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CC8" w:rsidRPr="005C20DF" w:rsidRDefault="00E64200" w:rsidP="00CC1CC8">
      <w:pPr>
        <w:pStyle w:val="12"/>
        <w:tabs>
          <w:tab w:val="left" w:pos="1560"/>
        </w:tabs>
        <w:ind w:firstLine="0"/>
        <w:jc w:val="center"/>
        <w:rPr>
          <w:noProof/>
          <w:sz w:val="24"/>
          <w:szCs w:val="24"/>
        </w:rPr>
      </w:pPr>
      <w:r w:rsidRPr="005C20DF">
        <w:rPr>
          <w:noProof/>
          <w:sz w:val="24"/>
          <w:szCs w:val="24"/>
        </w:rPr>
        <w:t>Изображение Государственного Герба Республики Казахстан</w:t>
      </w:r>
    </w:p>
    <w:p w:rsidR="00E64200" w:rsidRPr="005C20DF" w:rsidRDefault="00E64200" w:rsidP="00CC1CC8">
      <w:pPr>
        <w:pStyle w:val="12"/>
        <w:tabs>
          <w:tab w:val="left" w:pos="1560"/>
        </w:tabs>
        <w:ind w:firstLine="0"/>
        <w:jc w:val="center"/>
        <w:rPr>
          <w:noProof/>
          <w:sz w:val="24"/>
          <w:szCs w:val="24"/>
        </w:rPr>
      </w:pPr>
    </w:p>
    <w:p w:rsidR="004A0554" w:rsidRPr="005C20DF" w:rsidRDefault="004A0554" w:rsidP="004A0554">
      <w:pPr>
        <w:pStyle w:val="12"/>
        <w:pBdr>
          <w:bottom w:val="single" w:sz="12" w:space="0" w:color="auto"/>
        </w:pBdr>
        <w:tabs>
          <w:tab w:val="left" w:pos="0"/>
        </w:tabs>
        <w:ind w:firstLine="0"/>
        <w:jc w:val="center"/>
        <w:outlineLvl w:val="0"/>
        <w:rPr>
          <w:b/>
          <w:sz w:val="24"/>
          <w:szCs w:val="24"/>
        </w:rPr>
      </w:pPr>
      <w:r w:rsidRPr="005C20DF">
        <w:rPr>
          <w:b/>
          <w:sz w:val="24"/>
          <w:szCs w:val="24"/>
        </w:rPr>
        <w:t>НАЦИОНАЛЬНЫЙ СТАНДАРТ РЕСПУБЛИКИ КАЗАХСТАН</w:t>
      </w:r>
    </w:p>
    <w:p w:rsidR="00173D3F" w:rsidRPr="005C20DF" w:rsidRDefault="00173D3F" w:rsidP="00A32964">
      <w:pPr>
        <w:pStyle w:val="12"/>
        <w:tabs>
          <w:tab w:val="left" w:pos="0"/>
        </w:tabs>
        <w:ind w:firstLine="0"/>
        <w:jc w:val="center"/>
        <w:outlineLvl w:val="0"/>
        <w:rPr>
          <w:b/>
          <w:sz w:val="24"/>
          <w:szCs w:val="24"/>
          <w:lang w:val="kk-KZ"/>
        </w:rPr>
      </w:pPr>
    </w:p>
    <w:p w:rsidR="00173D3F" w:rsidRPr="005C20DF" w:rsidRDefault="00173D3F" w:rsidP="00A32964">
      <w:pPr>
        <w:pStyle w:val="12"/>
        <w:tabs>
          <w:tab w:val="left" w:pos="1560"/>
        </w:tabs>
        <w:ind w:firstLine="0"/>
        <w:jc w:val="center"/>
        <w:rPr>
          <w:b/>
          <w:sz w:val="24"/>
          <w:szCs w:val="24"/>
        </w:rPr>
      </w:pPr>
    </w:p>
    <w:p w:rsidR="00173D3F" w:rsidRPr="005C20DF" w:rsidRDefault="00173D3F" w:rsidP="00A32964">
      <w:pPr>
        <w:pStyle w:val="12"/>
        <w:tabs>
          <w:tab w:val="left" w:pos="1560"/>
        </w:tabs>
        <w:ind w:firstLine="0"/>
        <w:jc w:val="center"/>
        <w:rPr>
          <w:b/>
          <w:sz w:val="24"/>
          <w:szCs w:val="24"/>
        </w:rPr>
      </w:pPr>
    </w:p>
    <w:p w:rsidR="000A0332" w:rsidRPr="005C20DF" w:rsidRDefault="000A0332" w:rsidP="00A32964">
      <w:pPr>
        <w:pStyle w:val="12"/>
        <w:tabs>
          <w:tab w:val="left" w:pos="1560"/>
        </w:tabs>
        <w:ind w:firstLine="0"/>
        <w:jc w:val="center"/>
        <w:rPr>
          <w:b/>
          <w:sz w:val="24"/>
          <w:szCs w:val="24"/>
        </w:rPr>
      </w:pPr>
    </w:p>
    <w:p w:rsidR="000A0332" w:rsidRPr="005C20DF" w:rsidRDefault="000A0332" w:rsidP="009F44A2">
      <w:pPr>
        <w:pStyle w:val="12"/>
        <w:tabs>
          <w:tab w:val="left" w:pos="1560"/>
        </w:tabs>
        <w:ind w:firstLine="0"/>
        <w:jc w:val="center"/>
        <w:rPr>
          <w:b/>
          <w:sz w:val="24"/>
          <w:szCs w:val="24"/>
        </w:rPr>
      </w:pPr>
    </w:p>
    <w:p w:rsidR="00173D3F" w:rsidRPr="005C20DF" w:rsidRDefault="00173D3F" w:rsidP="009F44A2">
      <w:pPr>
        <w:pStyle w:val="12"/>
        <w:tabs>
          <w:tab w:val="left" w:pos="1560"/>
        </w:tabs>
        <w:ind w:firstLine="0"/>
        <w:jc w:val="center"/>
        <w:rPr>
          <w:b/>
          <w:sz w:val="24"/>
          <w:szCs w:val="24"/>
          <w:lang w:val="kk-KZ"/>
        </w:rPr>
      </w:pPr>
    </w:p>
    <w:p w:rsidR="00901A6D" w:rsidRPr="005C20DF" w:rsidRDefault="00901A6D" w:rsidP="009F44A2">
      <w:pPr>
        <w:pStyle w:val="12"/>
        <w:tabs>
          <w:tab w:val="left" w:pos="1560"/>
        </w:tabs>
        <w:ind w:firstLine="0"/>
        <w:jc w:val="center"/>
        <w:rPr>
          <w:b/>
          <w:sz w:val="24"/>
          <w:szCs w:val="24"/>
          <w:lang w:val="kk-KZ"/>
        </w:rPr>
      </w:pPr>
    </w:p>
    <w:p w:rsidR="00CD0D54" w:rsidRPr="005C20DF" w:rsidRDefault="00CD0D54" w:rsidP="009F44A2">
      <w:pPr>
        <w:pStyle w:val="12"/>
        <w:tabs>
          <w:tab w:val="left" w:pos="1560"/>
        </w:tabs>
        <w:ind w:firstLine="0"/>
        <w:jc w:val="center"/>
        <w:rPr>
          <w:b/>
          <w:sz w:val="24"/>
          <w:szCs w:val="24"/>
          <w:lang w:val="kk-KZ"/>
        </w:rPr>
      </w:pPr>
    </w:p>
    <w:p w:rsidR="00CD0D54" w:rsidRPr="005C20DF" w:rsidRDefault="00CD0D54" w:rsidP="009F44A2">
      <w:pPr>
        <w:pStyle w:val="12"/>
        <w:tabs>
          <w:tab w:val="left" w:pos="1560"/>
        </w:tabs>
        <w:ind w:firstLine="0"/>
        <w:jc w:val="center"/>
        <w:rPr>
          <w:b/>
          <w:sz w:val="24"/>
          <w:szCs w:val="24"/>
          <w:lang w:val="kk-KZ"/>
        </w:rPr>
      </w:pPr>
    </w:p>
    <w:p w:rsidR="00C74B79" w:rsidRDefault="00C74B79" w:rsidP="009628BF">
      <w:pPr>
        <w:ind w:firstLine="0"/>
        <w:jc w:val="center"/>
        <w:rPr>
          <w:rFonts w:ascii="Times New Roman" w:hAnsi="Times New Roman" w:cs="Times New Roman"/>
          <w:b/>
          <w:sz w:val="24"/>
          <w:szCs w:val="24"/>
        </w:rPr>
      </w:pPr>
    </w:p>
    <w:p w:rsidR="00C74B79" w:rsidRDefault="00C74B79" w:rsidP="009628BF">
      <w:pPr>
        <w:ind w:firstLine="0"/>
        <w:jc w:val="center"/>
        <w:rPr>
          <w:rFonts w:ascii="Times New Roman" w:hAnsi="Times New Roman" w:cs="Times New Roman"/>
          <w:b/>
          <w:sz w:val="24"/>
          <w:szCs w:val="24"/>
        </w:rPr>
      </w:pPr>
    </w:p>
    <w:p w:rsidR="00C74B79" w:rsidRDefault="00C74B79" w:rsidP="009628BF">
      <w:pPr>
        <w:ind w:firstLine="0"/>
        <w:jc w:val="center"/>
        <w:rPr>
          <w:rFonts w:ascii="Times New Roman" w:hAnsi="Times New Roman" w:cs="Times New Roman"/>
          <w:b/>
          <w:sz w:val="24"/>
          <w:szCs w:val="24"/>
        </w:rPr>
      </w:pPr>
    </w:p>
    <w:p w:rsidR="00C74B79" w:rsidRDefault="00C74B79" w:rsidP="009628BF">
      <w:pPr>
        <w:ind w:firstLine="0"/>
        <w:jc w:val="center"/>
        <w:rPr>
          <w:rFonts w:ascii="Times New Roman" w:hAnsi="Times New Roman" w:cs="Times New Roman"/>
          <w:b/>
          <w:sz w:val="24"/>
          <w:szCs w:val="24"/>
        </w:rPr>
      </w:pPr>
    </w:p>
    <w:p w:rsidR="0036516D" w:rsidRPr="005C20DF" w:rsidRDefault="00FF38DC" w:rsidP="009628BF">
      <w:pPr>
        <w:ind w:firstLine="0"/>
        <w:jc w:val="center"/>
        <w:rPr>
          <w:rFonts w:ascii="Times New Roman" w:hAnsi="Times New Roman" w:cs="Times New Roman"/>
          <w:b/>
          <w:sz w:val="24"/>
          <w:szCs w:val="24"/>
        </w:rPr>
      </w:pPr>
      <w:r>
        <w:rPr>
          <w:rFonts w:ascii="Times New Roman" w:hAnsi="Times New Roman" w:cs="Times New Roman"/>
          <w:b/>
          <w:sz w:val="24"/>
          <w:szCs w:val="24"/>
        </w:rPr>
        <w:t xml:space="preserve">Стабильность </w:t>
      </w:r>
      <w:r w:rsidR="006C1BC3" w:rsidRPr="005C20DF">
        <w:rPr>
          <w:rFonts w:ascii="Times New Roman" w:hAnsi="Times New Roman" w:cs="Times New Roman"/>
          <w:b/>
          <w:sz w:val="24"/>
          <w:szCs w:val="24"/>
        </w:rPr>
        <w:t>зданий и сооружений</w:t>
      </w:r>
      <w:r>
        <w:rPr>
          <w:rFonts w:ascii="Times New Roman" w:hAnsi="Times New Roman" w:cs="Times New Roman"/>
          <w:b/>
          <w:sz w:val="24"/>
          <w:szCs w:val="24"/>
        </w:rPr>
        <w:t xml:space="preserve"> гражданского назначения</w:t>
      </w:r>
    </w:p>
    <w:p w:rsidR="00CC1CC8" w:rsidRPr="005C20DF" w:rsidRDefault="00CC1CC8" w:rsidP="009628BF">
      <w:pPr>
        <w:ind w:firstLine="0"/>
        <w:jc w:val="center"/>
        <w:rPr>
          <w:rFonts w:ascii="Times New Roman" w:hAnsi="Times New Roman" w:cs="Times New Roman"/>
          <w:b/>
          <w:sz w:val="24"/>
          <w:szCs w:val="24"/>
        </w:rPr>
      </w:pPr>
    </w:p>
    <w:p w:rsidR="00F96414" w:rsidRPr="005C20DF" w:rsidRDefault="00445E45" w:rsidP="00F96414">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ПОКАЗАТЕЛИ И </w:t>
      </w:r>
      <w:r w:rsidR="00670701">
        <w:rPr>
          <w:rFonts w:ascii="Times New Roman" w:hAnsi="Times New Roman" w:cs="Times New Roman"/>
          <w:b/>
          <w:sz w:val="24"/>
          <w:szCs w:val="24"/>
        </w:rPr>
        <w:t>ЭТАЛОНЫ</w:t>
      </w:r>
    </w:p>
    <w:p w:rsidR="00F96414" w:rsidRPr="005C20DF" w:rsidRDefault="00445E45" w:rsidP="00F96414">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 </w:t>
      </w:r>
    </w:p>
    <w:p w:rsidR="00CC1CC8" w:rsidRPr="005C20DF" w:rsidRDefault="00445E45" w:rsidP="009F44A2">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ПРИНЦИПЫ, ТРЕБОВАНИЯ И </w:t>
      </w:r>
      <w:r w:rsidR="0095181B" w:rsidRPr="005C20DF">
        <w:rPr>
          <w:rFonts w:ascii="Times New Roman" w:hAnsi="Times New Roman" w:cs="Times New Roman"/>
          <w:b/>
          <w:sz w:val="24"/>
          <w:szCs w:val="24"/>
        </w:rPr>
        <w:t>РЕКОМЕНДАЦИИ</w:t>
      </w:r>
    </w:p>
    <w:p w:rsidR="00445E45" w:rsidRPr="005C20DF" w:rsidRDefault="00445E45" w:rsidP="009F44A2">
      <w:pPr>
        <w:ind w:firstLine="0"/>
        <w:jc w:val="center"/>
        <w:rPr>
          <w:rFonts w:ascii="Times New Roman" w:hAnsi="Times New Roman" w:cs="Times New Roman"/>
          <w:b/>
          <w:sz w:val="24"/>
          <w:szCs w:val="24"/>
        </w:rPr>
      </w:pPr>
    </w:p>
    <w:p w:rsidR="00EE7714" w:rsidRPr="005C20DF" w:rsidRDefault="00EE7714" w:rsidP="009F44A2">
      <w:pPr>
        <w:ind w:firstLine="0"/>
        <w:jc w:val="center"/>
        <w:rPr>
          <w:rFonts w:ascii="Times New Roman" w:hAnsi="Times New Roman" w:cs="Times New Roman"/>
          <w:spacing w:val="20"/>
          <w:sz w:val="24"/>
          <w:szCs w:val="24"/>
          <w:lang w:val="kk-KZ"/>
        </w:rPr>
      </w:pPr>
      <w:proofErr w:type="gramStart"/>
      <w:r w:rsidRPr="005C20DF">
        <w:rPr>
          <w:rFonts w:ascii="Times New Roman" w:hAnsi="Times New Roman" w:cs="Times New Roman"/>
          <w:b/>
          <w:sz w:val="24"/>
          <w:szCs w:val="24"/>
        </w:rPr>
        <w:t>СТ</w:t>
      </w:r>
      <w:proofErr w:type="gramEnd"/>
      <w:r w:rsidRPr="005C20DF">
        <w:rPr>
          <w:rFonts w:ascii="Times New Roman" w:hAnsi="Times New Roman" w:cs="Times New Roman"/>
          <w:b/>
          <w:sz w:val="24"/>
          <w:szCs w:val="24"/>
          <w:lang w:val="en-US"/>
        </w:rPr>
        <w:t xml:space="preserve"> </w:t>
      </w:r>
      <w:r w:rsidRPr="005C20DF">
        <w:rPr>
          <w:rFonts w:ascii="Times New Roman" w:hAnsi="Times New Roman" w:cs="Times New Roman"/>
          <w:b/>
          <w:sz w:val="24"/>
          <w:szCs w:val="24"/>
        </w:rPr>
        <w:t>РК</w:t>
      </w:r>
      <w:r w:rsidRPr="005C20DF">
        <w:rPr>
          <w:rFonts w:ascii="Times New Roman" w:hAnsi="Times New Roman" w:cs="Times New Roman"/>
          <w:b/>
          <w:sz w:val="24"/>
          <w:szCs w:val="24"/>
          <w:lang w:val="en-US"/>
        </w:rPr>
        <w:t xml:space="preserve"> </w:t>
      </w:r>
      <w:r w:rsidR="0041323F" w:rsidRPr="005C20DF">
        <w:rPr>
          <w:rFonts w:ascii="Times New Roman" w:hAnsi="Times New Roman" w:cs="Times New Roman"/>
          <w:b/>
          <w:sz w:val="24"/>
          <w:szCs w:val="24"/>
          <w:lang w:val="en-US"/>
        </w:rPr>
        <w:t>I</w:t>
      </w:r>
      <w:r w:rsidR="0058302F" w:rsidRPr="005C20DF">
        <w:rPr>
          <w:rFonts w:ascii="Times New Roman" w:hAnsi="Times New Roman" w:cs="Times New Roman"/>
          <w:b/>
          <w:sz w:val="24"/>
          <w:szCs w:val="24"/>
          <w:lang w:val="en-US"/>
        </w:rPr>
        <w:t>SO</w:t>
      </w:r>
      <w:r w:rsidRPr="005C20DF">
        <w:rPr>
          <w:rFonts w:ascii="Times New Roman" w:hAnsi="Times New Roman" w:cs="Times New Roman"/>
          <w:b/>
          <w:sz w:val="24"/>
          <w:szCs w:val="24"/>
          <w:lang w:val="en-US"/>
        </w:rPr>
        <w:t xml:space="preserve"> </w:t>
      </w:r>
      <w:r w:rsidR="00120061" w:rsidRPr="005C20DF">
        <w:rPr>
          <w:rFonts w:ascii="Times New Roman" w:hAnsi="Times New Roman" w:cs="Times New Roman"/>
          <w:b/>
          <w:sz w:val="24"/>
          <w:szCs w:val="24"/>
          <w:lang w:val="en-US"/>
        </w:rPr>
        <w:t>21678</w:t>
      </w:r>
    </w:p>
    <w:p w:rsidR="00EE7714" w:rsidRPr="005C20DF" w:rsidRDefault="00EE7714" w:rsidP="009F44A2">
      <w:pPr>
        <w:widowControl/>
        <w:ind w:firstLine="0"/>
        <w:jc w:val="center"/>
        <w:rPr>
          <w:rFonts w:ascii="Times New Roman" w:hAnsi="Times New Roman" w:cs="Times New Roman"/>
          <w:b/>
          <w:bCs/>
          <w:sz w:val="24"/>
          <w:szCs w:val="24"/>
          <w:lang w:val="en-US" w:eastAsia="en-US"/>
        </w:rPr>
      </w:pPr>
    </w:p>
    <w:p w:rsidR="00EB1E15" w:rsidRPr="005C20DF" w:rsidRDefault="00EB1E15" w:rsidP="009F44A2">
      <w:pPr>
        <w:widowControl/>
        <w:ind w:firstLine="0"/>
        <w:jc w:val="center"/>
        <w:rPr>
          <w:rFonts w:ascii="Times New Roman" w:hAnsi="Times New Roman" w:cs="Times New Roman"/>
          <w:b/>
          <w:bCs/>
          <w:sz w:val="24"/>
          <w:szCs w:val="24"/>
          <w:lang w:val="en-US" w:eastAsia="en-US"/>
        </w:rPr>
      </w:pPr>
    </w:p>
    <w:p w:rsidR="00DA5350" w:rsidRPr="005C20DF" w:rsidRDefault="00EE7714" w:rsidP="00120061">
      <w:pPr>
        <w:widowControl/>
        <w:ind w:firstLine="0"/>
        <w:jc w:val="center"/>
        <w:rPr>
          <w:rFonts w:ascii="Times New Roman" w:hAnsi="Times New Roman" w:cs="Times New Roman"/>
          <w:i/>
          <w:sz w:val="24"/>
          <w:szCs w:val="24"/>
          <w:lang w:val="en-US"/>
        </w:rPr>
      </w:pPr>
      <w:r w:rsidRPr="005C20DF">
        <w:rPr>
          <w:rFonts w:ascii="Times New Roman" w:hAnsi="Times New Roman" w:cs="Times New Roman"/>
          <w:i/>
          <w:sz w:val="24"/>
          <w:szCs w:val="24"/>
          <w:lang w:val="en-US"/>
        </w:rPr>
        <w:t>(</w:t>
      </w:r>
      <w:r w:rsidR="0058302F" w:rsidRPr="005C20DF">
        <w:rPr>
          <w:rFonts w:ascii="Times New Roman" w:hAnsi="Times New Roman" w:cs="Times New Roman"/>
          <w:i/>
          <w:sz w:val="24"/>
          <w:szCs w:val="24"/>
          <w:lang w:val="en-US"/>
        </w:rPr>
        <w:t>ISO</w:t>
      </w:r>
      <w:r w:rsidR="004E115C" w:rsidRPr="005C20DF">
        <w:rPr>
          <w:rFonts w:ascii="Times New Roman" w:hAnsi="Times New Roman" w:cs="Times New Roman"/>
          <w:i/>
          <w:sz w:val="24"/>
          <w:szCs w:val="24"/>
          <w:lang w:val="en-US"/>
        </w:rPr>
        <w:t xml:space="preserve"> </w:t>
      </w:r>
      <w:r w:rsidR="00E705B9" w:rsidRPr="005C20DF">
        <w:rPr>
          <w:rFonts w:ascii="Times New Roman" w:hAnsi="Times New Roman" w:cs="Times New Roman"/>
          <w:i/>
          <w:sz w:val="24"/>
          <w:szCs w:val="24"/>
          <w:lang w:val="en-US"/>
        </w:rPr>
        <w:t>21</w:t>
      </w:r>
      <w:r w:rsidR="00120061" w:rsidRPr="005C20DF">
        <w:rPr>
          <w:rFonts w:ascii="Times New Roman" w:hAnsi="Times New Roman" w:cs="Times New Roman"/>
          <w:i/>
          <w:sz w:val="24"/>
          <w:szCs w:val="24"/>
          <w:lang w:val="en-US"/>
        </w:rPr>
        <w:t>678</w:t>
      </w:r>
      <w:r w:rsidR="004E115C" w:rsidRPr="005C20DF">
        <w:rPr>
          <w:rFonts w:ascii="Times New Roman" w:hAnsi="Times New Roman" w:cs="Times New Roman"/>
          <w:i/>
          <w:sz w:val="24"/>
          <w:szCs w:val="24"/>
          <w:lang w:val="en-US"/>
        </w:rPr>
        <w:t>:</w:t>
      </w:r>
      <w:r w:rsidR="0058302F" w:rsidRPr="005C20DF">
        <w:rPr>
          <w:rFonts w:ascii="Times New Roman" w:hAnsi="Times New Roman" w:cs="Times New Roman"/>
          <w:i/>
          <w:sz w:val="24"/>
          <w:szCs w:val="24"/>
          <w:lang w:val="en-US"/>
        </w:rPr>
        <w:t>20</w:t>
      </w:r>
      <w:r w:rsidR="00120061" w:rsidRPr="005C20DF">
        <w:rPr>
          <w:rFonts w:ascii="Times New Roman" w:hAnsi="Times New Roman" w:cs="Times New Roman"/>
          <w:i/>
          <w:sz w:val="24"/>
          <w:szCs w:val="24"/>
          <w:lang w:val="en-US"/>
        </w:rPr>
        <w:t>20</w:t>
      </w:r>
      <w:r w:rsidR="0041323F" w:rsidRPr="005C20DF">
        <w:rPr>
          <w:rFonts w:ascii="Times New Roman" w:hAnsi="Times New Roman" w:cs="Times New Roman"/>
          <w:i/>
          <w:sz w:val="24"/>
          <w:szCs w:val="24"/>
          <w:lang w:val="en-US"/>
        </w:rPr>
        <w:t xml:space="preserve"> </w:t>
      </w:r>
      <w:r w:rsidR="00482C34" w:rsidRPr="005C20DF">
        <w:rPr>
          <w:rFonts w:ascii="Times New Roman" w:hAnsi="Times New Roman" w:cs="Times New Roman"/>
          <w:i/>
          <w:sz w:val="24"/>
          <w:szCs w:val="24"/>
          <w:lang w:val="en-US"/>
        </w:rPr>
        <w:t>«</w:t>
      </w:r>
      <w:r w:rsidR="00120061" w:rsidRPr="005C20DF">
        <w:rPr>
          <w:rFonts w:ascii="Times New Roman" w:hAnsi="Times New Roman" w:cs="Times New Roman"/>
          <w:i/>
          <w:sz w:val="24"/>
          <w:szCs w:val="24"/>
          <w:lang w:val="en-US"/>
        </w:rPr>
        <w:t>Sustainability in buildings and civil engineering works — Indicators and benchmarks — Principles, requirements and guidelines</w:t>
      </w:r>
      <w:r w:rsidR="00DA5350" w:rsidRPr="005C20DF">
        <w:rPr>
          <w:rFonts w:ascii="Times New Roman" w:hAnsi="Times New Roman" w:cs="Times New Roman"/>
          <w:i/>
          <w:sz w:val="24"/>
          <w:szCs w:val="24"/>
          <w:lang w:val="en-US"/>
        </w:rPr>
        <w:t>»</w:t>
      </w:r>
      <w:r w:rsidR="00FE5B36" w:rsidRPr="005C20DF">
        <w:rPr>
          <w:rFonts w:ascii="Times New Roman" w:hAnsi="Times New Roman" w:cs="Times New Roman"/>
          <w:i/>
          <w:sz w:val="24"/>
          <w:szCs w:val="24"/>
          <w:lang w:val="en-US"/>
        </w:rPr>
        <w:t>, IDT</w:t>
      </w:r>
      <w:r w:rsidR="00DA5350" w:rsidRPr="005C20DF">
        <w:rPr>
          <w:rFonts w:ascii="Times New Roman" w:hAnsi="Times New Roman" w:cs="Times New Roman"/>
          <w:i/>
          <w:sz w:val="24"/>
          <w:szCs w:val="24"/>
          <w:lang w:val="en-US"/>
        </w:rPr>
        <w:t>)</w:t>
      </w:r>
    </w:p>
    <w:p w:rsidR="00EE7714" w:rsidRPr="005C20DF" w:rsidRDefault="00EE7714" w:rsidP="009F44A2">
      <w:pPr>
        <w:widowControl/>
        <w:ind w:firstLine="0"/>
        <w:jc w:val="center"/>
        <w:rPr>
          <w:rFonts w:ascii="Times New Roman" w:hAnsi="Times New Roman" w:cs="Times New Roman"/>
          <w:bCs/>
          <w:spacing w:val="20"/>
          <w:sz w:val="24"/>
          <w:szCs w:val="24"/>
          <w:lang w:val="en-US"/>
        </w:rPr>
      </w:pPr>
    </w:p>
    <w:p w:rsidR="00EE7714" w:rsidRPr="005C20DF" w:rsidRDefault="00EE7714"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EE7714" w:rsidRPr="005C20DF" w:rsidRDefault="00EE7714" w:rsidP="009F44A2">
      <w:pPr>
        <w:ind w:firstLine="0"/>
        <w:jc w:val="center"/>
        <w:rPr>
          <w:rFonts w:ascii="Times New Roman" w:hAnsi="Times New Roman" w:cs="Times New Roman"/>
          <w:b/>
          <w:bCs/>
          <w:sz w:val="24"/>
          <w:szCs w:val="24"/>
          <w:lang w:val="kk-KZ"/>
        </w:rPr>
      </w:pPr>
    </w:p>
    <w:p w:rsidR="00EB1E15" w:rsidRPr="005C20DF" w:rsidRDefault="00EB1E15"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4077E8" w:rsidRPr="005C20DF" w:rsidRDefault="004077E8" w:rsidP="009F44A2">
      <w:pPr>
        <w:ind w:firstLine="0"/>
        <w:jc w:val="center"/>
        <w:rPr>
          <w:rFonts w:ascii="Times New Roman" w:hAnsi="Times New Roman" w:cs="Times New Roman"/>
          <w:b/>
          <w:bCs/>
          <w:sz w:val="24"/>
          <w:szCs w:val="24"/>
          <w:lang w:val="kk-KZ"/>
        </w:rPr>
      </w:pPr>
    </w:p>
    <w:p w:rsidR="00EB1E15" w:rsidRPr="005C20DF" w:rsidRDefault="00EB1E15" w:rsidP="009F44A2">
      <w:pPr>
        <w:ind w:firstLine="0"/>
        <w:jc w:val="center"/>
        <w:rPr>
          <w:rFonts w:ascii="Times New Roman" w:hAnsi="Times New Roman" w:cs="Times New Roman"/>
          <w:b/>
          <w:bCs/>
          <w:sz w:val="24"/>
          <w:szCs w:val="24"/>
          <w:lang w:val="kk-KZ"/>
        </w:rPr>
      </w:pPr>
    </w:p>
    <w:p w:rsidR="00E64200" w:rsidRPr="005C20DF" w:rsidRDefault="00E64200" w:rsidP="009F44A2">
      <w:pPr>
        <w:ind w:firstLine="0"/>
        <w:jc w:val="center"/>
        <w:rPr>
          <w:rFonts w:ascii="Times New Roman" w:hAnsi="Times New Roman" w:cs="Times New Roman"/>
          <w:bCs/>
          <w:i/>
          <w:sz w:val="24"/>
          <w:szCs w:val="24"/>
        </w:rPr>
      </w:pPr>
      <w:r w:rsidRPr="005C20DF">
        <w:rPr>
          <w:rFonts w:ascii="Times New Roman" w:hAnsi="Times New Roman" w:cs="Times New Roman"/>
          <w:bCs/>
          <w:i/>
          <w:sz w:val="24"/>
          <w:szCs w:val="24"/>
        </w:rPr>
        <w:t xml:space="preserve">Настоящий проект стандарта не подлежит применению </w:t>
      </w:r>
    </w:p>
    <w:p w:rsidR="00EE7714" w:rsidRPr="005C20DF" w:rsidRDefault="00E64200" w:rsidP="009F44A2">
      <w:pPr>
        <w:ind w:firstLine="0"/>
        <w:jc w:val="center"/>
        <w:rPr>
          <w:rFonts w:ascii="Times New Roman" w:hAnsi="Times New Roman" w:cs="Times New Roman"/>
          <w:bCs/>
          <w:i/>
          <w:sz w:val="24"/>
          <w:szCs w:val="24"/>
        </w:rPr>
      </w:pPr>
      <w:r w:rsidRPr="005C20DF">
        <w:rPr>
          <w:rFonts w:ascii="Times New Roman" w:hAnsi="Times New Roman" w:cs="Times New Roman"/>
          <w:bCs/>
          <w:i/>
          <w:sz w:val="24"/>
          <w:szCs w:val="24"/>
        </w:rPr>
        <w:t>до его утверждения</w:t>
      </w:r>
      <w:r w:rsidR="00634A5F" w:rsidRPr="005C20DF">
        <w:rPr>
          <w:rFonts w:ascii="Times New Roman" w:hAnsi="Times New Roman" w:cs="Times New Roman"/>
          <w:bCs/>
          <w:i/>
          <w:sz w:val="24"/>
          <w:szCs w:val="24"/>
        </w:rPr>
        <w:t xml:space="preserve"> </w:t>
      </w:r>
    </w:p>
    <w:p w:rsidR="00EE7714" w:rsidRDefault="00EE7714" w:rsidP="009F44A2">
      <w:pPr>
        <w:ind w:firstLine="0"/>
        <w:jc w:val="center"/>
        <w:rPr>
          <w:rFonts w:ascii="Times New Roman" w:hAnsi="Times New Roman" w:cs="Times New Roman"/>
          <w:b/>
          <w:bCs/>
          <w:sz w:val="24"/>
          <w:szCs w:val="24"/>
        </w:rPr>
      </w:pPr>
    </w:p>
    <w:p w:rsidR="00270CAA" w:rsidRPr="005C20DF" w:rsidRDefault="00270CAA" w:rsidP="009F44A2">
      <w:pPr>
        <w:ind w:firstLine="0"/>
        <w:jc w:val="center"/>
        <w:rPr>
          <w:rFonts w:ascii="Times New Roman" w:hAnsi="Times New Roman" w:cs="Times New Roman"/>
          <w:b/>
          <w:bCs/>
          <w:sz w:val="24"/>
          <w:szCs w:val="24"/>
        </w:rPr>
      </w:pPr>
    </w:p>
    <w:p w:rsidR="00CD0D54" w:rsidRPr="005C20DF" w:rsidRDefault="00CD0D54" w:rsidP="009F44A2">
      <w:pPr>
        <w:tabs>
          <w:tab w:val="left" w:pos="4820"/>
        </w:tabs>
        <w:ind w:firstLine="0"/>
        <w:jc w:val="center"/>
        <w:rPr>
          <w:rFonts w:ascii="Times New Roman" w:hAnsi="Times New Roman" w:cs="Times New Roman"/>
          <w:b/>
          <w:bCs/>
          <w:sz w:val="24"/>
          <w:szCs w:val="24"/>
          <w:lang w:val="kk-KZ"/>
        </w:rPr>
      </w:pPr>
    </w:p>
    <w:p w:rsidR="00E03E4D" w:rsidRPr="005C20DF" w:rsidRDefault="00E03E4D" w:rsidP="00E03E4D">
      <w:pPr>
        <w:tabs>
          <w:tab w:val="left" w:pos="4820"/>
        </w:tabs>
        <w:ind w:firstLine="0"/>
        <w:jc w:val="center"/>
        <w:rPr>
          <w:rFonts w:ascii="Times New Roman" w:hAnsi="Times New Roman" w:cs="Times New Roman"/>
          <w:b/>
          <w:bCs/>
          <w:sz w:val="24"/>
          <w:szCs w:val="24"/>
        </w:rPr>
      </w:pPr>
      <w:r w:rsidRPr="005C20DF">
        <w:rPr>
          <w:rFonts w:ascii="Times New Roman" w:hAnsi="Times New Roman" w:cs="Times New Roman"/>
          <w:b/>
          <w:bCs/>
          <w:sz w:val="24"/>
          <w:szCs w:val="24"/>
        </w:rPr>
        <w:t>Комитет технического регулирования и метрологии</w:t>
      </w:r>
    </w:p>
    <w:p w:rsidR="00E03E4D" w:rsidRPr="005C20DF" w:rsidRDefault="00E03E4D" w:rsidP="00E03E4D">
      <w:pPr>
        <w:tabs>
          <w:tab w:val="left" w:pos="4820"/>
        </w:tabs>
        <w:ind w:firstLine="0"/>
        <w:jc w:val="center"/>
        <w:rPr>
          <w:rFonts w:ascii="Times New Roman" w:hAnsi="Times New Roman" w:cs="Times New Roman"/>
          <w:b/>
          <w:bCs/>
          <w:sz w:val="24"/>
          <w:szCs w:val="24"/>
        </w:rPr>
      </w:pPr>
      <w:r w:rsidRPr="005C20DF">
        <w:rPr>
          <w:rFonts w:ascii="Times New Roman" w:hAnsi="Times New Roman" w:cs="Times New Roman"/>
          <w:b/>
          <w:bCs/>
          <w:sz w:val="24"/>
          <w:szCs w:val="24"/>
        </w:rPr>
        <w:t>Министерства торговли и интеграции Республики Казахстан</w:t>
      </w:r>
    </w:p>
    <w:p w:rsidR="00E03E4D" w:rsidRPr="005C20DF" w:rsidRDefault="00270CAA"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rsidR="00E03E4D" w:rsidRPr="005C20DF" w:rsidRDefault="00E03E4D" w:rsidP="00E03E4D">
      <w:pPr>
        <w:ind w:firstLine="0"/>
        <w:jc w:val="center"/>
        <w:rPr>
          <w:rFonts w:ascii="Times New Roman" w:hAnsi="Times New Roman" w:cs="Times New Roman"/>
          <w:b/>
          <w:bCs/>
          <w:sz w:val="24"/>
          <w:szCs w:val="24"/>
        </w:rPr>
      </w:pPr>
    </w:p>
    <w:p w:rsidR="00E03E4D" w:rsidRPr="005C20DF" w:rsidRDefault="0028159E" w:rsidP="00E03E4D">
      <w:pPr>
        <w:ind w:firstLine="0"/>
        <w:jc w:val="center"/>
        <w:rPr>
          <w:rFonts w:ascii="Times New Roman" w:hAnsi="Times New Roman" w:cs="Times New Roman"/>
          <w:sz w:val="24"/>
          <w:szCs w:val="24"/>
        </w:rPr>
      </w:pPr>
      <w:r w:rsidRPr="005C20DF">
        <w:rPr>
          <w:rFonts w:ascii="Times New Roman" w:hAnsi="Times New Roman" w:cs="Times New Roman"/>
          <w:b/>
          <w:bCs/>
          <w:sz w:val="24"/>
          <w:szCs w:val="24"/>
        </w:rPr>
        <w:t>Астана</w:t>
      </w:r>
    </w:p>
    <w:p w:rsidR="00161B4F" w:rsidRPr="005C20DF" w:rsidRDefault="00161B4F" w:rsidP="009F44A2">
      <w:pPr>
        <w:tabs>
          <w:tab w:val="left" w:pos="4820"/>
        </w:tabs>
        <w:ind w:firstLine="0"/>
        <w:jc w:val="center"/>
        <w:rPr>
          <w:rFonts w:ascii="Times New Roman" w:hAnsi="Times New Roman" w:cs="Times New Roman"/>
          <w:b/>
          <w:bCs/>
          <w:sz w:val="24"/>
          <w:szCs w:val="24"/>
        </w:rPr>
      </w:pPr>
    </w:p>
    <w:p w:rsidR="00322AFB" w:rsidRPr="005C20DF" w:rsidRDefault="00322AFB">
      <w:pPr>
        <w:widowControl/>
        <w:autoSpaceDE/>
        <w:autoSpaceDN/>
        <w:adjustRightInd/>
        <w:ind w:firstLine="0"/>
        <w:jc w:val="left"/>
        <w:rPr>
          <w:rFonts w:ascii="Times New Roman" w:hAnsi="Times New Roman" w:cs="Times New Roman"/>
          <w:b/>
          <w:bCs/>
          <w:sz w:val="24"/>
          <w:szCs w:val="24"/>
        </w:rPr>
      </w:pPr>
      <w:r w:rsidRPr="005C20DF">
        <w:rPr>
          <w:rFonts w:ascii="Times New Roman" w:hAnsi="Times New Roman" w:cs="Times New Roman"/>
          <w:b/>
          <w:bCs/>
          <w:sz w:val="24"/>
          <w:szCs w:val="24"/>
        </w:rPr>
        <w:br w:type="page"/>
      </w:r>
    </w:p>
    <w:p w:rsidR="00B63FB8" w:rsidRPr="005C20DF" w:rsidRDefault="00B63FB8" w:rsidP="00BF6923">
      <w:pPr>
        <w:ind w:firstLine="0"/>
        <w:jc w:val="center"/>
        <w:rPr>
          <w:rFonts w:ascii="Times New Roman" w:hAnsi="Times New Roman" w:cs="Times New Roman"/>
          <w:b/>
          <w:bCs/>
          <w:sz w:val="24"/>
          <w:szCs w:val="24"/>
        </w:rPr>
      </w:pPr>
      <w:r w:rsidRPr="005C20DF">
        <w:rPr>
          <w:rFonts w:ascii="Times New Roman" w:hAnsi="Times New Roman" w:cs="Times New Roman"/>
          <w:b/>
          <w:bCs/>
          <w:sz w:val="24"/>
          <w:szCs w:val="24"/>
        </w:rPr>
        <w:lastRenderedPageBreak/>
        <w:t>Предисловие</w:t>
      </w:r>
    </w:p>
    <w:p w:rsidR="00FA4414" w:rsidRPr="005C20DF" w:rsidRDefault="00FA4414" w:rsidP="00FA4414">
      <w:pPr>
        <w:shd w:val="clear" w:color="auto" w:fill="FFFFFF"/>
        <w:spacing w:line="235" w:lineRule="auto"/>
        <w:rPr>
          <w:rFonts w:ascii="Times New Roman" w:hAnsi="Times New Roman" w:cs="Times New Roman"/>
          <w:b/>
          <w:sz w:val="24"/>
          <w:szCs w:val="24"/>
        </w:rPr>
      </w:pPr>
    </w:p>
    <w:p w:rsidR="00FA4414" w:rsidRPr="005C20DF" w:rsidRDefault="00FA4414" w:rsidP="00FA4414">
      <w:pPr>
        <w:shd w:val="clear" w:color="auto" w:fill="FFFFFF"/>
        <w:spacing w:line="235" w:lineRule="auto"/>
        <w:rPr>
          <w:rFonts w:ascii="Times New Roman" w:hAnsi="Times New Roman" w:cs="Times New Roman"/>
          <w:sz w:val="24"/>
          <w:szCs w:val="24"/>
        </w:rPr>
      </w:pPr>
      <w:r w:rsidRPr="005C20DF">
        <w:rPr>
          <w:rFonts w:ascii="Times New Roman" w:hAnsi="Times New Roman" w:cs="Times New Roman"/>
          <w:b/>
          <w:sz w:val="24"/>
          <w:szCs w:val="24"/>
        </w:rPr>
        <w:t>1</w:t>
      </w:r>
      <w:r w:rsidRPr="005C20DF">
        <w:rPr>
          <w:rFonts w:ascii="Times New Roman" w:hAnsi="Times New Roman" w:cs="Times New Roman"/>
          <w:b/>
          <w:bCs/>
          <w:sz w:val="24"/>
          <w:szCs w:val="24"/>
        </w:rPr>
        <w:t xml:space="preserve"> </w:t>
      </w:r>
      <w:proofErr w:type="gramStart"/>
      <w:r w:rsidRPr="005C20DF">
        <w:rPr>
          <w:rFonts w:ascii="Times New Roman" w:hAnsi="Times New Roman" w:cs="Times New Roman"/>
          <w:b/>
          <w:bCs/>
          <w:sz w:val="24"/>
          <w:szCs w:val="24"/>
        </w:rPr>
        <w:t>ПОДГОТОВЛЕН И ВНЕСЕН</w:t>
      </w:r>
      <w:proofErr w:type="gramEnd"/>
      <w:r w:rsidR="007358CE" w:rsidRPr="005C20DF">
        <w:rPr>
          <w:rFonts w:ascii="Times New Roman" w:hAnsi="Times New Roman" w:cs="Times New Roman"/>
          <w:sz w:val="24"/>
          <w:szCs w:val="24"/>
        </w:rPr>
        <w:t xml:space="preserve"> </w:t>
      </w:r>
      <w:r w:rsidR="00FA6306" w:rsidRPr="005C20DF">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5C20DF">
        <w:rPr>
          <w:rFonts w:ascii="Times New Roman" w:hAnsi="Times New Roman" w:cs="Times New Roman"/>
          <w:sz w:val="24"/>
          <w:szCs w:val="24"/>
          <w:lang w:val="kk-KZ"/>
        </w:rPr>
        <w:t>РГП «КазСтандарт»</w:t>
      </w:r>
      <w:r w:rsidR="00FA6306" w:rsidRPr="005C20DF">
        <w:rPr>
          <w:rFonts w:ascii="Times New Roman" w:hAnsi="Times New Roman" w:cs="Times New Roman"/>
          <w:sz w:val="24"/>
          <w:szCs w:val="24"/>
          <w:lang w:val="kk-KZ"/>
        </w:rPr>
        <w:t>)</w:t>
      </w:r>
      <w:r w:rsidR="00357F8F" w:rsidRPr="005C20DF">
        <w:rPr>
          <w:rFonts w:ascii="Times New Roman" w:hAnsi="Times New Roman" w:cs="Times New Roman"/>
          <w:sz w:val="24"/>
          <w:szCs w:val="24"/>
        </w:rPr>
        <w:t xml:space="preserve"> </w:t>
      </w:r>
    </w:p>
    <w:p w:rsidR="00574C3E" w:rsidRPr="005C20DF" w:rsidRDefault="00574C3E" w:rsidP="00FA4414">
      <w:pPr>
        <w:shd w:val="clear" w:color="auto" w:fill="FFFFFF"/>
        <w:spacing w:line="235" w:lineRule="auto"/>
        <w:rPr>
          <w:rFonts w:ascii="Times New Roman" w:hAnsi="Times New Roman" w:cs="Times New Roman"/>
          <w:b/>
          <w:bCs/>
          <w:sz w:val="24"/>
          <w:szCs w:val="24"/>
        </w:rPr>
      </w:pPr>
    </w:p>
    <w:p w:rsidR="00FA4414" w:rsidRPr="005C20DF" w:rsidRDefault="00FA4414" w:rsidP="001102AC">
      <w:pPr>
        <w:spacing w:line="235" w:lineRule="auto"/>
        <w:rPr>
          <w:rFonts w:ascii="Times New Roman" w:hAnsi="Times New Roman" w:cs="Times New Roman"/>
          <w:spacing w:val="-9"/>
          <w:sz w:val="24"/>
          <w:szCs w:val="24"/>
          <w:lang w:val="kk-KZ"/>
        </w:rPr>
      </w:pPr>
      <w:r w:rsidRPr="005C20DF">
        <w:rPr>
          <w:rFonts w:ascii="Times New Roman" w:hAnsi="Times New Roman" w:cs="Times New Roman"/>
          <w:b/>
          <w:sz w:val="24"/>
          <w:szCs w:val="24"/>
        </w:rPr>
        <w:t>2</w:t>
      </w:r>
      <w:r w:rsidRPr="005C20DF">
        <w:rPr>
          <w:rFonts w:ascii="Times New Roman" w:hAnsi="Times New Roman" w:cs="Times New Roman"/>
          <w:b/>
          <w:bCs/>
          <w:sz w:val="24"/>
          <w:szCs w:val="24"/>
        </w:rPr>
        <w:t xml:space="preserve"> </w:t>
      </w:r>
      <w:proofErr w:type="gramStart"/>
      <w:r w:rsidRPr="005C20DF">
        <w:rPr>
          <w:rFonts w:ascii="Times New Roman" w:hAnsi="Times New Roman" w:cs="Times New Roman"/>
          <w:b/>
          <w:bCs/>
          <w:sz w:val="24"/>
          <w:szCs w:val="24"/>
        </w:rPr>
        <w:t>УТВЕРЖДЕН</w:t>
      </w:r>
      <w:proofErr w:type="gramEnd"/>
      <w:r w:rsidRPr="005C20DF">
        <w:rPr>
          <w:rFonts w:ascii="Times New Roman" w:hAnsi="Times New Roman" w:cs="Times New Roman"/>
          <w:b/>
          <w:bCs/>
          <w:sz w:val="24"/>
          <w:szCs w:val="24"/>
        </w:rPr>
        <w:t xml:space="preserve"> И ВВЕДЕН В ДЕЙСТВИЕ </w:t>
      </w:r>
      <w:r w:rsidR="007358CE" w:rsidRPr="005C20DF">
        <w:rPr>
          <w:rFonts w:ascii="Times New Roman" w:hAnsi="Times New Roman" w:cs="Times New Roman"/>
          <w:sz w:val="24"/>
          <w:szCs w:val="24"/>
        </w:rPr>
        <w:t>п</w:t>
      </w:r>
      <w:r w:rsidRPr="005C20DF">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C20DF">
        <w:rPr>
          <w:rFonts w:ascii="Times New Roman" w:hAnsi="Times New Roman" w:cs="Times New Roman"/>
          <w:sz w:val="24"/>
          <w:szCs w:val="24"/>
        </w:rPr>
        <w:t xml:space="preserve">торговли и интеграции </w:t>
      </w:r>
      <w:r w:rsidRPr="005C20DF">
        <w:rPr>
          <w:rFonts w:ascii="Times New Roman" w:hAnsi="Times New Roman" w:cs="Times New Roman"/>
          <w:sz w:val="24"/>
          <w:szCs w:val="24"/>
        </w:rPr>
        <w:t>Республики Казахстан от ____ года</w:t>
      </w:r>
      <w:r w:rsidR="00EC3A3B">
        <w:rPr>
          <w:rFonts w:ascii="Times New Roman" w:hAnsi="Times New Roman" w:cs="Times New Roman"/>
          <w:spacing w:val="-9"/>
          <w:sz w:val="24"/>
          <w:szCs w:val="24"/>
        </w:rPr>
        <w:t xml:space="preserve"> </w:t>
      </w:r>
      <w:r w:rsidRPr="005C20DF">
        <w:rPr>
          <w:rFonts w:ascii="Times New Roman" w:hAnsi="Times New Roman" w:cs="Times New Roman"/>
          <w:spacing w:val="-9"/>
          <w:sz w:val="24"/>
          <w:szCs w:val="24"/>
        </w:rPr>
        <w:t>№______</w:t>
      </w:r>
    </w:p>
    <w:p w:rsidR="001102AC" w:rsidRPr="00EC3A3B" w:rsidRDefault="001102AC" w:rsidP="001102AC">
      <w:pPr>
        <w:rPr>
          <w:rFonts w:ascii="Times New Roman" w:hAnsi="Times New Roman" w:cs="Times New Roman"/>
          <w:b/>
          <w:sz w:val="24"/>
          <w:szCs w:val="24"/>
          <w:lang w:val="kk-KZ"/>
        </w:rPr>
      </w:pPr>
    </w:p>
    <w:p w:rsidR="001102AC" w:rsidRPr="005C20DF" w:rsidRDefault="001102AC" w:rsidP="00EC1A0B">
      <w:pPr>
        <w:rPr>
          <w:rFonts w:ascii="Times New Roman" w:hAnsi="Times New Roman" w:cs="Times New Roman"/>
          <w:b/>
          <w:sz w:val="24"/>
          <w:szCs w:val="24"/>
        </w:rPr>
      </w:pPr>
      <w:r w:rsidRPr="00206DCD">
        <w:rPr>
          <w:rFonts w:ascii="Times New Roman" w:hAnsi="Times New Roman" w:cs="Times New Roman"/>
          <w:b/>
          <w:sz w:val="24"/>
          <w:szCs w:val="24"/>
          <w:lang w:val="kk-KZ"/>
        </w:rPr>
        <w:t>3</w:t>
      </w:r>
      <w:r w:rsidRPr="00206DCD">
        <w:rPr>
          <w:rFonts w:ascii="Times New Roman" w:hAnsi="Times New Roman" w:cs="Times New Roman"/>
          <w:sz w:val="24"/>
          <w:szCs w:val="24"/>
          <w:lang w:val="kk-KZ"/>
        </w:rPr>
        <w:t xml:space="preserve"> Настоящий стандарт идентичен международному стандарту</w:t>
      </w:r>
      <w:r w:rsidR="0058302F" w:rsidRPr="00206DCD">
        <w:rPr>
          <w:rFonts w:ascii="Times New Roman" w:hAnsi="Times New Roman" w:cs="Times New Roman"/>
          <w:sz w:val="24"/>
          <w:szCs w:val="24"/>
          <w:lang w:val="kk-KZ"/>
        </w:rPr>
        <w:t xml:space="preserve"> </w:t>
      </w:r>
      <w:r w:rsidR="00161F29" w:rsidRPr="00206DCD">
        <w:rPr>
          <w:rFonts w:ascii="Times New Roman" w:hAnsi="Times New Roman" w:cs="Times New Roman"/>
          <w:sz w:val="24"/>
          <w:szCs w:val="24"/>
          <w:lang w:val="kk-KZ"/>
        </w:rPr>
        <w:t>ISO</w:t>
      </w:r>
      <w:r w:rsidR="00EC3A3B" w:rsidRPr="00206DCD">
        <w:rPr>
          <w:rFonts w:ascii="Times New Roman" w:hAnsi="Times New Roman" w:cs="Times New Roman"/>
          <w:sz w:val="24"/>
          <w:szCs w:val="24"/>
          <w:lang w:val="kk-KZ"/>
        </w:rPr>
        <w:t xml:space="preserve"> 21678:2020 (Е) </w:t>
      </w:r>
      <w:r w:rsidR="00161F29" w:rsidRPr="00206DCD">
        <w:rPr>
          <w:rFonts w:ascii="Times New Roman" w:hAnsi="Times New Roman" w:cs="Times New Roman"/>
          <w:sz w:val="24"/>
          <w:szCs w:val="24"/>
          <w:lang w:val="kk-KZ"/>
        </w:rPr>
        <w:t>«Sustainability in buildings and civil engineering works — Indicators and benchmarks — Principles, requirements and guidelines»</w:t>
      </w:r>
      <w:r w:rsidR="006C5143" w:rsidRPr="00206DCD">
        <w:rPr>
          <w:rFonts w:ascii="Times New Roman" w:hAnsi="Times New Roman" w:cs="Times New Roman"/>
          <w:sz w:val="24"/>
          <w:szCs w:val="24"/>
          <w:lang w:val="kk-KZ"/>
        </w:rPr>
        <w:t xml:space="preserve"> </w:t>
      </w:r>
      <w:r w:rsidRPr="00206DCD">
        <w:rPr>
          <w:rFonts w:ascii="Times New Roman" w:hAnsi="Times New Roman" w:cs="Times New Roman"/>
          <w:sz w:val="24"/>
          <w:szCs w:val="24"/>
          <w:lang w:val="kk-KZ"/>
        </w:rPr>
        <w:t>(</w:t>
      </w:r>
      <w:r w:rsidR="00D66186" w:rsidRPr="00206DCD">
        <w:rPr>
          <w:rFonts w:ascii="Times New Roman" w:hAnsi="Times New Roman" w:cs="Times New Roman"/>
          <w:sz w:val="24"/>
          <w:szCs w:val="24"/>
          <w:lang w:val="kk-KZ"/>
        </w:rPr>
        <w:t>Стабильность зданий и сооружений гражданского назначения</w:t>
      </w:r>
      <w:r w:rsidR="00F066C4" w:rsidRPr="00206DCD">
        <w:rPr>
          <w:rFonts w:ascii="Times New Roman" w:hAnsi="Times New Roman" w:cs="Times New Roman"/>
          <w:sz w:val="24"/>
          <w:szCs w:val="24"/>
          <w:lang w:val="kk-KZ"/>
        </w:rPr>
        <w:t>.</w:t>
      </w:r>
      <w:r w:rsidR="00161F29" w:rsidRPr="00206DCD">
        <w:rPr>
          <w:rFonts w:ascii="Times New Roman" w:hAnsi="Times New Roman" w:cs="Times New Roman"/>
          <w:sz w:val="24"/>
          <w:szCs w:val="24"/>
          <w:lang w:val="kk-KZ"/>
        </w:rPr>
        <w:t xml:space="preserve"> </w:t>
      </w:r>
      <w:r w:rsidR="00161F29" w:rsidRPr="005C20DF">
        <w:rPr>
          <w:rFonts w:ascii="Times New Roman" w:hAnsi="Times New Roman" w:cs="Times New Roman"/>
          <w:sz w:val="24"/>
          <w:szCs w:val="24"/>
        </w:rPr>
        <w:t xml:space="preserve">Показатели и </w:t>
      </w:r>
      <w:r w:rsidR="0064665F" w:rsidRPr="005C20DF">
        <w:rPr>
          <w:rFonts w:ascii="Times New Roman" w:hAnsi="Times New Roman" w:cs="Times New Roman"/>
          <w:sz w:val="24"/>
          <w:szCs w:val="24"/>
        </w:rPr>
        <w:t>критерии</w:t>
      </w:r>
      <w:r w:rsidR="00F85448" w:rsidRPr="005C20DF">
        <w:rPr>
          <w:rFonts w:ascii="Times New Roman" w:hAnsi="Times New Roman" w:cs="Times New Roman"/>
          <w:sz w:val="24"/>
          <w:szCs w:val="24"/>
        </w:rPr>
        <w:t xml:space="preserve">. </w:t>
      </w:r>
      <w:proofErr w:type="gramStart"/>
      <w:r w:rsidR="00161F29" w:rsidRPr="005C20DF">
        <w:rPr>
          <w:rFonts w:ascii="Times New Roman" w:hAnsi="Times New Roman" w:cs="Times New Roman"/>
          <w:sz w:val="24"/>
          <w:szCs w:val="24"/>
        </w:rPr>
        <w:t xml:space="preserve">Принципы, требования и </w:t>
      </w:r>
      <w:r w:rsidR="00836EA8" w:rsidRPr="005C20DF">
        <w:rPr>
          <w:rFonts w:ascii="Times New Roman" w:hAnsi="Times New Roman" w:cs="Times New Roman"/>
          <w:sz w:val="24"/>
          <w:szCs w:val="24"/>
        </w:rPr>
        <w:t>рекомендации</w:t>
      </w:r>
      <w:r w:rsidRPr="005C20DF">
        <w:rPr>
          <w:rFonts w:ascii="Times New Roman" w:hAnsi="Times New Roman" w:cs="Times New Roman"/>
          <w:sz w:val="24"/>
          <w:szCs w:val="24"/>
        </w:rPr>
        <w:t>)</w:t>
      </w:r>
      <w:proofErr w:type="gramEnd"/>
    </w:p>
    <w:p w:rsidR="0058302F" w:rsidRPr="005C20DF" w:rsidRDefault="0058302F" w:rsidP="0058302F">
      <w:pPr>
        <w:rPr>
          <w:rFonts w:ascii="Times New Roman" w:hAnsi="Times New Roman" w:cs="Times New Roman"/>
          <w:iCs/>
          <w:sz w:val="24"/>
          <w:szCs w:val="24"/>
        </w:rPr>
      </w:pPr>
      <w:r w:rsidRPr="005C20DF">
        <w:rPr>
          <w:rFonts w:ascii="Times New Roman" w:hAnsi="Times New Roman" w:cs="Times New Roman"/>
          <w:sz w:val="24"/>
          <w:szCs w:val="24"/>
        </w:rPr>
        <w:t xml:space="preserve">Международный стандарт </w:t>
      </w:r>
      <w:r w:rsidRPr="005C20DF">
        <w:rPr>
          <w:rFonts w:ascii="Times New Roman" w:hAnsi="Times New Roman" w:cs="Times New Roman"/>
          <w:sz w:val="24"/>
          <w:szCs w:val="24"/>
          <w:lang w:val="en-US"/>
        </w:rPr>
        <w:t>ISO</w:t>
      </w:r>
      <w:r w:rsidR="00440D57" w:rsidRPr="005C20DF">
        <w:rPr>
          <w:rFonts w:ascii="Times New Roman" w:hAnsi="Times New Roman" w:cs="Times New Roman"/>
          <w:sz w:val="24"/>
          <w:szCs w:val="24"/>
        </w:rPr>
        <w:t xml:space="preserve"> </w:t>
      </w:r>
      <w:r w:rsidR="00161F29" w:rsidRPr="005C20DF">
        <w:rPr>
          <w:rFonts w:ascii="Times New Roman" w:hAnsi="Times New Roman" w:cs="Times New Roman"/>
          <w:sz w:val="24"/>
          <w:szCs w:val="24"/>
        </w:rPr>
        <w:t xml:space="preserve">21678:2020 </w:t>
      </w:r>
      <w:r w:rsidR="00C72778" w:rsidRPr="005C20DF">
        <w:rPr>
          <w:rFonts w:ascii="Times New Roman" w:hAnsi="Times New Roman" w:cs="Times New Roman"/>
          <w:sz w:val="24"/>
          <w:szCs w:val="24"/>
        </w:rPr>
        <w:t xml:space="preserve">(E) </w:t>
      </w:r>
      <w:r w:rsidR="004377BB" w:rsidRPr="005C20DF">
        <w:rPr>
          <w:rFonts w:ascii="Times New Roman" w:hAnsi="Times New Roman" w:cs="Times New Roman"/>
          <w:iCs/>
          <w:sz w:val="24"/>
          <w:szCs w:val="24"/>
        </w:rPr>
        <w:t>разработан</w:t>
      </w:r>
      <w:r w:rsidR="007168EA" w:rsidRPr="005C20DF">
        <w:rPr>
          <w:rFonts w:ascii="Times New Roman" w:hAnsi="Times New Roman" w:cs="Times New Roman"/>
          <w:iCs/>
          <w:sz w:val="24"/>
          <w:szCs w:val="24"/>
        </w:rPr>
        <w:t xml:space="preserve"> Техническим комитетом ISO/TC </w:t>
      </w:r>
      <w:r w:rsidR="00161F29" w:rsidRPr="005C20DF">
        <w:rPr>
          <w:rFonts w:ascii="Times New Roman" w:hAnsi="Times New Roman" w:cs="Times New Roman"/>
          <w:iCs/>
          <w:sz w:val="24"/>
          <w:szCs w:val="24"/>
        </w:rPr>
        <w:t>59 «</w:t>
      </w:r>
      <w:r w:rsidR="00C417CA" w:rsidRPr="005C20DF">
        <w:rPr>
          <w:rFonts w:ascii="Times New Roman" w:hAnsi="Times New Roman" w:cs="Times New Roman"/>
          <w:iCs/>
          <w:sz w:val="24"/>
          <w:szCs w:val="24"/>
        </w:rPr>
        <w:t>Здания и сооружения гражданского назначения</w:t>
      </w:r>
      <w:r w:rsidR="00161F29" w:rsidRPr="005C20DF">
        <w:rPr>
          <w:rFonts w:ascii="Times New Roman" w:hAnsi="Times New Roman" w:cs="Times New Roman"/>
          <w:iCs/>
          <w:sz w:val="24"/>
          <w:szCs w:val="24"/>
        </w:rPr>
        <w:t>», Подкомитетом SC 17 «</w:t>
      </w:r>
      <w:r w:rsidR="00C417CA" w:rsidRPr="005C20DF">
        <w:rPr>
          <w:rFonts w:ascii="Times New Roman" w:hAnsi="Times New Roman" w:cs="Times New Roman"/>
          <w:iCs/>
          <w:sz w:val="24"/>
          <w:szCs w:val="24"/>
        </w:rPr>
        <w:t>Стабильность зданий и сооружений гражданского назначения</w:t>
      </w:r>
      <w:r w:rsidR="00161F29" w:rsidRPr="005C20DF">
        <w:rPr>
          <w:rFonts w:ascii="Times New Roman" w:hAnsi="Times New Roman" w:cs="Times New Roman"/>
          <w:iCs/>
          <w:sz w:val="24"/>
          <w:szCs w:val="24"/>
        </w:rPr>
        <w:t>»</w:t>
      </w:r>
    </w:p>
    <w:p w:rsidR="001102AC" w:rsidRPr="005C20DF" w:rsidRDefault="001102AC" w:rsidP="001102AC">
      <w:pPr>
        <w:rPr>
          <w:rFonts w:ascii="Times New Roman" w:hAnsi="Times New Roman" w:cs="Times New Roman"/>
          <w:bCs/>
          <w:sz w:val="24"/>
          <w:szCs w:val="24"/>
        </w:rPr>
      </w:pPr>
      <w:r w:rsidRPr="005C20DF">
        <w:rPr>
          <w:rFonts w:ascii="Times New Roman" w:hAnsi="Times New Roman" w:cs="Times New Roman"/>
          <w:bCs/>
          <w:sz w:val="24"/>
          <w:szCs w:val="24"/>
        </w:rPr>
        <w:t xml:space="preserve">Перевод с английского </w:t>
      </w:r>
      <w:r w:rsidR="00A3551E" w:rsidRPr="005C20DF">
        <w:rPr>
          <w:rFonts w:ascii="Times New Roman" w:hAnsi="Times New Roman" w:cs="Times New Roman"/>
          <w:bCs/>
          <w:sz w:val="24"/>
          <w:szCs w:val="24"/>
        </w:rPr>
        <w:t xml:space="preserve">языка </w:t>
      </w:r>
      <w:r w:rsidRPr="005C20DF">
        <w:rPr>
          <w:rFonts w:ascii="Times New Roman" w:hAnsi="Times New Roman" w:cs="Times New Roman"/>
          <w:bCs/>
          <w:sz w:val="24"/>
          <w:szCs w:val="24"/>
        </w:rPr>
        <w:t>(</w:t>
      </w:r>
      <w:proofErr w:type="spellStart"/>
      <w:r w:rsidRPr="005C20DF">
        <w:rPr>
          <w:rFonts w:ascii="Times New Roman" w:hAnsi="Times New Roman" w:cs="Times New Roman"/>
          <w:bCs/>
          <w:sz w:val="24"/>
          <w:szCs w:val="24"/>
          <w:lang w:val="en-US"/>
        </w:rPr>
        <w:t>en</w:t>
      </w:r>
      <w:proofErr w:type="spellEnd"/>
      <w:r w:rsidR="007B1D60" w:rsidRPr="005C20DF">
        <w:rPr>
          <w:rFonts w:ascii="Times New Roman" w:hAnsi="Times New Roman" w:cs="Times New Roman"/>
          <w:bCs/>
          <w:sz w:val="24"/>
          <w:szCs w:val="24"/>
        </w:rPr>
        <w:t>)</w:t>
      </w:r>
    </w:p>
    <w:p w:rsidR="007B1D60" w:rsidRPr="005C20DF" w:rsidRDefault="001102AC" w:rsidP="001102AC">
      <w:pPr>
        <w:rPr>
          <w:rFonts w:ascii="Times New Roman" w:hAnsi="Times New Roman" w:cs="Times New Roman"/>
          <w:sz w:val="24"/>
          <w:szCs w:val="24"/>
        </w:rPr>
      </w:pPr>
      <w:r w:rsidRPr="005C20DF">
        <w:rPr>
          <w:rFonts w:ascii="Times New Roman" w:hAnsi="Times New Roman" w:cs="Times New Roman"/>
          <w:sz w:val="24"/>
          <w:szCs w:val="24"/>
        </w:rPr>
        <w:t xml:space="preserve">Официальные экземпляры международных стандартов, на основе которых </w:t>
      </w:r>
      <w:proofErr w:type="gramStart"/>
      <w:r w:rsidRPr="005C20DF">
        <w:rPr>
          <w:rFonts w:ascii="Times New Roman" w:hAnsi="Times New Roman" w:cs="Times New Roman"/>
          <w:sz w:val="24"/>
          <w:szCs w:val="24"/>
        </w:rPr>
        <w:t>подготовлен настоящий национальный стандарт и на которые даны</w:t>
      </w:r>
      <w:proofErr w:type="gramEnd"/>
      <w:r w:rsidRPr="005C20DF">
        <w:rPr>
          <w:rFonts w:ascii="Times New Roman" w:hAnsi="Times New Roman" w:cs="Times New Roman"/>
          <w:sz w:val="24"/>
          <w:szCs w:val="24"/>
        </w:rPr>
        <w:t xml:space="preserve"> ссылки, имеются в Едином государственном фонде нор</w:t>
      </w:r>
      <w:r w:rsidR="007B1D60" w:rsidRPr="005C20DF">
        <w:rPr>
          <w:rFonts w:ascii="Times New Roman" w:hAnsi="Times New Roman" w:cs="Times New Roman"/>
          <w:sz w:val="24"/>
          <w:szCs w:val="24"/>
        </w:rPr>
        <w:t>мативных технических документов</w:t>
      </w:r>
    </w:p>
    <w:p w:rsidR="00247542" w:rsidRPr="005C20DF" w:rsidRDefault="007B1D60" w:rsidP="001102AC">
      <w:pPr>
        <w:rPr>
          <w:rFonts w:ascii="Times New Roman" w:hAnsi="Times New Roman" w:cs="Times New Roman"/>
          <w:bCs/>
          <w:sz w:val="24"/>
          <w:szCs w:val="24"/>
        </w:rPr>
      </w:pPr>
      <w:r w:rsidRPr="005C20DF">
        <w:rPr>
          <w:rFonts w:ascii="Times New Roman" w:hAnsi="Times New Roman" w:cs="Times New Roman"/>
          <w:bCs/>
          <w:sz w:val="24"/>
          <w:szCs w:val="24"/>
        </w:rPr>
        <w:t xml:space="preserve"> </w:t>
      </w:r>
      <w:r w:rsidR="00247542" w:rsidRPr="005C20DF">
        <w:rPr>
          <w:rFonts w:ascii="Times New Roman" w:hAnsi="Times New Roman" w:cs="Times New Roman"/>
          <w:bCs/>
          <w:sz w:val="24"/>
          <w:szCs w:val="24"/>
        </w:rPr>
        <w:t xml:space="preserve">В </w:t>
      </w:r>
      <w:proofErr w:type="gramStart"/>
      <w:r w:rsidR="00247542" w:rsidRPr="005C20DF">
        <w:rPr>
          <w:rFonts w:ascii="Times New Roman" w:hAnsi="Times New Roman" w:cs="Times New Roman"/>
          <w:bCs/>
          <w:sz w:val="24"/>
          <w:szCs w:val="24"/>
        </w:rPr>
        <w:t>разделе</w:t>
      </w:r>
      <w:proofErr w:type="gramEnd"/>
      <w:r w:rsidR="00247542" w:rsidRPr="005C20DF">
        <w:rPr>
          <w:rFonts w:ascii="Times New Roman" w:hAnsi="Times New Roman" w:cs="Times New Roman"/>
          <w:bCs/>
          <w:sz w:val="24"/>
          <w:szCs w:val="24"/>
        </w:rPr>
        <w:t xml:space="preserve"> «Нормативные ссылки» и тексте стандарта ссылочные междунар</w:t>
      </w:r>
      <w:r w:rsidRPr="005C20DF">
        <w:rPr>
          <w:rFonts w:ascii="Times New Roman" w:hAnsi="Times New Roman" w:cs="Times New Roman"/>
          <w:bCs/>
          <w:sz w:val="24"/>
          <w:szCs w:val="24"/>
        </w:rPr>
        <w:t>одные стандарты актуализированы</w:t>
      </w:r>
    </w:p>
    <w:p w:rsidR="00D264E9" w:rsidRPr="005C20DF" w:rsidRDefault="00D264E9" w:rsidP="001102AC">
      <w:pPr>
        <w:rPr>
          <w:rFonts w:ascii="Times New Roman" w:hAnsi="Times New Roman" w:cs="Times New Roman"/>
          <w:bCs/>
          <w:sz w:val="24"/>
          <w:szCs w:val="24"/>
        </w:rPr>
      </w:pPr>
      <w:r w:rsidRPr="005C20DF">
        <w:rPr>
          <w:rFonts w:ascii="Times New Roman" w:hAnsi="Times New Roman" w:cs="Times New Roman"/>
          <w:bCs/>
          <w:sz w:val="24"/>
          <w:szCs w:val="24"/>
        </w:rPr>
        <w:t>Сведения о соответствии стандартов ссылочным международным, региональным стандартам, стандартам иностранных госуда</w:t>
      </w:r>
      <w:proofErr w:type="gramStart"/>
      <w:r w:rsidRPr="005C20DF">
        <w:rPr>
          <w:rFonts w:ascii="Times New Roman" w:hAnsi="Times New Roman" w:cs="Times New Roman"/>
          <w:bCs/>
          <w:sz w:val="24"/>
          <w:szCs w:val="24"/>
        </w:rPr>
        <w:t>рств пр</w:t>
      </w:r>
      <w:proofErr w:type="gramEnd"/>
      <w:r w:rsidRPr="005C20DF">
        <w:rPr>
          <w:rFonts w:ascii="Times New Roman" w:hAnsi="Times New Roman" w:cs="Times New Roman"/>
          <w:bCs/>
          <w:sz w:val="24"/>
          <w:szCs w:val="24"/>
        </w:rPr>
        <w:t>иведены в дополнительном приложении В.А</w:t>
      </w:r>
      <w:r w:rsidR="00E320F8" w:rsidRPr="005C20DF">
        <w:rPr>
          <w:rFonts w:ascii="Times New Roman" w:hAnsi="Times New Roman" w:cs="Times New Roman"/>
          <w:bCs/>
          <w:sz w:val="24"/>
          <w:szCs w:val="24"/>
        </w:rPr>
        <w:t xml:space="preserve">. </w:t>
      </w:r>
    </w:p>
    <w:p w:rsidR="001102AC" w:rsidRPr="005C20DF" w:rsidRDefault="001102AC" w:rsidP="001102AC">
      <w:pPr>
        <w:rPr>
          <w:rFonts w:ascii="Times New Roman" w:hAnsi="Times New Roman" w:cs="Times New Roman"/>
          <w:sz w:val="24"/>
          <w:szCs w:val="24"/>
        </w:rPr>
      </w:pPr>
      <w:r w:rsidRPr="005C20DF">
        <w:rPr>
          <w:rFonts w:ascii="Times New Roman" w:hAnsi="Times New Roman" w:cs="Times New Roman"/>
          <w:bCs/>
          <w:sz w:val="24"/>
          <w:szCs w:val="24"/>
        </w:rPr>
        <w:t xml:space="preserve">Степень соответствия </w:t>
      </w:r>
      <w:r w:rsidR="005D40D7" w:rsidRPr="005C20DF">
        <w:rPr>
          <w:rFonts w:ascii="Times New Roman" w:hAnsi="Times New Roman" w:cs="Times New Roman"/>
          <w:bCs/>
          <w:sz w:val="24"/>
          <w:szCs w:val="24"/>
        </w:rPr>
        <w:t>–</w:t>
      </w:r>
      <w:r w:rsidRPr="005C20DF">
        <w:rPr>
          <w:rFonts w:ascii="Times New Roman" w:hAnsi="Times New Roman" w:cs="Times New Roman"/>
          <w:bCs/>
          <w:sz w:val="24"/>
          <w:szCs w:val="24"/>
        </w:rPr>
        <w:t xml:space="preserve"> идентичная (</w:t>
      </w:r>
      <w:r w:rsidRPr="005C20DF">
        <w:rPr>
          <w:rFonts w:ascii="Times New Roman" w:hAnsi="Times New Roman" w:cs="Times New Roman"/>
          <w:sz w:val="24"/>
          <w:szCs w:val="24"/>
          <w:lang w:val="en-US"/>
        </w:rPr>
        <w:t>IDT</w:t>
      </w:r>
      <w:r w:rsidR="007B1D60" w:rsidRPr="005C20DF">
        <w:rPr>
          <w:rFonts w:ascii="Times New Roman" w:hAnsi="Times New Roman" w:cs="Times New Roman"/>
          <w:bCs/>
          <w:sz w:val="24"/>
          <w:szCs w:val="24"/>
        </w:rPr>
        <w:t>)</w:t>
      </w:r>
    </w:p>
    <w:p w:rsidR="001102AC" w:rsidRPr="005C20DF" w:rsidRDefault="001102AC" w:rsidP="001102AC">
      <w:pPr>
        <w:rPr>
          <w:rFonts w:ascii="Times New Roman" w:hAnsi="Times New Roman" w:cs="Times New Roman"/>
          <w:b/>
          <w:bCs/>
          <w:sz w:val="24"/>
          <w:szCs w:val="24"/>
        </w:rPr>
      </w:pPr>
    </w:p>
    <w:p w:rsidR="00BF6D6D" w:rsidRPr="005C20DF" w:rsidRDefault="001102AC" w:rsidP="001102AC">
      <w:pPr>
        <w:rPr>
          <w:rFonts w:ascii="Times New Roman" w:hAnsi="Times New Roman" w:cs="Times New Roman"/>
          <w:b/>
          <w:bCs/>
          <w:sz w:val="24"/>
          <w:szCs w:val="24"/>
        </w:rPr>
      </w:pPr>
      <w:proofErr w:type="gramStart"/>
      <w:r w:rsidRPr="005C20DF">
        <w:rPr>
          <w:rFonts w:ascii="Times New Roman" w:hAnsi="Times New Roman" w:cs="Times New Roman"/>
          <w:b/>
          <w:bCs/>
          <w:sz w:val="24"/>
          <w:szCs w:val="24"/>
        </w:rPr>
        <w:t>4</w:t>
      </w:r>
      <w:r w:rsidRPr="005C20DF">
        <w:rPr>
          <w:rFonts w:ascii="Times New Roman" w:hAnsi="Times New Roman" w:cs="Times New Roman"/>
          <w:bCs/>
          <w:sz w:val="24"/>
          <w:szCs w:val="24"/>
        </w:rPr>
        <w:t xml:space="preserve"> </w:t>
      </w:r>
      <w:r w:rsidRPr="005C20DF">
        <w:rPr>
          <w:rFonts w:ascii="Times New Roman" w:hAnsi="Times New Roman" w:cs="Times New Roman"/>
          <w:sz w:val="24"/>
          <w:szCs w:val="24"/>
        </w:rPr>
        <w:t>В настоящем стандарте реализованы</w:t>
      </w:r>
      <w:r w:rsidRPr="005C20DF">
        <w:rPr>
          <w:rFonts w:ascii="Times New Roman" w:hAnsi="Times New Roman" w:cs="Times New Roman"/>
          <w:bCs/>
          <w:sz w:val="24"/>
          <w:szCs w:val="24"/>
        </w:rPr>
        <w:t xml:space="preserve"> </w:t>
      </w:r>
      <w:r w:rsidRPr="005C20DF">
        <w:rPr>
          <w:rFonts w:ascii="Times New Roman" w:hAnsi="Times New Roman" w:cs="Times New Roman"/>
          <w:sz w:val="24"/>
          <w:szCs w:val="24"/>
        </w:rPr>
        <w:t>нормы</w:t>
      </w:r>
      <w:r w:rsidRPr="005C20DF">
        <w:rPr>
          <w:rFonts w:ascii="Times New Roman" w:hAnsi="Times New Roman" w:cs="Times New Roman"/>
          <w:bCs/>
          <w:sz w:val="24"/>
          <w:szCs w:val="24"/>
        </w:rPr>
        <w:t xml:space="preserve"> </w:t>
      </w:r>
      <w:r w:rsidR="00BF6D6D" w:rsidRPr="005C20DF">
        <w:rPr>
          <w:rFonts w:ascii="Times New Roman" w:hAnsi="Times New Roman" w:cs="Times New Roman"/>
          <w:bCs/>
          <w:sz w:val="24"/>
          <w:szCs w:val="24"/>
        </w:rPr>
        <w:t>закон</w:t>
      </w:r>
      <w:r w:rsidR="008802BE">
        <w:rPr>
          <w:rFonts w:ascii="Times New Roman" w:hAnsi="Times New Roman" w:cs="Times New Roman"/>
          <w:bCs/>
          <w:sz w:val="24"/>
          <w:szCs w:val="24"/>
        </w:rPr>
        <w:t>а</w:t>
      </w:r>
      <w:r w:rsidR="00BF6D6D" w:rsidRPr="005C20DF">
        <w:rPr>
          <w:rFonts w:ascii="Times New Roman" w:hAnsi="Times New Roman" w:cs="Times New Roman"/>
          <w:bCs/>
          <w:sz w:val="24"/>
          <w:szCs w:val="24"/>
        </w:rPr>
        <w:t xml:space="preserve"> </w:t>
      </w:r>
      <w:r w:rsidRPr="005C20DF">
        <w:rPr>
          <w:rFonts w:ascii="Times New Roman" w:hAnsi="Times New Roman" w:cs="Times New Roman"/>
          <w:bCs/>
          <w:sz w:val="24"/>
          <w:szCs w:val="24"/>
        </w:rPr>
        <w:t xml:space="preserve">Республики Казахстан </w:t>
      </w:r>
      <w:r w:rsidR="00EC3A3B">
        <w:rPr>
          <w:rFonts w:ascii="Times New Roman" w:hAnsi="Times New Roman" w:cs="Times New Roman"/>
          <w:bCs/>
          <w:sz w:val="24"/>
          <w:szCs w:val="24"/>
        </w:rPr>
        <w:br/>
      </w:r>
      <w:r w:rsidRPr="005C20DF">
        <w:rPr>
          <w:rFonts w:ascii="Times New Roman" w:hAnsi="Times New Roman" w:cs="Times New Roman"/>
          <w:bCs/>
          <w:sz w:val="24"/>
          <w:szCs w:val="24"/>
        </w:rPr>
        <w:t>«Об архитектурной, градостроительной и строительной деятельности в Республике Казахстан» от 16 июля 2001 года № 242</w:t>
      </w:r>
      <w:r w:rsidR="008802BE">
        <w:rPr>
          <w:rFonts w:ascii="Times New Roman" w:hAnsi="Times New Roman" w:cs="Times New Roman"/>
          <w:bCs/>
          <w:sz w:val="24"/>
          <w:szCs w:val="24"/>
        </w:rPr>
        <w:t xml:space="preserve"> и </w:t>
      </w:r>
      <w:r w:rsidR="008C6CFB" w:rsidRPr="005C20DF">
        <w:rPr>
          <w:rFonts w:ascii="Times New Roman" w:hAnsi="Times New Roman" w:cs="Times New Roman"/>
          <w:bCs/>
          <w:sz w:val="24"/>
          <w:szCs w:val="24"/>
        </w:rPr>
        <w:t>техническ</w:t>
      </w:r>
      <w:r w:rsidR="00E320F8" w:rsidRPr="005C20DF">
        <w:rPr>
          <w:rFonts w:ascii="Times New Roman" w:hAnsi="Times New Roman" w:cs="Times New Roman"/>
          <w:bCs/>
          <w:sz w:val="24"/>
          <w:szCs w:val="24"/>
        </w:rPr>
        <w:t>ого</w:t>
      </w:r>
      <w:r w:rsidR="008C6CFB" w:rsidRPr="005C20DF">
        <w:rPr>
          <w:rFonts w:ascii="Times New Roman" w:hAnsi="Times New Roman" w:cs="Times New Roman"/>
          <w:bCs/>
          <w:sz w:val="24"/>
          <w:szCs w:val="24"/>
        </w:rPr>
        <w:t xml:space="preserve"> регламент</w:t>
      </w:r>
      <w:r w:rsidR="00E320F8" w:rsidRPr="005C20DF">
        <w:rPr>
          <w:rFonts w:ascii="Times New Roman" w:hAnsi="Times New Roman" w:cs="Times New Roman"/>
          <w:bCs/>
          <w:sz w:val="24"/>
          <w:szCs w:val="24"/>
        </w:rPr>
        <w:t>а</w:t>
      </w:r>
      <w:r w:rsidR="008C6CFB" w:rsidRPr="005C20DF">
        <w:rPr>
          <w:rFonts w:ascii="Times New Roman" w:hAnsi="Times New Roman" w:cs="Times New Roman"/>
          <w:bCs/>
          <w:sz w:val="24"/>
          <w:szCs w:val="24"/>
        </w:rPr>
        <w:t xml:space="preserve"> Республики Казахстан «Требования к безопасности зданий и сооружений, строительных материалов и изделий» от 17 ноября 2010 года № 1202</w:t>
      </w:r>
      <w:r w:rsidR="00504BA2" w:rsidRPr="005C20DF">
        <w:rPr>
          <w:rFonts w:ascii="Times New Roman" w:hAnsi="Times New Roman" w:cs="Times New Roman"/>
          <w:bCs/>
          <w:sz w:val="24"/>
          <w:szCs w:val="24"/>
        </w:rPr>
        <w:t>.</w:t>
      </w:r>
      <w:proofErr w:type="gramEnd"/>
    </w:p>
    <w:p w:rsidR="00E320F8" w:rsidRPr="005C20DF" w:rsidRDefault="00E320F8" w:rsidP="001102AC">
      <w:pPr>
        <w:rPr>
          <w:rFonts w:ascii="Times New Roman" w:hAnsi="Times New Roman" w:cs="Times New Roman"/>
          <w:b/>
          <w:sz w:val="24"/>
          <w:szCs w:val="24"/>
        </w:rPr>
      </w:pPr>
    </w:p>
    <w:p w:rsidR="001102AC" w:rsidRPr="005C20DF" w:rsidRDefault="00760484" w:rsidP="001102AC">
      <w:pPr>
        <w:rPr>
          <w:rFonts w:ascii="Times New Roman" w:hAnsi="Times New Roman" w:cs="Times New Roman"/>
          <w:b/>
          <w:sz w:val="24"/>
          <w:szCs w:val="24"/>
        </w:rPr>
      </w:pPr>
      <w:r w:rsidRPr="005C20DF">
        <w:rPr>
          <w:rFonts w:ascii="Times New Roman" w:hAnsi="Times New Roman" w:cs="Times New Roman"/>
          <w:b/>
          <w:sz w:val="24"/>
          <w:szCs w:val="24"/>
        </w:rPr>
        <w:t>5</w:t>
      </w:r>
      <w:r w:rsidR="004B3585" w:rsidRPr="005C20DF">
        <w:rPr>
          <w:rFonts w:ascii="Times New Roman" w:hAnsi="Times New Roman" w:cs="Times New Roman"/>
          <w:b/>
          <w:sz w:val="24"/>
          <w:szCs w:val="24"/>
        </w:rPr>
        <w:t xml:space="preserve"> </w:t>
      </w:r>
      <w:r w:rsidR="001102AC" w:rsidRPr="005C20DF">
        <w:rPr>
          <w:rFonts w:ascii="Times New Roman" w:hAnsi="Times New Roman" w:cs="Times New Roman"/>
          <w:b/>
          <w:sz w:val="24"/>
          <w:szCs w:val="24"/>
        </w:rPr>
        <w:t>ВВЕДЕН ВПЕРВЫЕ</w:t>
      </w:r>
    </w:p>
    <w:p w:rsidR="001102AC" w:rsidRPr="005C20DF" w:rsidRDefault="001102AC" w:rsidP="001102AC">
      <w:pPr>
        <w:rPr>
          <w:rFonts w:ascii="Times New Roman" w:hAnsi="Times New Roman" w:cs="Times New Roman"/>
          <w:i/>
          <w:iCs/>
          <w:sz w:val="24"/>
          <w:szCs w:val="24"/>
        </w:rPr>
      </w:pPr>
    </w:p>
    <w:p w:rsidR="00343724" w:rsidRPr="005C20DF" w:rsidRDefault="00EC3A3B"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 xml:space="preserve">В </w:t>
      </w:r>
      <w:proofErr w:type="gramStart"/>
      <w:r>
        <w:rPr>
          <w:rFonts w:ascii="Times New Roman" w:hAnsi="Times New Roman" w:cs="Times New Roman"/>
          <w:i/>
          <w:sz w:val="24"/>
          <w:szCs w:val="24"/>
        </w:rPr>
        <w:t>случае</w:t>
      </w:r>
      <w:proofErr w:type="gramEnd"/>
      <w:r>
        <w:rPr>
          <w:rFonts w:ascii="Times New Roman" w:hAnsi="Times New Roman" w:cs="Times New Roman"/>
          <w:i/>
          <w:sz w:val="24"/>
          <w:szCs w:val="24"/>
        </w:rPr>
        <w:t xml:space="preserve">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845A62" w:rsidRPr="005C20DF" w:rsidRDefault="00845A62" w:rsidP="00557F69">
      <w:pPr>
        <w:rPr>
          <w:rFonts w:ascii="Times New Roman" w:hAnsi="Times New Roman" w:cs="Times New Roman"/>
          <w:sz w:val="24"/>
          <w:szCs w:val="24"/>
        </w:rPr>
      </w:pPr>
    </w:p>
    <w:p w:rsidR="00343724" w:rsidRPr="005C20DF" w:rsidRDefault="00343724" w:rsidP="00557F69">
      <w:pPr>
        <w:rPr>
          <w:rFonts w:ascii="Times New Roman" w:hAnsi="Times New Roman" w:cs="Times New Roman"/>
          <w:sz w:val="24"/>
          <w:szCs w:val="24"/>
        </w:rPr>
      </w:pPr>
      <w:r w:rsidRPr="005C20DF">
        <w:rPr>
          <w:rFonts w:ascii="Times New Roman" w:hAnsi="Times New Roman" w:cs="Times New Roman"/>
          <w:sz w:val="24"/>
          <w:szCs w:val="24"/>
        </w:rPr>
        <w:t xml:space="preserve">Настоящий стандарт не может быть полностью или частично воспроизведен, </w:t>
      </w:r>
      <w:proofErr w:type="gramStart"/>
      <w:r w:rsidRPr="005C20DF">
        <w:rPr>
          <w:rFonts w:ascii="Times New Roman" w:hAnsi="Times New Roman" w:cs="Times New Roman"/>
          <w:sz w:val="24"/>
          <w:szCs w:val="24"/>
        </w:rPr>
        <w:t>тиражирован и распространен</w:t>
      </w:r>
      <w:proofErr w:type="gramEnd"/>
      <w:r w:rsidRPr="005C20DF">
        <w:rPr>
          <w:rFonts w:ascii="Times New Roman" w:hAnsi="Times New Roman" w:cs="Times New Roman"/>
          <w:sz w:val="24"/>
          <w:szCs w:val="24"/>
        </w:rPr>
        <w:t xml:space="preserve">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D91876" w:rsidRPr="005C20DF" w:rsidRDefault="00D91876">
      <w:pPr>
        <w:widowControl/>
        <w:autoSpaceDE/>
        <w:autoSpaceDN/>
        <w:adjustRightInd/>
        <w:ind w:firstLine="0"/>
        <w:jc w:val="left"/>
        <w:rPr>
          <w:rFonts w:ascii="Times New Roman" w:hAnsi="Times New Roman" w:cs="Times New Roman"/>
          <w:b/>
          <w:bCs/>
          <w:sz w:val="24"/>
          <w:szCs w:val="24"/>
        </w:rPr>
      </w:pPr>
      <w:r w:rsidRPr="005C20DF">
        <w:rPr>
          <w:rFonts w:ascii="Times New Roman" w:hAnsi="Times New Roman" w:cs="Times New Roman"/>
          <w:b/>
          <w:bCs/>
          <w:sz w:val="24"/>
          <w:szCs w:val="24"/>
        </w:rPr>
        <w:br w:type="page"/>
      </w:r>
    </w:p>
    <w:p w:rsidR="007D19D1" w:rsidRPr="005C20DF" w:rsidRDefault="007D19D1" w:rsidP="007D19D1">
      <w:pPr>
        <w:ind w:firstLine="0"/>
        <w:jc w:val="center"/>
        <w:rPr>
          <w:rFonts w:ascii="Times New Roman" w:hAnsi="Times New Roman" w:cs="Times New Roman"/>
          <w:b/>
          <w:bCs/>
          <w:sz w:val="24"/>
          <w:szCs w:val="24"/>
          <w:lang w:val="en-US"/>
        </w:rPr>
      </w:pPr>
      <w:r w:rsidRPr="005C20DF">
        <w:rPr>
          <w:rFonts w:ascii="Times New Roman" w:hAnsi="Times New Roman" w:cs="Times New Roman"/>
          <w:b/>
          <w:bCs/>
          <w:sz w:val="24"/>
          <w:szCs w:val="24"/>
        </w:rPr>
        <w:lastRenderedPageBreak/>
        <w:t>Содержание</w:t>
      </w:r>
    </w:p>
    <w:p w:rsidR="000F5239" w:rsidRPr="005C20DF" w:rsidRDefault="000F5239" w:rsidP="007D19D1">
      <w:pPr>
        <w:ind w:firstLine="0"/>
        <w:jc w:val="center"/>
        <w:rPr>
          <w:rFonts w:ascii="Times New Roman" w:hAnsi="Times New Roman" w:cs="Times New Roman"/>
          <w:b/>
          <w:bCs/>
          <w:sz w:val="24"/>
          <w:szCs w:val="24"/>
          <w:lang w:val="en-US"/>
        </w:rPr>
      </w:pPr>
    </w:p>
    <w:tbl>
      <w:tblPr>
        <w:tblW w:w="9356" w:type="dxa"/>
        <w:jc w:val="center"/>
        <w:tblLayout w:type="fixed"/>
        <w:tblCellMar>
          <w:top w:w="28" w:type="dxa"/>
          <w:left w:w="28" w:type="dxa"/>
          <w:bottom w:w="28" w:type="dxa"/>
          <w:right w:w="28" w:type="dxa"/>
        </w:tblCellMar>
        <w:tblLook w:val="01E0" w:firstRow="1" w:lastRow="1" w:firstColumn="1" w:lastColumn="1" w:noHBand="0" w:noVBand="0"/>
      </w:tblPr>
      <w:tblGrid>
        <w:gridCol w:w="919"/>
        <w:gridCol w:w="7491"/>
        <w:gridCol w:w="946"/>
      </w:tblGrid>
      <w:tr w:rsidR="001213AF" w:rsidRPr="005C20DF" w:rsidTr="001213AF">
        <w:trPr>
          <w:trHeight w:val="281"/>
          <w:jc w:val="center"/>
        </w:trPr>
        <w:tc>
          <w:tcPr>
            <w:tcW w:w="8410" w:type="dxa"/>
            <w:gridSpan w:val="2"/>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Pr>
                <w:rFonts w:ascii="Times New Roman" w:hAnsi="Times New Roman" w:cs="Times New Roman"/>
                <w:sz w:val="24"/>
                <w:szCs w:val="24"/>
              </w:rPr>
              <w:t>Введение</w:t>
            </w:r>
          </w:p>
        </w:tc>
        <w:tc>
          <w:tcPr>
            <w:tcW w:w="946" w:type="dxa"/>
            <w:tcMar>
              <w:top w:w="28" w:type="dxa"/>
              <w:bottom w:w="28" w:type="dxa"/>
            </w:tcMar>
            <w:vAlign w:val="center"/>
          </w:tcPr>
          <w:p w:rsidR="001213AF" w:rsidRPr="001213AF" w:rsidRDefault="001213AF" w:rsidP="00DC487F">
            <w:pPr>
              <w:ind w:firstLine="57"/>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IV</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6D0ADB">
            <w:pPr>
              <w:ind w:firstLine="0"/>
              <w:jc w:val="left"/>
              <w:rPr>
                <w:rFonts w:ascii="Times New Roman" w:hAnsi="Times New Roman" w:cs="Times New Roman"/>
                <w:sz w:val="24"/>
                <w:szCs w:val="24"/>
              </w:rPr>
            </w:pPr>
            <w:r w:rsidRPr="005C20DF">
              <w:rPr>
                <w:rFonts w:ascii="Times New Roman" w:hAnsi="Times New Roman" w:cs="Times New Roman"/>
                <w:sz w:val="24"/>
                <w:szCs w:val="24"/>
              </w:rPr>
              <w:t>1</w:t>
            </w:r>
          </w:p>
        </w:tc>
        <w:tc>
          <w:tcPr>
            <w:tcW w:w="7491" w:type="dxa"/>
            <w:tcMar>
              <w:top w:w="28" w:type="dxa"/>
              <w:bottom w:w="28" w:type="dxa"/>
            </w:tcMar>
            <w:vAlign w:val="center"/>
          </w:tcPr>
          <w:p w:rsidR="001213AF" w:rsidRPr="005C20DF" w:rsidRDefault="001213AF" w:rsidP="006D0ADB">
            <w:pPr>
              <w:ind w:firstLine="0"/>
              <w:jc w:val="left"/>
              <w:rPr>
                <w:rFonts w:ascii="Times New Roman" w:hAnsi="Times New Roman" w:cs="Times New Roman"/>
                <w:sz w:val="24"/>
                <w:szCs w:val="24"/>
              </w:rPr>
            </w:pPr>
            <w:r w:rsidRPr="005C20DF">
              <w:rPr>
                <w:rFonts w:ascii="Times New Roman" w:hAnsi="Times New Roman" w:cs="Times New Roman"/>
                <w:sz w:val="24"/>
                <w:szCs w:val="24"/>
              </w:rPr>
              <w:t>Область применения</w:t>
            </w:r>
          </w:p>
        </w:tc>
        <w:tc>
          <w:tcPr>
            <w:tcW w:w="946" w:type="dxa"/>
            <w:tcMar>
              <w:top w:w="28" w:type="dxa"/>
              <w:bottom w:w="28" w:type="dxa"/>
            </w:tcMar>
            <w:vAlign w:val="center"/>
          </w:tcPr>
          <w:p w:rsidR="001213AF" w:rsidRPr="001213AF" w:rsidRDefault="001213AF" w:rsidP="006D0ADB">
            <w:pPr>
              <w:ind w:firstLine="57"/>
              <w:jc w:val="center"/>
              <w:rPr>
                <w:rFonts w:ascii="Times New Roman" w:hAnsi="Times New Roman" w:cs="Times New Roman"/>
                <w:sz w:val="24"/>
                <w:szCs w:val="24"/>
              </w:rPr>
            </w:pPr>
            <w:r w:rsidRPr="001213AF">
              <w:rPr>
                <w:rFonts w:ascii="Times New Roman" w:hAnsi="Times New Roman" w:cs="Times New Roman"/>
                <w:sz w:val="24"/>
                <w:szCs w:val="24"/>
              </w:rPr>
              <w:t>1</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2</w:t>
            </w:r>
          </w:p>
        </w:tc>
        <w:tc>
          <w:tcPr>
            <w:tcW w:w="7491" w:type="dxa"/>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sidRPr="005C20DF">
              <w:rPr>
                <w:rFonts w:ascii="Times New Roman" w:hAnsi="Times New Roman" w:cs="Times New Roman"/>
                <w:sz w:val="24"/>
                <w:szCs w:val="24"/>
              </w:rPr>
              <w:t>Нормативные ссылки</w:t>
            </w:r>
          </w:p>
        </w:tc>
        <w:tc>
          <w:tcPr>
            <w:tcW w:w="946" w:type="dxa"/>
            <w:tcMar>
              <w:top w:w="28" w:type="dxa"/>
              <w:bottom w:w="28" w:type="dxa"/>
            </w:tcMar>
            <w:vAlign w:val="center"/>
          </w:tcPr>
          <w:p w:rsidR="001213AF" w:rsidRPr="001213AF" w:rsidRDefault="001213AF" w:rsidP="00DC487F">
            <w:pPr>
              <w:ind w:firstLine="57"/>
              <w:jc w:val="center"/>
              <w:rPr>
                <w:rFonts w:ascii="Times New Roman" w:hAnsi="Times New Roman" w:cs="Times New Roman"/>
                <w:sz w:val="24"/>
                <w:szCs w:val="24"/>
              </w:rPr>
            </w:pPr>
            <w:r w:rsidRPr="001213AF">
              <w:rPr>
                <w:rFonts w:ascii="Times New Roman" w:hAnsi="Times New Roman" w:cs="Times New Roman"/>
                <w:sz w:val="24"/>
                <w:szCs w:val="24"/>
              </w:rPr>
              <w:t>1</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3</w:t>
            </w:r>
          </w:p>
        </w:tc>
        <w:tc>
          <w:tcPr>
            <w:tcW w:w="7491" w:type="dxa"/>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Термины и </w:t>
            </w:r>
            <w:r w:rsidRPr="005C20DF">
              <w:rPr>
                <w:rFonts w:ascii="Times New Roman" w:eastAsia="MS Mincho" w:hAnsi="Times New Roman" w:cs="Times New Roman"/>
                <w:sz w:val="24"/>
                <w:szCs w:val="24"/>
                <w:lang w:eastAsia="ja-JP"/>
              </w:rPr>
              <w:t>определения</w:t>
            </w:r>
          </w:p>
        </w:tc>
        <w:tc>
          <w:tcPr>
            <w:tcW w:w="946" w:type="dxa"/>
            <w:tcMar>
              <w:top w:w="28" w:type="dxa"/>
              <w:bottom w:w="28" w:type="dxa"/>
            </w:tcMar>
            <w:vAlign w:val="center"/>
          </w:tcPr>
          <w:p w:rsidR="001213AF" w:rsidRPr="001213AF" w:rsidRDefault="001213AF" w:rsidP="00DC487F">
            <w:pPr>
              <w:ind w:firstLine="57"/>
              <w:jc w:val="center"/>
              <w:rPr>
                <w:rFonts w:ascii="Times New Roman" w:hAnsi="Times New Roman" w:cs="Times New Roman"/>
                <w:sz w:val="24"/>
                <w:szCs w:val="24"/>
              </w:rPr>
            </w:pPr>
            <w:r w:rsidRPr="001213AF">
              <w:rPr>
                <w:rFonts w:ascii="Times New Roman" w:hAnsi="Times New Roman" w:cs="Times New Roman"/>
                <w:sz w:val="24"/>
                <w:szCs w:val="24"/>
              </w:rPr>
              <w:t>3</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4</w:t>
            </w:r>
          </w:p>
        </w:tc>
        <w:tc>
          <w:tcPr>
            <w:tcW w:w="7491" w:type="dxa"/>
            <w:tcMar>
              <w:top w:w="28" w:type="dxa"/>
              <w:bottom w:w="28" w:type="dxa"/>
            </w:tcMar>
            <w:vAlign w:val="center"/>
          </w:tcPr>
          <w:p w:rsidR="001213AF" w:rsidRPr="005C20DF" w:rsidRDefault="009E3D85" w:rsidP="00E33B96">
            <w:pPr>
              <w:ind w:firstLine="0"/>
              <w:jc w:val="left"/>
              <w:rPr>
                <w:rFonts w:ascii="Times New Roman" w:hAnsi="Times New Roman" w:cs="Times New Roman"/>
                <w:sz w:val="24"/>
                <w:szCs w:val="24"/>
              </w:rPr>
            </w:pPr>
            <w:r>
              <w:rPr>
                <w:rFonts w:ascii="Times New Roman" w:hAnsi="Times New Roman" w:cs="Times New Roman"/>
                <w:sz w:val="24"/>
                <w:szCs w:val="24"/>
              </w:rPr>
              <w:t>Схема</w:t>
            </w:r>
            <w:r w:rsidR="001213AF" w:rsidRPr="005C20DF">
              <w:rPr>
                <w:rFonts w:ascii="Times New Roman" w:hAnsi="Times New Roman" w:cs="Times New Roman"/>
                <w:sz w:val="24"/>
                <w:szCs w:val="24"/>
              </w:rPr>
              <w:t xml:space="preserve"> установления </w:t>
            </w:r>
            <w:r w:rsidR="00E33B96">
              <w:rPr>
                <w:rFonts w:ascii="Times New Roman" w:hAnsi="Times New Roman" w:cs="Times New Roman"/>
                <w:sz w:val="24"/>
                <w:szCs w:val="24"/>
              </w:rPr>
              <w:t>эталонов</w:t>
            </w:r>
          </w:p>
        </w:tc>
        <w:tc>
          <w:tcPr>
            <w:tcW w:w="946" w:type="dxa"/>
            <w:tcMar>
              <w:top w:w="28" w:type="dxa"/>
              <w:bottom w:w="28" w:type="dxa"/>
            </w:tcMar>
            <w:vAlign w:val="center"/>
          </w:tcPr>
          <w:p w:rsidR="001213AF" w:rsidRPr="005C20DF" w:rsidRDefault="001213AF" w:rsidP="00DC487F">
            <w:pPr>
              <w:ind w:firstLine="57"/>
              <w:jc w:val="center"/>
              <w:rPr>
                <w:rFonts w:ascii="Times New Roman" w:hAnsi="Times New Roman" w:cs="Times New Roman"/>
                <w:strike/>
                <w:sz w:val="24"/>
                <w:szCs w:val="24"/>
              </w:rPr>
            </w:pPr>
            <w:r>
              <w:rPr>
                <w:rFonts w:ascii="Times New Roman" w:hAnsi="Times New Roman" w:cs="Times New Roman"/>
                <w:strike/>
                <w:sz w:val="24"/>
                <w:szCs w:val="24"/>
              </w:rPr>
              <w:t>4</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4.1</w:t>
            </w:r>
          </w:p>
        </w:tc>
        <w:tc>
          <w:tcPr>
            <w:tcW w:w="7491" w:type="dxa"/>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sidRPr="005C20DF">
              <w:rPr>
                <w:rFonts w:ascii="Times New Roman" w:hAnsi="Times New Roman" w:cs="Times New Roman"/>
                <w:sz w:val="24"/>
                <w:szCs w:val="24"/>
              </w:rPr>
              <w:t>Общие положения</w:t>
            </w:r>
          </w:p>
        </w:tc>
        <w:tc>
          <w:tcPr>
            <w:tcW w:w="946" w:type="dxa"/>
            <w:tcMar>
              <w:top w:w="28" w:type="dxa"/>
              <w:bottom w:w="28" w:type="dxa"/>
            </w:tcMar>
            <w:vAlign w:val="center"/>
          </w:tcPr>
          <w:p w:rsidR="001213AF" w:rsidRPr="005C20DF" w:rsidRDefault="001213AF" w:rsidP="00DC487F">
            <w:pPr>
              <w:ind w:firstLine="57"/>
              <w:jc w:val="center"/>
              <w:rPr>
                <w:rFonts w:ascii="Times New Roman" w:hAnsi="Times New Roman" w:cs="Times New Roman"/>
                <w:strike/>
                <w:sz w:val="24"/>
                <w:szCs w:val="24"/>
              </w:rPr>
            </w:pPr>
            <w:r>
              <w:rPr>
                <w:rFonts w:ascii="Times New Roman" w:hAnsi="Times New Roman" w:cs="Times New Roman"/>
                <w:strike/>
                <w:sz w:val="24"/>
                <w:szCs w:val="24"/>
              </w:rPr>
              <w:t>4</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4.2</w:t>
            </w:r>
          </w:p>
        </w:tc>
        <w:tc>
          <w:tcPr>
            <w:tcW w:w="7491" w:type="dxa"/>
            <w:tcMar>
              <w:top w:w="28" w:type="dxa"/>
              <w:bottom w:w="28" w:type="dxa"/>
            </w:tcMar>
            <w:vAlign w:val="center"/>
          </w:tcPr>
          <w:p w:rsidR="001213AF" w:rsidRPr="006D3E57" w:rsidRDefault="001213AF" w:rsidP="000E574E">
            <w:pPr>
              <w:ind w:firstLine="0"/>
              <w:jc w:val="left"/>
              <w:rPr>
                <w:rFonts w:ascii="Times New Roman" w:hAnsi="Times New Roman" w:cs="Times New Roman"/>
                <w:sz w:val="24"/>
                <w:szCs w:val="24"/>
                <w:lang w:val="en-US"/>
              </w:rPr>
            </w:pPr>
            <w:r w:rsidRPr="005C20DF">
              <w:rPr>
                <w:rFonts w:ascii="Times New Roman" w:hAnsi="Times New Roman" w:cs="Times New Roman"/>
                <w:sz w:val="24"/>
                <w:szCs w:val="24"/>
              </w:rPr>
              <w:t xml:space="preserve">Типы </w:t>
            </w:r>
            <w:r w:rsidR="00E33B96">
              <w:rPr>
                <w:rFonts w:ascii="Times New Roman" w:hAnsi="Times New Roman" w:cs="Times New Roman"/>
                <w:sz w:val="24"/>
                <w:szCs w:val="24"/>
              </w:rPr>
              <w:t>эталонов</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5</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4D0C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4.2.1</w:t>
            </w:r>
          </w:p>
        </w:tc>
        <w:tc>
          <w:tcPr>
            <w:tcW w:w="7491" w:type="dxa"/>
            <w:tcMar>
              <w:top w:w="28" w:type="dxa"/>
              <w:bottom w:w="28" w:type="dxa"/>
            </w:tcMar>
            <w:vAlign w:val="center"/>
          </w:tcPr>
          <w:p w:rsidR="001213AF" w:rsidRPr="005C20DF" w:rsidRDefault="001213AF" w:rsidP="00A2755F">
            <w:pPr>
              <w:ind w:firstLine="0"/>
              <w:jc w:val="left"/>
              <w:rPr>
                <w:rFonts w:ascii="Times New Roman" w:hAnsi="Times New Roman" w:cs="Times New Roman"/>
                <w:sz w:val="24"/>
                <w:szCs w:val="24"/>
              </w:rPr>
            </w:pPr>
            <w:r w:rsidRPr="005C20DF">
              <w:rPr>
                <w:rFonts w:ascii="Times New Roman" w:hAnsi="Times New Roman" w:cs="Times New Roman"/>
                <w:sz w:val="24"/>
                <w:szCs w:val="24"/>
              </w:rPr>
              <w:t>Предельные значения</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5</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F366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4.2.2</w:t>
            </w:r>
          </w:p>
        </w:tc>
        <w:tc>
          <w:tcPr>
            <w:tcW w:w="7491" w:type="dxa"/>
            <w:tcMar>
              <w:top w:w="28" w:type="dxa"/>
              <w:bottom w:w="28" w:type="dxa"/>
            </w:tcMar>
            <w:vAlign w:val="center"/>
          </w:tcPr>
          <w:p w:rsidR="001213AF" w:rsidRPr="005C20DF" w:rsidRDefault="001213AF" w:rsidP="00005646">
            <w:pPr>
              <w:ind w:firstLine="0"/>
              <w:jc w:val="left"/>
              <w:rPr>
                <w:rFonts w:ascii="Times New Roman" w:hAnsi="Times New Roman" w:cs="Times New Roman"/>
                <w:sz w:val="24"/>
                <w:szCs w:val="24"/>
              </w:rPr>
            </w:pPr>
            <w:r w:rsidRPr="005C20DF">
              <w:rPr>
                <w:rFonts w:ascii="Times New Roman" w:hAnsi="Times New Roman" w:cs="Times New Roman"/>
                <w:sz w:val="24"/>
                <w:szCs w:val="24"/>
              </w:rPr>
              <w:t>Эталонные значения</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6</w:t>
            </w:r>
          </w:p>
        </w:tc>
      </w:tr>
      <w:tr w:rsidR="001213AF" w:rsidRPr="005C20DF" w:rsidTr="001213AF">
        <w:trPr>
          <w:trHeight w:val="563"/>
          <w:jc w:val="center"/>
        </w:trPr>
        <w:tc>
          <w:tcPr>
            <w:tcW w:w="919" w:type="dxa"/>
            <w:tcMar>
              <w:top w:w="28" w:type="dxa"/>
              <w:bottom w:w="28" w:type="dxa"/>
            </w:tcMar>
            <w:vAlign w:val="center"/>
          </w:tcPr>
          <w:p w:rsidR="001213AF" w:rsidRPr="005C20DF" w:rsidRDefault="001213AF" w:rsidP="00515AF1">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4.2.3</w:t>
            </w:r>
          </w:p>
        </w:tc>
        <w:tc>
          <w:tcPr>
            <w:tcW w:w="7491" w:type="dxa"/>
            <w:tcMar>
              <w:top w:w="28" w:type="dxa"/>
              <w:bottom w:w="28" w:type="dxa"/>
            </w:tcMar>
            <w:vAlign w:val="center"/>
          </w:tcPr>
          <w:p w:rsidR="001213AF" w:rsidRPr="005C20DF" w:rsidRDefault="001213AF" w:rsidP="00141A06">
            <w:pPr>
              <w:ind w:firstLine="0"/>
              <w:jc w:val="left"/>
              <w:rPr>
                <w:rFonts w:ascii="Times New Roman" w:hAnsi="Times New Roman" w:cs="Times New Roman"/>
                <w:sz w:val="24"/>
                <w:szCs w:val="24"/>
              </w:rPr>
            </w:pPr>
            <w:r w:rsidRPr="005C20DF">
              <w:rPr>
                <w:rFonts w:ascii="Times New Roman" w:hAnsi="Times New Roman" w:cs="Times New Roman"/>
                <w:sz w:val="24"/>
                <w:szCs w:val="24"/>
              </w:rPr>
              <w:t>Целевые значения</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7</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F366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4.2.4</w:t>
            </w:r>
          </w:p>
        </w:tc>
        <w:tc>
          <w:tcPr>
            <w:tcW w:w="7491" w:type="dxa"/>
            <w:tcMar>
              <w:top w:w="28" w:type="dxa"/>
              <w:bottom w:w="28" w:type="dxa"/>
            </w:tcMar>
            <w:vAlign w:val="center"/>
          </w:tcPr>
          <w:p w:rsidR="001213AF" w:rsidRPr="00E33B96" w:rsidRDefault="001213AF" w:rsidP="00142787">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Источники и </w:t>
            </w:r>
            <w:r w:rsidR="00AC371E">
              <w:rPr>
                <w:rFonts w:ascii="Times New Roman" w:hAnsi="Times New Roman" w:cs="Times New Roman"/>
                <w:sz w:val="24"/>
                <w:szCs w:val="24"/>
              </w:rPr>
              <w:t>виды информации</w:t>
            </w:r>
            <w:r w:rsidRPr="005C20DF">
              <w:rPr>
                <w:rFonts w:ascii="Times New Roman" w:hAnsi="Times New Roman" w:cs="Times New Roman"/>
                <w:sz w:val="24"/>
                <w:szCs w:val="24"/>
              </w:rPr>
              <w:t xml:space="preserve"> для различных типов </w:t>
            </w:r>
            <w:r w:rsidR="00E33B96">
              <w:rPr>
                <w:rFonts w:ascii="Times New Roman" w:hAnsi="Times New Roman" w:cs="Times New Roman"/>
                <w:sz w:val="24"/>
                <w:szCs w:val="24"/>
              </w:rPr>
              <w:t>эталонов</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7</w:t>
            </w:r>
          </w:p>
        </w:tc>
      </w:tr>
      <w:tr w:rsidR="001213AF" w:rsidRPr="005C20DF" w:rsidTr="001213AF">
        <w:trPr>
          <w:trHeight w:val="563"/>
          <w:jc w:val="center"/>
        </w:trPr>
        <w:tc>
          <w:tcPr>
            <w:tcW w:w="919" w:type="dxa"/>
            <w:tcMar>
              <w:top w:w="28" w:type="dxa"/>
              <w:bottom w:w="28" w:type="dxa"/>
            </w:tcMar>
            <w:vAlign w:val="center"/>
          </w:tcPr>
          <w:p w:rsidR="001213AF" w:rsidRPr="005C20DF" w:rsidRDefault="001213AF" w:rsidP="00F366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4.3</w:t>
            </w:r>
          </w:p>
        </w:tc>
        <w:tc>
          <w:tcPr>
            <w:tcW w:w="7491" w:type="dxa"/>
            <w:tcMar>
              <w:top w:w="28" w:type="dxa"/>
              <w:bottom w:w="28" w:type="dxa"/>
            </w:tcMar>
            <w:vAlign w:val="center"/>
          </w:tcPr>
          <w:p w:rsidR="001213AF" w:rsidRPr="005C20DF" w:rsidRDefault="001213AF" w:rsidP="00930021">
            <w:pPr>
              <w:ind w:firstLine="0"/>
              <w:jc w:val="left"/>
              <w:rPr>
                <w:rFonts w:ascii="Times New Roman" w:hAnsi="Times New Roman" w:cs="Times New Roman"/>
                <w:sz w:val="24"/>
                <w:szCs w:val="24"/>
              </w:rPr>
            </w:pPr>
            <w:r w:rsidRPr="005C20DF">
              <w:rPr>
                <w:rFonts w:ascii="Times New Roman" w:hAnsi="Times New Roman" w:cs="Times New Roman"/>
                <w:sz w:val="24"/>
                <w:szCs w:val="24"/>
              </w:rPr>
              <w:t>Процесс сравнения и оценивания</w:t>
            </w:r>
          </w:p>
        </w:tc>
        <w:tc>
          <w:tcPr>
            <w:tcW w:w="946" w:type="dxa"/>
            <w:tcMar>
              <w:top w:w="28" w:type="dxa"/>
              <w:bottom w:w="28" w:type="dxa"/>
            </w:tcMar>
            <w:vAlign w:val="center"/>
          </w:tcPr>
          <w:p w:rsidR="001213AF" w:rsidRPr="00851F98" w:rsidRDefault="001213AF" w:rsidP="00DC487F">
            <w:pPr>
              <w:ind w:firstLine="57"/>
              <w:jc w:val="center"/>
              <w:rPr>
                <w:rFonts w:ascii="Times New Roman" w:hAnsi="Times New Roman" w:cs="Times New Roman"/>
                <w:sz w:val="24"/>
                <w:szCs w:val="24"/>
              </w:rPr>
            </w:pPr>
            <w:r w:rsidRPr="00851F98">
              <w:rPr>
                <w:rFonts w:ascii="Times New Roman" w:hAnsi="Times New Roman" w:cs="Times New Roman"/>
                <w:sz w:val="24"/>
                <w:szCs w:val="24"/>
              </w:rPr>
              <w:t>9</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F366E6">
            <w:pPr>
              <w:ind w:firstLine="0"/>
              <w:jc w:val="left"/>
              <w:rPr>
                <w:rFonts w:ascii="Times New Roman" w:hAnsi="Times New Roman" w:cs="Times New Roman"/>
                <w:sz w:val="24"/>
                <w:szCs w:val="24"/>
              </w:rPr>
            </w:pPr>
            <w:r w:rsidRPr="005C20DF">
              <w:rPr>
                <w:rFonts w:ascii="Times New Roman" w:hAnsi="Times New Roman" w:cs="Times New Roman"/>
                <w:sz w:val="24"/>
                <w:szCs w:val="24"/>
              </w:rPr>
              <w:t>5</w:t>
            </w:r>
          </w:p>
        </w:tc>
        <w:tc>
          <w:tcPr>
            <w:tcW w:w="7491" w:type="dxa"/>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sidRPr="005C20DF">
              <w:rPr>
                <w:rFonts w:ascii="Times New Roman" w:hAnsi="Times New Roman" w:cs="Times New Roman"/>
                <w:sz w:val="24"/>
                <w:szCs w:val="24"/>
              </w:rPr>
              <w:t>Принципы и правила декларирования и коммуникации</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F366E6">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5.1</w:t>
            </w:r>
          </w:p>
        </w:tc>
        <w:tc>
          <w:tcPr>
            <w:tcW w:w="7491" w:type="dxa"/>
            <w:tcMar>
              <w:top w:w="28" w:type="dxa"/>
              <w:bottom w:w="28" w:type="dxa"/>
            </w:tcMar>
            <w:vAlign w:val="center"/>
          </w:tcPr>
          <w:p w:rsidR="001213AF" w:rsidRPr="005C20DF" w:rsidRDefault="001213AF" w:rsidP="00C308BA">
            <w:pPr>
              <w:ind w:firstLine="0"/>
              <w:jc w:val="left"/>
              <w:rPr>
                <w:rFonts w:ascii="Times New Roman" w:hAnsi="Times New Roman" w:cs="Times New Roman"/>
                <w:sz w:val="24"/>
                <w:szCs w:val="24"/>
              </w:rPr>
            </w:pPr>
            <w:r w:rsidRPr="005C20DF">
              <w:rPr>
                <w:rFonts w:ascii="Times New Roman" w:hAnsi="Times New Roman" w:cs="Times New Roman"/>
                <w:sz w:val="24"/>
                <w:szCs w:val="24"/>
              </w:rPr>
              <w:t>Принципы</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3D5B18">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5.1.1</w:t>
            </w:r>
          </w:p>
        </w:tc>
        <w:tc>
          <w:tcPr>
            <w:tcW w:w="7491" w:type="dxa"/>
            <w:tcMar>
              <w:top w:w="28" w:type="dxa"/>
              <w:bottom w:w="28" w:type="dxa"/>
            </w:tcMar>
            <w:vAlign w:val="center"/>
          </w:tcPr>
          <w:p w:rsidR="001213AF" w:rsidRPr="005C20DF" w:rsidRDefault="001213AF" w:rsidP="0059116B">
            <w:pPr>
              <w:ind w:firstLine="0"/>
              <w:jc w:val="left"/>
              <w:rPr>
                <w:rFonts w:ascii="Times New Roman" w:hAnsi="Times New Roman" w:cs="Times New Roman"/>
                <w:sz w:val="24"/>
                <w:szCs w:val="24"/>
              </w:rPr>
            </w:pPr>
            <w:r w:rsidRPr="005C20DF">
              <w:rPr>
                <w:rFonts w:ascii="Times New Roman" w:hAnsi="Times New Roman" w:cs="Times New Roman"/>
                <w:sz w:val="24"/>
                <w:szCs w:val="24"/>
              </w:rPr>
              <w:t>Общие положения</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3D5B18">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5.1.2</w:t>
            </w:r>
          </w:p>
        </w:tc>
        <w:tc>
          <w:tcPr>
            <w:tcW w:w="7491" w:type="dxa"/>
            <w:tcMar>
              <w:top w:w="28" w:type="dxa"/>
              <w:bottom w:w="28" w:type="dxa"/>
            </w:tcMar>
            <w:vAlign w:val="center"/>
          </w:tcPr>
          <w:p w:rsidR="001213AF" w:rsidRPr="005C20DF" w:rsidRDefault="001213AF" w:rsidP="00532F8C">
            <w:pPr>
              <w:ind w:firstLine="0"/>
              <w:jc w:val="left"/>
              <w:rPr>
                <w:rFonts w:ascii="Times New Roman" w:hAnsi="Times New Roman" w:cs="Times New Roman"/>
                <w:sz w:val="24"/>
                <w:szCs w:val="24"/>
              </w:rPr>
            </w:pPr>
            <w:r w:rsidRPr="005C20DF">
              <w:rPr>
                <w:rFonts w:ascii="Times New Roman" w:hAnsi="Times New Roman" w:cs="Times New Roman"/>
                <w:sz w:val="24"/>
                <w:szCs w:val="24"/>
              </w:rPr>
              <w:t>Прозрачность</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3D5B18">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5.1.3</w:t>
            </w:r>
          </w:p>
        </w:tc>
        <w:tc>
          <w:tcPr>
            <w:tcW w:w="7491" w:type="dxa"/>
            <w:tcMar>
              <w:top w:w="28" w:type="dxa"/>
              <w:bottom w:w="28" w:type="dxa"/>
            </w:tcMar>
            <w:vAlign w:val="center"/>
          </w:tcPr>
          <w:p w:rsidR="001213AF" w:rsidRPr="005C20DF" w:rsidRDefault="001213AF" w:rsidP="00532F8C">
            <w:pPr>
              <w:ind w:firstLine="0"/>
              <w:jc w:val="left"/>
              <w:rPr>
                <w:rFonts w:ascii="Times New Roman" w:hAnsi="Times New Roman" w:cs="Times New Roman"/>
                <w:sz w:val="24"/>
                <w:szCs w:val="24"/>
              </w:rPr>
            </w:pPr>
            <w:r w:rsidRPr="005C20DF">
              <w:rPr>
                <w:rFonts w:ascii="Times New Roman" w:hAnsi="Times New Roman" w:cs="Times New Roman"/>
                <w:sz w:val="24"/>
                <w:szCs w:val="24"/>
              </w:rPr>
              <w:t>Действительность</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81"/>
          <w:jc w:val="center"/>
        </w:trPr>
        <w:tc>
          <w:tcPr>
            <w:tcW w:w="919" w:type="dxa"/>
            <w:tcMar>
              <w:top w:w="28" w:type="dxa"/>
              <w:bottom w:w="28" w:type="dxa"/>
            </w:tcMar>
            <w:vAlign w:val="center"/>
          </w:tcPr>
          <w:p w:rsidR="001213AF" w:rsidRPr="005C20DF" w:rsidRDefault="001213AF" w:rsidP="003D5B18">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5.2</w:t>
            </w:r>
          </w:p>
        </w:tc>
        <w:tc>
          <w:tcPr>
            <w:tcW w:w="7491" w:type="dxa"/>
            <w:tcMar>
              <w:top w:w="28" w:type="dxa"/>
              <w:bottom w:w="28" w:type="dxa"/>
            </w:tcMar>
            <w:vAlign w:val="center"/>
          </w:tcPr>
          <w:p w:rsidR="001213AF" w:rsidRPr="005C20DF" w:rsidRDefault="001213AF" w:rsidP="00DC487F">
            <w:pPr>
              <w:ind w:firstLine="0"/>
              <w:jc w:val="left"/>
              <w:rPr>
                <w:rFonts w:ascii="Times New Roman" w:hAnsi="Times New Roman" w:cs="Times New Roman"/>
                <w:sz w:val="24"/>
                <w:szCs w:val="24"/>
              </w:rPr>
            </w:pPr>
            <w:r w:rsidRPr="005C20DF">
              <w:rPr>
                <w:rFonts w:ascii="Times New Roman" w:hAnsi="Times New Roman" w:cs="Times New Roman"/>
                <w:sz w:val="24"/>
                <w:szCs w:val="24"/>
              </w:rPr>
              <w:t>Правила декларирования подтверждающей информации</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10</w:t>
            </w:r>
          </w:p>
        </w:tc>
      </w:tr>
      <w:tr w:rsidR="001213AF" w:rsidRPr="005C20DF" w:rsidTr="001213AF">
        <w:trPr>
          <w:trHeight w:val="293"/>
          <w:jc w:val="center"/>
        </w:trPr>
        <w:tc>
          <w:tcPr>
            <w:tcW w:w="919" w:type="dxa"/>
            <w:tcMar>
              <w:top w:w="28" w:type="dxa"/>
              <w:bottom w:w="28" w:type="dxa"/>
            </w:tcMar>
            <w:vAlign w:val="center"/>
          </w:tcPr>
          <w:p w:rsidR="001213AF" w:rsidRPr="005C20DF" w:rsidRDefault="001213AF" w:rsidP="003D5B18">
            <w:pPr>
              <w:ind w:firstLine="0"/>
              <w:jc w:val="left"/>
              <w:rPr>
                <w:rFonts w:ascii="Times New Roman" w:hAnsi="Times New Roman" w:cs="Times New Roman"/>
                <w:sz w:val="24"/>
                <w:szCs w:val="24"/>
              </w:rPr>
            </w:pPr>
            <w:r w:rsidRPr="005C20DF">
              <w:rPr>
                <w:rFonts w:ascii="Times New Roman" w:hAnsi="Times New Roman" w:cs="Times New Roman"/>
                <w:sz w:val="24"/>
                <w:szCs w:val="24"/>
              </w:rPr>
              <w:t xml:space="preserve">  5.3</w:t>
            </w:r>
          </w:p>
        </w:tc>
        <w:tc>
          <w:tcPr>
            <w:tcW w:w="7491" w:type="dxa"/>
            <w:tcMar>
              <w:top w:w="28" w:type="dxa"/>
              <w:bottom w:w="28" w:type="dxa"/>
            </w:tcMar>
            <w:vAlign w:val="center"/>
          </w:tcPr>
          <w:p w:rsidR="001213AF" w:rsidRPr="005C20DF" w:rsidRDefault="001213AF" w:rsidP="001A3574">
            <w:pPr>
              <w:ind w:firstLine="0"/>
              <w:jc w:val="left"/>
              <w:rPr>
                <w:rFonts w:ascii="Times New Roman" w:hAnsi="Times New Roman" w:cs="Times New Roman"/>
                <w:sz w:val="24"/>
                <w:szCs w:val="24"/>
              </w:rPr>
            </w:pPr>
            <w:r w:rsidRPr="005C20DF">
              <w:rPr>
                <w:rFonts w:ascii="Times New Roman" w:hAnsi="Times New Roman" w:cs="Times New Roman"/>
                <w:sz w:val="24"/>
                <w:szCs w:val="24"/>
              </w:rPr>
              <w:t>Требования к передаче вспомогательной информации</w:t>
            </w:r>
          </w:p>
        </w:tc>
        <w:tc>
          <w:tcPr>
            <w:tcW w:w="946" w:type="dxa"/>
            <w:tcMar>
              <w:top w:w="28" w:type="dxa"/>
              <w:bottom w:w="28" w:type="dxa"/>
            </w:tcMar>
            <w:vAlign w:val="center"/>
          </w:tcPr>
          <w:p w:rsidR="001213AF" w:rsidRPr="00060617" w:rsidRDefault="001213AF" w:rsidP="00DC487F">
            <w:pPr>
              <w:ind w:firstLine="57"/>
              <w:jc w:val="center"/>
              <w:rPr>
                <w:rFonts w:ascii="Times New Roman" w:hAnsi="Times New Roman" w:cs="Times New Roman"/>
                <w:sz w:val="24"/>
                <w:szCs w:val="24"/>
              </w:rPr>
            </w:pPr>
            <w:r w:rsidRPr="00060617">
              <w:rPr>
                <w:rFonts w:ascii="Times New Roman" w:hAnsi="Times New Roman" w:cs="Times New Roman"/>
                <w:sz w:val="24"/>
                <w:szCs w:val="24"/>
              </w:rPr>
              <w:t>12</w:t>
            </w:r>
          </w:p>
        </w:tc>
      </w:tr>
      <w:tr w:rsidR="001213AF" w:rsidRPr="005C20DF" w:rsidTr="001213AF">
        <w:trPr>
          <w:trHeight w:val="621"/>
          <w:jc w:val="center"/>
        </w:trPr>
        <w:tc>
          <w:tcPr>
            <w:tcW w:w="8410" w:type="dxa"/>
            <w:gridSpan w:val="2"/>
            <w:tcMar>
              <w:top w:w="28" w:type="dxa"/>
              <w:bottom w:w="28" w:type="dxa"/>
            </w:tcMar>
            <w:vAlign w:val="center"/>
          </w:tcPr>
          <w:p w:rsidR="001213AF" w:rsidRPr="005C20DF" w:rsidRDefault="001213AF" w:rsidP="00C96FE1">
            <w:pPr>
              <w:ind w:firstLine="0"/>
              <w:rPr>
                <w:rFonts w:ascii="Times New Roman" w:hAnsi="Times New Roman" w:cs="Times New Roman"/>
                <w:sz w:val="24"/>
                <w:szCs w:val="24"/>
              </w:rPr>
            </w:pPr>
            <w:r w:rsidRPr="005C20DF">
              <w:rPr>
                <w:rFonts w:ascii="Times New Roman" w:hAnsi="Times New Roman" w:cs="Times New Roman"/>
                <w:sz w:val="24"/>
                <w:szCs w:val="24"/>
              </w:rPr>
              <w:t xml:space="preserve">Приложение А </w:t>
            </w:r>
            <w:r w:rsidRPr="005C20DF">
              <w:rPr>
                <w:rFonts w:ascii="Times New Roman" w:hAnsi="Times New Roman" w:cs="Times New Roman"/>
                <w:i/>
                <w:sz w:val="24"/>
                <w:szCs w:val="24"/>
              </w:rPr>
              <w:t xml:space="preserve">(информационное) </w:t>
            </w:r>
            <w:r w:rsidRPr="005C20DF">
              <w:rPr>
                <w:rFonts w:ascii="Times New Roman" w:hAnsi="Times New Roman" w:cs="Times New Roman"/>
                <w:sz w:val="24"/>
                <w:szCs w:val="24"/>
              </w:rPr>
              <w:t xml:space="preserve">Примеры </w:t>
            </w:r>
            <w:r w:rsidR="006C2D57">
              <w:rPr>
                <w:rFonts w:ascii="Times New Roman" w:hAnsi="Times New Roman" w:cs="Times New Roman"/>
                <w:sz w:val="24"/>
                <w:szCs w:val="24"/>
              </w:rPr>
              <w:t>эталонов</w:t>
            </w:r>
            <w:r w:rsidRPr="005C20DF">
              <w:rPr>
                <w:rFonts w:ascii="Times New Roman" w:hAnsi="Times New Roman" w:cs="Times New Roman"/>
                <w:sz w:val="24"/>
                <w:szCs w:val="24"/>
              </w:rPr>
              <w:t xml:space="preserve"> </w:t>
            </w:r>
            <w:proofErr w:type="gramStart"/>
            <w:r w:rsidRPr="005C20DF">
              <w:rPr>
                <w:rFonts w:ascii="Times New Roman" w:hAnsi="Times New Roman" w:cs="Times New Roman"/>
                <w:sz w:val="24"/>
                <w:szCs w:val="24"/>
              </w:rPr>
              <w:t>для</w:t>
            </w:r>
            <w:proofErr w:type="gramEnd"/>
            <w:r w:rsidRPr="005C20DF">
              <w:rPr>
                <w:rFonts w:ascii="Times New Roman" w:hAnsi="Times New Roman" w:cs="Times New Roman"/>
                <w:sz w:val="24"/>
                <w:szCs w:val="24"/>
              </w:rPr>
              <w:t xml:space="preserve"> выбранных     </w:t>
            </w:r>
          </w:p>
          <w:p w:rsidR="001213AF" w:rsidRPr="005C20DF" w:rsidRDefault="001213AF" w:rsidP="001A3574">
            <w:pPr>
              <w:ind w:firstLine="0"/>
              <w:rPr>
                <w:rFonts w:ascii="Times New Roman" w:hAnsi="Times New Roman" w:cs="Times New Roman"/>
                <w:sz w:val="24"/>
                <w:szCs w:val="24"/>
              </w:rPr>
            </w:pPr>
            <w:r w:rsidRPr="005C20DF">
              <w:rPr>
                <w:rFonts w:ascii="Times New Roman" w:hAnsi="Times New Roman" w:cs="Times New Roman"/>
                <w:sz w:val="24"/>
                <w:szCs w:val="24"/>
              </w:rPr>
              <w:t xml:space="preserve">                           показателей и типа здания  </w:t>
            </w:r>
          </w:p>
        </w:tc>
        <w:tc>
          <w:tcPr>
            <w:tcW w:w="946" w:type="dxa"/>
            <w:tcMar>
              <w:top w:w="28" w:type="dxa"/>
              <w:bottom w:w="28" w:type="dxa"/>
            </w:tcMar>
            <w:vAlign w:val="center"/>
          </w:tcPr>
          <w:p w:rsidR="001213AF" w:rsidRPr="00060617" w:rsidRDefault="001213AF" w:rsidP="004602D6">
            <w:pPr>
              <w:ind w:firstLine="57"/>
              <w:jc w:val="center"/>
              <w:rPr>
                <w:rFonts w:ascii="Times New Roman" w:hAnsi="Times New Roman" w:cs="Times New Roman"/>
                <w:sz w:val="24"/>
                <w:szCs w:val="24"/>
              </w:rPr>
            </w:pPr>
            <w:r w:rsidRPr="00060617">
              <w:rPr>
                <w:rFonts w:ascii="Times New Roman" w:hAnsi="Times New Roman" w:cs="Times New Roman"/>
                <w:sz w:val="24"/>
                <w:szCs w:val="24"/>
              </w:rPr>
              <w:t>13</w:t>
            </w:r>
          </w:p>
        </w:tc>
      </w:tr>
      <w:tr w:rsidR="001213AF" w:rsidRPr="005C20DF" w:rsidTr="001213AF">
        <w:trPr>
          <w:trHeight w:val="177"/>
          <w:jc w:val="center"/>
        </w:trPr>
        <w:tc>
          <w:tcPr>
            <w:tcW w:w="8410" w:type="dxa"/>
            <w:gridSpan w:val="2"/>
            <w:tcMar>
              <w:top w:w="28" w:type="dxa"/>
              <w:bottom w:w="28" w:type="dxa"/>
            </w:tcMar>
            <w:vAlign w:val="center"/>
          </w:tcPr>
          <w:p w:rsidR="001213AF" w:rsidRPr="005C20DF" w:rsidRDefault="001213AF" w:rsidP="00DC6E82">
            <w:pPr>
              <w:ind w:firstLine="0"/>
              <w:rPr>
                <w:rFonts w:ascii="Times New Roman" w:hAnsi="Times New Roman" w:cs="Times New Roman"/>
                <w:sz w:val="24"/>
                <w:szCs w:val="24"/>
              </w:rPr>
            </w:pPr>
            <w:r w:rsidRPr="005C20DF">
              <w:rPr>
                <w:rFonts w:ascii="Times New Roman" w:hAnsi="Times New Roman" w:cs="Times New Roman"/>
                <w:sz w:val="24"/>
                <w:szCs w:val="24"/>
              </w:rPr>
              <w:t>Библиография</w:t>
            </w:r>
          </w:p>
        </w:tc>
        <w:tc>
          <w:tcPr>
            <w:tcW w:w="946" w:type="dxa"/>
            <w:tcMar>
              <w:top w:w="28" w:type="dxa"/>
              <w:bottom w:w="28" w:type="dxa"/>
            </w:tcMar>
            <w:vAlign w:val="center"/>
          </w:tcPr>
          <w:p w:rsidR="001213AF" w:rsidRPr="00060617" w:rsidRDefault="001213AF" w:rsidP="004602D6">
            <w:pPr>
              <w:ind w:firstLine="57"/>
              <w:jc w:val="center"/>
              <w:rPr>
                <w:rFonts w:ascii="Times New Roman" w:hAnsi="Times New Roman" w:cs="Times New Roman"/>
                <w:sz w:val="22"/>
                <w:szCs w:val="22"/>
              </w:rPr>
            </w:pPr>
            <w:r w:rsidRPr="00060617">
              <w:rPr>
                <w:rFonts w:ascii="Times New Roman" w:hAnsi="Times New Roman" w:cs="Times New Roman"/>
                <w:sz w:val="22"/>
                <w:szCs w:val="22"/>
              </w:rPr>
              <w:t>20</w:t>
            </w:r>
          </w:p>
        </w:tc>
      </w:tr>
      <w:tr w:rsidR="001213AF" w:rsidRPr="005C20DF" w:rsidTr="001213AF">
        <w:trPr>
          <w:trHeight w:val="177"/>
          <w:jc w:val="center"/>
        </w:trPr>
        <w:tc>
          <w:tcPr>
            <w:tcW w:w="8410" w:type="dxa"/>
            <w:gridSpan w:val="2"/>
            <w:tcMar>
              <w:top w:w="28" w:type="dxa"/>
              <w:bottom w:w="28" w:type="dxa"/>
            </w:tcMar>
            <w:vAlign w:val="center"/>
          </w:tcPr>
          <w:p w:rsidR="001213AF" w:rsidRPr="005C20DF" w:rsidRDefault="001213AF" w:rsidP="00F22800">
            <w:pPr>
              <w:ind w:firstLine="0"/>
              <w:rPr>
                <w:rFonts w:ascii="Times New Roman" w:hAnsi="Times New Roman" w:cs="Times New Roman"/>
                <w:sz w:val="24"/>
                <w:szCs w:val="24"/>
              </w:rPr>
            </w:pPr>
            <w:r w:rsidRPr="005C20DF">
              <w:rPr>
                <w:rFonts w:ascii="Times New Roman" w:hAnsi="Times New Roman" w:cs="Times New Roman"/>
                <w:sz w:val="24"/>
                <w:szCs w:val="24"/>
              </w:rPr>
              <w:t xml:space="preserve">Приложение В.А </w:t>
            </w:r>
            <w:r w:rsidRPr="005C20DF">
              <w:rPr>
                <w:rFonts w:ascii="Times New Roman" w:hAnsi="Times New Roman" w:cs="Times New Roman"/>
                <w:i/>
                <w:sz w:val="24"/>
                <w:szCs w:val="24"/>
              </w:rPr>
              <w:t>(информационное)</w:t>
            </w:r>
            <w:r w:rsidRPr="005C20DF">
              <w:rPr>
                <w:rFonts w:ascii="Times New Roman" w:hAnsi="Times New Roman" w:cs="Times New Roman"/>
                <w:sz w:val="24"/>
                <w:szCs w:val="24"/>
              </w:rPr>
              <w:t xml:space="preserve"> Сведения о соответствии стандартов    </w:t>
            </w:r>
          </w:p>
          <w:p w:rsidR="001213AF" w:rsidRPr="005C20DF" w:rsidRDefault="001213AF" w:rsidP="00F22800">
            <w:pPr>
              <w:ind w:firstLine="0"/>
              <w:rPr>
                <w:rFonts w:ascii="Times New Roman" w:hAnsi="Times New Roman" w:cs="Times New Roman"/>
                <w:sz w:val="24"/>
                <w:szCs w:val="24"/>
              </w:rPr>
            </w:pPr>
            <w:r w:rsidRPr="005C20DF">
              <w:rPr>
                <w:rFonts w:ascii="Times New Roman" w:hAnsi="Times New Roman" w:cs="Times New Roman"/>
                <w:sz w:val="24"/>
                <w:szCs w:val="24"/>
              </w:rPr>
              <w:t xml:space="preserve">       </w:t>
            </w:r>
            <w:r w:rsidR="00206DCD">
              <w:rPr>
                <w:rFonts w:ascii="Times New Roman" w:hAnsi="Times New Roman" w:cs="Times New Roman"/>
                <w:sz w:val="24"/>
                <w:szCs w:val="24"/>
              </w:rPr>
              <w:t xml:space="preserve">                     ссылочным </w:t>
            </w:r>
            <w:r w:rsidRPr="005C20DF">
              <w:rPr>
                <w:rFonts w:ascii="Times New Roman" w:hAnsi="Times New Roman" w:cs="Times New Roman"/>
                <w:sz w:val="24"/>
                <w:szCs w:val="24"/>
              </w:rPr>
              <w:t xml:space="preserve">международным, региональным стандартам,                </w:t>
            </w:r>
          </w:p>
          <w:p w:rsidR="001213AF" w:rsidRPr="005C20DF" w:rsidRDefault="001213AF" w:rsidP="00F22800">
            <w:pPr>
              <w:ind w:firstLine="0"/>
              <w:rPr>
                <w:rFonts w:ascii="Times New Roman" w:hAnsi="Times New Roman" w:cs="Times New Roman"/>
                <w:sz w:val="24"/>
                <w:szCs w:val="24"/>
              </w:rPr>
            </w:pPr>
            <w:r w:rsidRPr="005C20DF">
              <w:rPr>
                <w:rFonts w:ascii="Times New Roman" w:hAnsi="Times New Roman" w:cs="Times New Roman"/>
                <w:sz w:val="24"/>
                <w:szCs w:val="24"/>
              </w:rPr>
              <w:t xml:space="preserve">       </w:t>
            </w:r>
            <w:r w:rsidR="00206DCD">
              <w:rPr>
                <w:rFonts w:ascii="Times New Roman" w:hAnsi="Times New Roman" w:cs="Times New Roman"/>
                <w:sz w:val="24"/>
                <w:szCs w:val="24"/>
              </w:rPr>
              <w:t xml:space="preserve">                     стандартам</w:t>
            </w:r>
            <w:r w:rsidRPr="005C20DF">
              <w:rPr>
                <w:rFonts w:ascii="Times New Roman" w:hAnsi="Times New Roman" w:cs="Times New Roman"/>
                <w:sz w:val="24"/>
                <w:szCs w:val="24"/>
              </w:rPr>
              <w:t xml:space="preserve"> иностранных государств</w:t>
            </w:r>
          </w:p>
          <w:p w:rsidR="001213AF" w:rsidRPr="005C20DF" w:rsidRDefault="001213AF" w:rsidP="00DC6E82">
            <w:pPr>
              <w:ind w:firstLine="0"/>
              <w:rPr>
                <w:rFonts w:ascii="Times New Roman" w:hAnsi="Times New Roman" w:cs="Times New Roman"/>
                <w:sz w:val="24"/>
                <w:szCs w:val="24"/>
              </w:rPr>
            </w:pPr>
          </w:p>
        </w:tc>
        <w:tc>
          <w:tcPr>
            <w:tcW w:w="946" w:type="dxa"/>
            <w:tcMar>
              <w:top w:w="28" w:type="dxa"/>
              <w:bottom w:w="28" w:type="dxa"/>
            </w:tcMar>
            <w:vAlign w:val="center"/>
          </w:tcPr>
          <w:p w:rsidR="001213AF" w:rsidRPr="00060617" w:rsidRDefault="001213AF" w:rsidP="004602D6">
            <w:pPr>
              <w:ind w:firstLine="57"/>
              <w:jc w:val="center"/>
              <w:rPr>
                <w:rFonts w:ascii="Times New Roman" w:hAnsi="Times New Roman" w:cs="Times New Roman"/>
                <w:sz w:val="22"/>
                <w:szCs w:val="22"/>
              </w:rPr>
            </w:pPr>
            <w:r w:rsidRPr="00060617">
              <w:rPr>
                <w:rFonts w:ascii="Times New Roman" w:hAnsi="Times New Roman" w:cs="Times New Roman"/>
                <w:sz w:val="22"/>
                <w:szCs w:val="22"/>
              </w:rPr>
              <w:t>21</w:t>
            </w:r>
          </w:p>
        </w:tc>
      </w:tr>
    </w:tbl>
    <w:p w:rsidR="00F22800" w:rsidRPr="005C20DF" w:rsidRDefault="00F22800"/>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rsidP="00F22800">
      <w:pPr>
        <w:ind w:firstLine="0"/>
        <w:jc w:val="center"/>
        <w:rPr>
          <w:rFonts w:ascii="Times New Roman" w:hAnsi="Times New Roman" w:cs="Times New Roman"/>
          <w:b/>
          <w:bCs/>
          <w:sz w:val="24"/>
          <w:szCs w:val="24"/>
          <w:lang w:val="en-US"/>
        </w:rPr>
      </w:pPr>
    </w:p>
    <w:p w:rsidR="000F5239" w:rsidRPr="005C20DF" w:rsidRDefault="000F5239">
      <w:pPr>
        <w:widowControl/>
        <w:autoSpaceDE/>
        <w:autoSpaceDN/>
        <w:adjustRightInd/>
        <w:ind w:firstLine="0"/>
        <w:jc w:val="left"/>
        <w:rPr>
          <w:rFonts w:ascii="Times New Roman" w:hAnsi="Times New Roman" w:cs="Times New Roman"/>
          <w:b/>
          <w:bCs/>
          <w:sz w:val="24"/>
          <w:szCs w:val="24"/>
          <w:lang w:val="en-US"/>
        </w:rPr>
      </w:pPr>
      <w:r w:rsidRPr="005C20DF">
        <w:rPr>
          <w:rFonts w:ascii="Times New Roman" w:hAnsi="Times New Roman" w:cs="Times New Roman"/>
          <w:b/>
          <w:bCs/>
          <w:sz w:val="24"/>
          <w:szCs w:val="24"/>
          <w:lang w:val="en-US"/>
        </w:rPr>
        <w:br w:type="page"/>
      </w:r>
    </w:p>
    <w:p w:rsidR="00F22800" w:rsidRPr="005C20DF" w:rsidRDefault="00F22800" w:rsidP="00F22800">
      <w:pPr>
        <w:ind w:firstLine="0"/>
        <w:jc w:val="center"/>
        <w:rPr>
          <w:rFonts w:ascii="Times New Roman" w:hAnsi="Times New Roman" w:cs="Times New Roman"/>
          <w:b/>
          <w:bCs/>
          <w:sz w:val="24"/>
          <w:szCs w:val="24"/>
        </w:rPr>
      </w:pPr>
      <w:r w:rsidRPr="005C20DF">
        <w:rPr>
          <w:rFonts w:ascii="Times New Roman" w:hAnsi="Times New Roman" w:cs="Times New Roman"/>
          <w:b/>
          <w:bCs/>
          <w:sz w:val="24"/>
          <w:szCs w:val="24"/>
        </w:rPr>
        <w:lastRenderedPageBreak/>
        <w:t>Введение</w:t>
      </w:r>
    </w:p>
    <w:p w:rsidR="00F22800" w:rsidRPr="005C20DF" w:rsidRDefault="00F22800" w:rsidP="00F22800">
      <w:pPr>
        <w:ind w:firstLine="0"/>
        <w:rPr>
          <w:rFonts w:ascii="Times New Roman" w:hAnsi="Times New Roman" w:cs="Times New Roman"/>
          <w:bCs/>
          <w:sz w:val="24"/>
          <w:szCs w:val="24"/>
        </w:rPr>
      </w:pPr>
    </w:p>
    <w:p w:rsidR="00E61593" w:rsidRPr="005C20DF" w:rsidRDefault="00A47B93" w:rsidP="00F61A1D">
      <w:pPr>
        <w:rPr>
          <w:rFonts w:ascii="Times New Roman" w:hAnsi="Times New Roman" w:cs="Times New Roman"/>
          <w:sz w:val="24"/>
          <w:szCs w:val="24"/>
        </w:rPr>
      </w:pPr>
      <w:r w:rsidRPr="005C20DF">
        <w:rPr>
          <w:rFonts w:ascii="Times New Roman" w:hAnsi="Times New Roman" w:cs="Times New Roman"/>
          <w:sz w:val="24"/>
          <w:szCs w:val="24"/>
        </w:rPr>
        <w:t xml:space="preserve">Разработаны минимальные требования к критериям оценки </w:t>
      </w:r>
      <w:r w:rsidR="00C4329D" w:rsidRPr="005C20DF">
        <w:rPr>
          <w:rFonts w:ascii="Times New Roman" w:hAnsi="Times New Roman" w:cs="Times New Roman"/>
          <w:sz w:val="24"/>
          <w:szCs w:val="24"/>
        </w:rPr>
        <w:t>стабильности</w:t>
      </w:r>
      <w:r w:rsidRPr="005C20DF">
        <w:rPr>
          <w:rFonts w:ascii="Times New Roman" w:hAnsi="Times New Roman" w:cs="Times New Roman"/>
          <w:sz w:val="24"/>
          <w:szCs w:val="24"/>
        </w:rPr>
        <w:t xml:space="preserve"> и показателям </w:t>
      </w:r>
      <w:r w:rsidR="00C4329D" w:rsidRPr="005C20DF">
        <w:rPr>
          <w:rFonts w:ascii="Times New Roman" w:hAnsi="Times New Roman" w:cs="Times New Roman"/>
          <w:sz w:val="24"/>
          <w:szCs w:val="24"/>
        </w:rPr>
        <w:t>стабильности</w:t>
      </w:r>
      <w:r w:rsidRPr="005C20DF">
        <w:rPr>
          <w:rFonts w:ascii="Times New Roman" w:hAnsi="Times New Roman" w:cs="Times New Roman"/>
          <w:sz w:val="24"/>
          <w:szCs w:val="24"/>
        </w:rPr>
        <w:t xml:space="preserve"> для зданий, а также методы и требования к расчетам</w:t>
      </w:r>
      <w:r w:rsidR="00E61593" w:rsidRPr="005C20DF">
        <w:rPr>
          <w:rFonts w:ascii="Times New Roman" w:hAnsi="Times New Roman" w:cs="Times New Roman"/>
          <w:sz w:val="24"/>
          <w:szCs w:val="24"/>
        </w:rPr>
        <w:t xml:space="preserve">. </w:t>
      </w:r>
      <w:r w:rsidR="00D405E4" w:rsidRPr="005C20DF">
        <w:rPr>
          <w:rFonts w:ascii="Times New Roman" w:hAnsi="Times New Roman" w:cs="Times New Roman"/>
          <w:sz w:val="24"/>
          <w:szCs w:val="24"/>
        </w:rPr>
        <w:t xml:space="preserve">Несмотря на то, что действующие </w:t>
      </w:r>
      <w:r w:rsidR="00644CDD" w:rsidRPr="005C20DF">
        <w:rPr>
          <w:rFonts w:ascii="Times New Roman" w:hAnsi="Times New Roman" w:cs="Times New Roman"/>
          <w:sz w:val="24"/>
          <w:szCs w:val="24"/>
        </w:rPr>
        <w:t>м</w:t>
      </w:r>
      <w:r w:rsidR="00D405E4" w:rsidRPr="005C20DF">
        <w:rPr>
          <w:rFonts w:ascii="Times New Roman" w:hAnsi="Times New Roman" w:cs="Times New Roman"/>
          <w:sz w:val="24"/>
          <w:szCs w:val="24"/>
        </w:rPr>
        <w:t xml:space="preserve">еждународные стандарты </w:t>
      </w:r>
      <w:r w:rsidR="00C4329D" w:rsidRPr="005C20DF">
        <w:rPr>
          <w:rFonts w:ascii="Times New Roman" w:hAnsi="Times New Roman" w:cs="Times New Roman"/>
          <w:sz w:val="24"/>
          <w:szCs w:val="24"/>
        </w:rPr>
        <w:t xml:space="preserve">стабильности </w:t>
      </w:r>
      <w:r w:rsidR="00D405E4" w:rsidRPr="005C20DF">
        <w:rPr>
          <w:rFonts w:ascii="Times New Roman" w:hAnsi="Times New Roman" w:cs="Times New Roman"/>
          <w:sz w:val="24"/>
          <w:szCs w:val="24"/>
        </w:rPr>
        <w:t>зданий и сооружений</w:t>
      </w:r>
      <w:proofErr w:type="gramStart"/>
      <w:r w:rsidR="00D405E4" w:rsidRPr="005C20DF">
        <w:rPr>
          <w:rFonts w:ascii="Times New Roman" w:hAnsi="Times New Roman" w:cs="Times New Roman"/>
          <w:sz w:val="24"/>
          <w:szCs w:val="24"/>
          <w:vertAlign w:val="superscript"/>
        </w:rPr>
        <w:t>1</w:t>
      </w:r>
      <w:proofErr w:type="gramEnd"/>
      <w:r w:rsidR="00D405E4" w:rsidRPr="005C20DF">
        <w:rPr>
          <w:rFonts w:ascii="Times New Roman" w:hAnsi="Times New Roman" w:cs="Times New Roman"/>
          <w:sz w:val="24"/>
          <w:szCs w:val="24"/>
          <w:vertAlign w:val="superscript"/>
        </w:rPr>
        <w:t>)</w:t>
      </w:r>
      <w:r w:rsidR="00D405E4" w:rsidRPr="005C20DF">
        <w:rPr>
          <w:rFonts w:ascii="Times New Roman" w:hAnsi="Times New Roman" w:cs="Times New Roman"/>
          <w:sz w:val="24"/>
          <w:szCs w:val="24"/>
        </w:rPr>
        <w:t xml:space="preserve"> поддерживают оценку и сравнение зданий и других </w:t>
      </w:r>
      <w:r w:rsidR="00665061">
        <w:rPr>
          <w:rFonts w:ascii="Times New Roman" w:hAnsi="Times New Roman" w:cs="Times New Roman"/>
          <w:sz w:val="24"/>
          <w:szCs w:val="24"/>
        </w:rPr>
        <w:t>типов</w:t>
      </w:r>
      <w:r w:rsidR="00D405E4" w:rsidRPr="005C20DF">
        <w:rPr>
          <w:rFonts w:ascii="Times New Roman" w:hAnsi="Times New Roman" w:cs="Times New Roman"/>
          <w:sz w:val="24"/>
          <w:szCs w:val="24"/>
        </w:rPr>
        <w:t xml:space="preserve"> </w:t>
      </w:r>
      <w:r w:rsidR="00665061">
        <w:rPr>
          <w:rFonts w:ascii="Times New Roman" w:hAnsi="Times New Roman" w:cs="Times New Roman"/>
          <w:sz w:val="24"/>
          <w:szCs w:val="24"/>
        </w:rPr>
        <w:t>строительных объектов</w:t>
      </w:r>
      <w:r w:rsidR="00D405E4" w:rsidRPr="005C20DF">
        <w:rPr>
          <w:rFonts w:ascii="Times New Roman" w:hAnsi="Times New Roman" w:cs="Times New Roman"/>
          <w:sz w:val="24"/>
          <w:szCs w:val="24"/>
        </w:rPr>
        <w:t>, подробная информация о процессе оценки отсутствует.</w:t>
      </w:r>
      <w:r w:rsidR="00EA6EA4"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Оценка обычно представляет собой двухэтапный подход, включающий расчет и </w:t>
      </w:r>
      <w:r w:rsidR="00644CDD" w:rsidRPr="005C20DF">
        <w:rPr>
          <w:rFonts w:ascii="Times New Roman" w:hAnsi="Times New Roman" w:cs="Times New Roman"/>
          <w:sz w:val="24"/>
          <w:szCs w:val="24"/>
        </w:rPr>
        <w:t>оценку</w:t>
      </w:r>
      <w:r w:rsidR="00E61593" w:rsidRPr="005C20DF">
        <w:rPr>
          <w:rFonts w:ascii="Times New Roman" w:hAnsi="Times New Roman" w:cs="Times New Roman"/>
          <w:sz w:val="24"/>
          <w:szCs w:val="24"/>
        </w:rPr>
        <w:t>. Для поддержки процесса оцен</w:t>
      </w:r>
      <w:r w:rsidR="00644CDD" w:rsidRPr="005C20DF">
        <w:rPr>
          <w:rFonts w:ascii="Times New Roman" w:hAnsi="Times New Roman" w:cs="Times New Roman"/>
          <w:sz w:val="24"/>
          <w:szCs w:val="24"/>
        </w:rPr>
        <w:t>ки</w:t>
      </w:r>
      <w:r w:rsidR="00E61593" w:rsidRPr="005C20DF">
        <w:rPr>
          <w:rFonts w:ascii="Times New Roman" w:hAnsi="Times New Roman" w:cs="Times New Roman"/>
          <w:sz w:val="24"/>
          <w:szCs w:val="24"/>
        </w:rPr>
        <w:t xml:space="preserve">, в настоящем </w:t>
      </w:r>
      <w:r w:rsidR="00EA6EA4" w:rsidRPr="005C20DF">
        <w:rPr>
          <w:rFonts w:ascii="Times New Roman" w:hAnsi="Times New Roman" w:cs="Times New Roman"/>
          <w:sz w:val="24"/>
          <w:szCs w:val="24"/>
        </w:rPr>
        <w:t>стандарте</w:t>
      </w:r>
      <w:r w:rsidR="00E61593" w:rsidRPr="005C20DF">
        <w:rPr>
          <w:rFonts w:ascii="Times New Roman" w:hAnsi="Times New Roman" w:cs="Times New Roman"/>
          <w:sz w:val="24"/>
          <w:szCs w:val="24"/>
        </w:rPr>
        <w:t xml:space="preserve"> описывается использование </w:t>
      </w:r>
      <w:r w:rsidR="001C53E6">
        <w:rPr>
          <w:rFonts w:ascii="Times New Roman" w:hAnsi="Times New Roman" w:cs="Times New Roman"/>
          <w:sz w:val="24"/>
          <w:szCs w:val="24"/>
        </w:rPr>
        <w:t>эталонов</w:t>
      </w:r>
      <w:r w:rsidR="00E61593" w:rsidRPr="005C20DF">
        <w:rPr>
          <w:rFonts w:ascii="Times New Roman" w:hAnsi="Times New Roman" w:cs="Times New Roman"/>
          <w:sz w:val="24"/>
          <w:szCs w:val="24"/>
        </w:rPr>
        <w:t>, включая принципы и требования к их разработке.</w:t>
      </w:r>
    </w:p>
    <w:p w:rsidR="00E61593" w:rsidRPr="005C20DF" w:rsidRDefault="00E61593" w:rsidP="00F61A1D">
      <w:pPr>
        <w:rPr>
          <w:rFonts w:ascii="Times New Roman" w:hAnsi="Times New Roman" w:cs="Times New Roman"/>
          <w:sz w:val="24"/>
          <w:szCs w:val="24"/>
        </w:rPr>
      </w:pPr>
      <w:r w:rsidRPr="005C20DF">
        <w:rPr>
          <w:rFonts w:ascii="Times New Roman" w:hAnsi="Times New Roman" w:cs="Times New Roman"/>
          <w:sz w:val="24"/>
          <w:szCs w:val="24"/>
        </w:rPr>
        <w:t xml:space="preserve">Строительные проекты часто нуждаются в изменениях, чтобы значительно снизить негативное воздействие на окружающую среду, общество и экономику. </w:t>
      </w:r>
      <w:r w:rsidR="00D47BA6" w:rsidRPr="005C20DF">
        <w:rPr>
          <w:rFonts w:ascii="Times New Roman" w:hAnsi="Times New Roman" w:cs="Times New Roman"/>
          <w:sz w:val="24"/>
          <w:szCs w:val="24"/>
        </w:rPr>
        <w:t xml:space="preserve">Для этого  </w:t>
      </w:r>
      <w:r w:rsidRPr="005C20DF">
        <w:rPr>
          <w:rFonts w:ascii="Times New Roman" w:hAnsi="Times New Roman" w:cs="Times New Roman"/>
          <w:sz w:val="24"/>
          <w:szCs w:val="24"/>
        </w:rPr>
        <w:t xml:space="preserve"> потребу</w:t>
      </w:r>
      <w:r w:rsidR="00D47BA6" w:rsidRPr="005C20DF">
        <w:rPr>
          <w:rFonts w:ascii="Times New Roman" w:hAnsi="Times New Roman" w:cs="Times New Roman"/>
          <w:sz w:val="24"/>
          <w:szCs w:val="24"/>
        </w:rPr>
        <w:t>ется</w:t>
      </w:r>
      <w:r w:rsidRPr="005C20DF">
        <w:rPr>
          <w:rFonts w:ascii="Times New Roman" w:hAnsi="Times New Roman" w:cs="Times New Roman"/>
          <w:sz w:val="24"/>
          <w:szCs w:val="24"/>
        </w:rPr>
        <w:t xml:space="preserve"> значительны</w:t>
      </w:r>
      <w:r w:rsidR="00E87F37" w:rsidRPr="005C20DF">
        <w:rPr>
          <w:rFonts w:ascii="Times New Roman" w:hAnsi="Times New Roman" w:cs="Times New Roman"/>
          <w:sz w:val="24"/>
          <w:szCs w:val="24"/>
        </w:rPr>
        <w:t>е</w:t>
      </w:r>
      <w:r w:rsidRPr="005C20DF">
        <w:rPr>
          <w:rFonts w:ascii="Times New Roman" w:hAnsi="Times New Roman" w:cs="Times New Roman"/>
          <w:sz w:val="24"/>
          <w:szCs w:val="24"/>
        </w:rPr>
        <w:t xml:space="preserve"> улучшени</w:t>
      </w:r>
      <w:r w:rsidR="00E87F37" w:rsidRPr="005C20DF">
        <w:rPr>
          <w:rFonts w:ascii="Times New Roman" w:hAnsi="Times New Roman" w:cs="Times New Roman"/>
          <w:sz w:val="24"/>
          <w:szCs w:val="24"/>
        </w:rPr>
        <w:t>я</w:t>
      </w:r>
      <w:r w:rsidRPr="005C20DF">
        <w:rPr>
          <w:rFonts w:ascii="Times New Roman" w:hAnsi="Times New Roman" w:cs="Times New Roman"/>
          <w:sz w:val="24"/>
          <w:szCs w:val="24"/>
        </w:rPr>
        <w:t xml:space="preserve"> в сотрудничестве, коммуникаци</w:t>
      </w:r>
      <w:r w:rsidR="00D47BA6" w:rsidRPr="005C20DF">
        <w:rPr>
          <w:rFonts w:ascii="Times New Roman" w:hAnsi="Times New Roman" w:cs="Times New Roman"/>
          <w:sz w:val="24"/>
          <w:szCs w:val="24"/>
        </w:rPr>
        <w:t>ях</w:t>
      </w:r>
      <w:r w:rsidRPr="005C20DF">
        <w:rPr>
          <w:rFonts w:ascii="Times New Roman" w:hAnsi="Times New Roman" w:cs="Times New Roman"/>
          <w:sz w:val="24"/>
          <w:szCs w:val="24"/>
        </w:rPr>
        <w:t xml:space="preserve"> и использовании инструментов проектирования и оценки. Поскольку спрос на результаты оценки </w:t>
      </w:r>
      <w:r w:rsidR="00E87F37" w:rsidRPr="005C20DF">
        <w:rPr>
          <w:rFonts w:ascii="Times New Roman" w:hAnsi="Times New Roman" w:cs="Times New Roman"/>
          <w:sz w:val="24"/>
          <w:szCs w:val="24"/>
        </w:rPr>
        <w:t>стабильности</w:t>
      </w:r>
      <w:r w:rsidRPr="005C20DF">
        <w:rPr>
          <w:rFonts w:ascii="Times New Roman" w:hAnsi="Times New Roman" w:cs="Times New Roman"/>
          <w:sz w:val="24"/>
          <w:szCs w:val="24"/>
        </w:rPr>
        <w:t xml:space="preserve"> зданий и других </w:t>
      </w:r>
      <w:r w:rsidR="00665061">
        <w:rPr>
          <w:rFonts w:ascii="Times New Roman" w:hAnsi="Times New Roman" w:cs="Times New Roman"/>
          <w:sz w:val="24"/>
          <w:szCs w:val="24"/>
        </w:rPr>
        <w:t>типов</w:t>
      </w:r>
      <w:r w:rsidRPr="005C20DF">
        <w:rPr>
          <w:rFonts w:ascii="Times New Roman" w:hAnsi="Times New Roman" w:cs="Times New Roman"/>
          <w:sz w:val="24"/>
          <w:szCs w:val="24"/>
        </w:rPr>
        <w:t xml:space="preserve"> </w:t>
      </w:r>
      <w:r w:rsidR="00665061">
        <w:rPr>
          <w:rFonts w:ascii="Times New Roman" w:hAnsi="Times New Roman" w:cs="Times New Roman"/>
          <w:sz w:val="24"/>
          <w:szCs w:val="24"/>
        </w:rPr>
        <w:t>строительных объектов</w:t>
      </w:r>
      <w:r w:rsidR="00E02EE4" w:rsidRPr="005C20DF">
        <w:rPr>
          <w:rFonts w:ascii="Times New Roman" w:hAnsi="Times New Roman" w:cs="Times New Roman"/>
          <w:sz w:val="24"/>
          <w:szCs w:val="24"/>
        </w:rPr>
        <w:t xml:space="preserve"> </w:t>
      </w:r>
      <w:r w:rsidRPr="005C20DF">
        <w:rPr>
          <w:rFonts w:ascii="Times New Roman" w:hAnsi="Times New Roman" w:cs="Times New Roman"/>
          <w:sz w:val="24"/>
          <w:szCs w:val="24"/>
        </w:rPr>
        <w:t xml:space="preserve">продолжает расти, </w:t>
      </w:r>
      <w:r w:rsidR="00904131">
        <w:rPr>
          <w:rFonts w:ascii="Times New Roman" w:hAnsi="Times New Roman" w:cs="Times New Roman"/>
          <w:sz w:val="24"/>
          <w:szCs w:val="24"/>
        </w:rPr>
        <w:t>эталоны</w:t>
      </w:r>
      <w:r w:rsidRPr="005C20DF">
        <w:rPr>
          <w:rFonts w:ascii="Times New Roman" w:hAnsi="Times New Roman" w:cs="Times New Roman"/>
          <w:sz w:val="24"/>
          <w:szCs w:val="24"/>
        </w:rPr>
        <w:t xml:space="preserve"> могут быть использованы для решения таких задач, как:</w:t>
      </w:r>
    </w:p>
    <w:p w:rsidR="00E61593" w:rsidRPr="005C20DF" w:rsidRDefault="000935E3" w:rsidP="00F61A1D">
      <w:pPr>
        <w:rPr>
          <w:rFonts w:ascii="Times New Roman" w:hAnsi="Times New Roman" w:cs="Times New Roman"/>
          <w:sz w:val="24"/>
          <w:szCs w:val="24"/>
        </w:rPr>
      </w:pPr>
      <w:r>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постановки целей на ранних </w:t>
      </w:r>
      <w:proofErr w:type="gramStart"/>
      <w:r w:rsidR="00E61593" w:rsidRPr="005C20DF">
        <w:rPr>
          <w:rFonts w:ascii="Times New Roman" w:hAnsi="Times New Roman" w:cs="Times New Roman"/>
          <w:sz w:val="24"/>
          <w:szCs w:val="24"/>
        </w:rPr>
        <w:t>стадиях</w:t>
      </w:r>
      <w:proofErr w:type="gramEnd"/>
      <w:r w:rsidR="00E61593" w:rsidRPr="005C20DF">
        <w:rPr>
          <w:rFonts w:ascii="Times New Roman" w:hAnsi="Times New Roman" w:cs="Times New Roman"/>
          <w:sz w:val="24"/>
          <w:szCs w:val="24"/>
        </w:rPr>
        <w:t xml:space="preserve"> проектирования (стадии стратегического планирования, подготовки и </w:t>
      </w:r>
      <w:r w:rsidR="0022684E" w:rsidRPr="005C20DF">
        <w:rPr>
          <w:rFonts w:ascii="Times New Roman" w:hAnsi="Times New Roman" w:cs="Times New Roman"/>
          <w:sz w:val="24"/>
          <w:szCs w:val="24"/>
        </w:rPr>
        <w:t>инструктажа</w:t>
      </w:r>
      <w:r w:rsidR="00E61593" w:rsidRPr="005C20DF">
        <w:rPr>
          <w:rFonts w:ascii="Times New Roman" w:hAnsi="Times New Roman" w:cs="Times New Roman"/>
          <w:sz w:val="24"/>
          <w:szCs w:val="24"/>
        </w:rPr>
        <w:t>) и для архитектурных конкурсов;</w:t>
      </w:r>
    </w:p>
    <w:p w:rsidR="00E61593" w:rsidRPr="005C20DF" w:rsidRDefault="000935E3" w:rsidP="00F61A1D">
      <w:pPr>
        <w:rPr>
          <w:rFonts w:ascii="Times New Roman" w:hAnsi="Times New Roman" w:cs="Times New Roman"/>
          <w:sz w:val="24"/>
          <w:szCs w:val="24"/>
        </w:rPr>
      </w:pPr>
      <w:r>
        <w:rPr>
          <w:rFonts w:ascii="Times New Roman" w:hAnsi="Times New Roman" w:cs="Times New Roman"/>
          <w:sz w:val="24"/>
          <w:szCs w:val="24"/>
        </w:rPr>
        <w:t>-</w:t>
      </w:r>
      <w:r w:rsidR="00884384"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постановка целей в сфере государственных закупок;</w:t>
      </w:r>
    </w:p>
    <w:p w:rsidR="00E61593" w:rsidRPr="005C20DF" w:rsidRDefault="000935E3" w:rsidP="00F61A1D">
      <w:pPr>
        <w:rPr>
          <w:rFonts w:ascii="Times New Roman" w:hAnsi="Times New Roman" w:cs="Times New Roman"/>
          <w:sz w:val="24"/>
          <w:szCs w:val="24"/>
        </w:rPr>
      </w:pPr>
      <w:r>
        <w:rPr>
          <w:rFonts w:ascii="Times New Roman" w:hAnsi="Times New Roman" w:cs="Times New Roman"/>
          <w:sz w:val="24"/>
          <w:szCs w:val="24"/>
        </w:rPr>
        <w:t>-</w:t>
      </w:r>
      <w:r w:rsidR="00884384"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оценивание проектов или зданий и </w:t>
      </w:r>
      <w:r w:rsidR="00665061">
        <w:rPr>
          <w:rFonts w:ascii="Times New Roman" w:hAnsi="Times New Roman" w:cs="Times New Roman"/>
          <w:sz w:val="24"/>
          <w:szCs w:val="24"/>
        </w:rPr>
        <w:t>сооружений гражданского назначения</w:t>
      </w:r>
      <w:r w:rsidR="00E61593" w:rsidRPr="005C20DF">
        <w:rPr>
          <w:rFonts w:ascii="Times New Roman" w:hAnsi="Times New Roman" w:cs="Times New Roman"/>
          <w:sz w:val="24"/>
          <w:szCs w:val="24"/>
        </w:rPr>
        <w:t xml:space="preserve"> для поддержки принятия решений;</w:t>
      </w:r>
    </w:p>
    <w:p w:rsidR="00E61593" w:rsidRPr="005C20DF" w:rsidRDefault="000935E3" w:rsidP="00F61A1D">
      <w:pPr>
        <w:rPr>
          <w:rFonts w:ascii="Times New Roman" w:hAnsi="Times New Roman" w:cs="Times New Roman"/>
          <w:sz w:val="24"/>
          <w:szCs w:val="24"/>
        </w:rPr>
      </w:pPr>
      <w:r>
        <w:rPr>
          <w:rFonts w:ascii="Times New Roman" w:hAnsi="Times New Roman" w:cs="Times New Roman"/>
          <w:sz w:val="24"/>
          <w:szCs w:val="24"/>
        </w:rPr>
        <w:t>-</w:t>
      </w:r>
      <w:r w:rsidR="00884384"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сертификация зданий/других </w:t>
      </w:r>
      <w:r w:rsidR="00665061">
        <w:rPr>
          <w:rFonts w:ascii="Times New Roman" w:hAnsi="Times New Roman" w:cs="Times New Roman"/>
          <w:sz w:val="24"/>
          <w:szCs w:val="24"/>
        </w:rPr>
        <w:t>типов строительных объектов</w:t>
      </w:r>
      <w:r w:rsidR="00E61593" w:rsidRPr="005C20DF">
        <w:rPr>
          <w:rFonts w:ascii="Times New Roman" w:hAnsi="Times New Roman" w:cs="Times New Roman"/>
          <w:sz w:val="24"/>
          <w:szCs w:val="24"/>
        </w:rPr>
        <w:t>;</w:t>
      </w:r>
    </w:p>
    <w:p w:rsidR="00E61593" w:rsidRPr="005C20DF" w:rsidRDefault="000935E3" w:rsidP="00F61A1D">
      <w:pPr>
        <w:rPr>
          <w:rFonts w:ascii="Times New Roman" w:hAnsi="Times New Roman" w:cs="Times New Roman"/>
          <w:sz w:val="24"/>
          <w:szCs w:val="24"/>
        </w:rPr>
      </w:pPr>
      <w:r>
        <w:rPr>
          <w:rFonts w:ascii="Times New Roman" w:hAnsi="Times New Roman" w:cs="Times New Roman"/>
          <w:sz w:val="24"/>
          <w:szCs w:val="24"/>
        </w:rPr>
        <w:t>-</w:t>
      </w:r>
      <w:r w:rsidR="00884384"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сообщение третьим лицам о результатах </w:t>
      </w:r>
      <w:r w:rsidR="00BF012A" w:rsidRPr="005C20DF">
        <w:rPr>
          <w:rFonts w:ascii="Times New Roman" w:hAnsi="Times New Roman" w:cs="Times New Roman"/>
          <w:sz w:val="24"/>
          <w:szCs w:val="24"/>
        </w:rPr>
        <w:t>оценки</w:t>
      </w:r>
      <w:r w:rsidR="00E61593" w:rsidRPr="005C20DF">
        <w:rPr>
          <w:rFonts w:ascii="Times New Roman" w:hAnsi="Times New Roman" w:cs="Times New Roman"/>
          <w:sz w:val="24"/>
          <w:szCs w:val="24"/>
        </w:rPr>
        <w:t xml:space="preserve"> (например, для использования в процессе оценки или для поддержки решений о финансировании).</w:t>
      </w:r>
    </w:p>
    <w:p w:rsidR="00E61593" w:rsidRPr="005C20DF" w:rsidRDefault="00E61593" w:rsidP="00F61A1D">
      <w:pPr>
        <w:rPr>
          <w:rFonts w:ascii="Times New Roman" w:hAnsi="Times New Roman" w:cs="Times New Roman"/>
          <w:sz w:val="24"/>
          <w:szCs w:val="24"/>
        </w:rPr>
      </w:pPr>
      <w:r w:rsidRPr="005C20DF">
        <w:rPr>
          <w:rFonts w:ascii="Times New Roman" w:hAnsi="Times New Roman" w:cs="Times New Roman"/>
          <w:sz w:val="24"/>
          <w:szCs w:val="24"/>
        </w:rPr>
        <w:t xml:space="preserve">Несмотря на то, что показатели </w:t>
      </w:r>
      <w:r w:rsidR="00E23ECD">
        <w:rPr>
          <w:rFonts w:ascii="Times New Roman" w:hAnsi="Times New Roman" w:cs="Times New Roman"/>
          <w:sz w:val="24"/>
          <w:szCs w:val="24"/>
        </w:rPr>
        <w:t>стабильности</w:t>
      </w:r>
      <w:r w:rsidRPr="005C20DF">
        <w:rPr>
          <w:rFonts w:ascii="Times New Roman" w:hAnsi="Times New Roman" w:cs="Times New Roman"/>
          <w:sz w:val="24"/>
          <w:szCs w:val="24"/>
        </w:rPr>
        <w:t xml:space="preserve"> широко используются, результатам оценки часто не хватает прозрачности в отношении разработки применяемых эталонных уровней и их применения [8].</w:t>
      </w:r>
    </w:p>
    <w:p w:rsidR="00E61593" w:rsidRPr="005C20DF" w:rsidRDefault="00E61593" w:rsidP="00F61A1D">
      <w:pPr>
        <w:rPr>
          <w:rFonts w:ascii="Times New Roman" w:hAnsi="Times New Roman" w:cs="Times New Roman"/>
          <w:sz w:val="24"/>
          <w:szCs w:val="24"/>
        </w:rPr>
      </w:pPr>
      <w:r w:rsidRPr="005C20DF">
        <w:rPr>
          <w:rFonts w:ascii="Times New Roman" w:hAnsi="Times New Roman" w:cs="Times New Roman"/>
          <w:sz w:val="24"/>
          <w:szCs w:val="24"/>
        </w:rPr>
        <w:t xml:space="preserve">Возможные источники </w:t>
      </w:r>
      <w:r w:rsidR="00F72AD6">
        <w:rPr>
          <w:rFonts w:ascii="Times New Roman" w:hAnsi="Times New Roman" w:cs="Times New Roman"/>
          <w:sz w:val="24"/>
          <w:szCs w:val="24"/>
        </w:rPr>
        <w:t>эталонов</w:t>
      </w:r>
      <w:r w:rsidRPr="005C20DF">
        <w:rPr>
          <w:rFonts w:ascii="Times New Roman" w:hAnsi="Times New Roman" w:cs="Times New Roman"/>
          <w:sz w:val="24"/>
          <w:szCs w:val="24"/>
        </w:rPr>
        <w:t xml:space="preserve"> зависят от </w:t>
      </w:r>
      <w:r w:rsidR="00C92EF2">
        <w:rPr>
          <w:rFonts w:ascii="Times New Roman" w:hAnsi="Times New Roman" w:cs="Times New Roman"/>
          <w:sz w:val="24"/>
          <w:szCs w:val="24"/>
        </w:rPr>
        <w:t>вида значения</w:t>
      </w:r>
      <w:r w:rsidRPr="005C20DF">
        <w:rPr>
          <w:rFonts w:ascii="Times New Roman" w:hAnsi="Times New Roman" w:cs="Times New Roman"/>
          <w:sz w:val="24"/>
          <w:szCs w:val="24"/>
        </w:rPr>
        <w:t xml:space="preserve">. В </w:t>
      </w:r>
      <w:proofErr w:type="gramStart"/>
      <w:r w:rsidRPr="005C20DF">
        <w:rPr>
          <w:rFonts w:ascii="Times New Roman" w:hAnsi="Times New Roman" w:cs="Times New Roman"/>
          <w:sz w:val="24"/>
          <w:szCs w:val="24"/>
        </w:rPr>
        <w:t>настоящем</w:t>
      </w:r>
      <w:proofErr w:type="gramEnd"/>
      <w:r w:rsidRPr="005C20DF">
        <w:rPr>
          <w:rFonts w:ascii="Times New Roman" w:hAnsi="Times New Roman" w:cs="Times New Roman"/>
          <w:sz w:val="24"/>
          <w:szCs w:val="24"/>
        </w:rPr>
        <w:t xml:space="preserve"> </w:t>
      </w:r>
      <w:r w:rsidR="00884384" w:rsidRPr="005C20DF">
        <w:rPr>
          <w:rFonts w:ascii="Times New Roman" w:hAnsi="Times New Roman" w:cs="Times New Roman"/>
          <w:sz w:val="24"/>
          <w:szCs w:val="24"/>
        </w:rPr>
        <w:t>стандарте</w:t>
      </w:r>
      <w:r w:rsidRPr="005C20DF">
        <w:rPr>
          <w:rFonts w:ascii="Times New Roman" w:hAnsi="Times New Roman" w:cs="Times New Roman"/>
          <w:sz w:val="24"/>
          <w:szCs w:val="24"/>
        </w:rPr>
        <w:t xml:space="preserve"> они описаны как: a) предельные значения, b) эталонные значения, c) целевые значения.</w:t>
      </w:r>
    </w:p>
    <w:p w:rsidR="00E61593" w:rsidRPr="005C20DF" w:rsidRDefault="00E61593" w:rsidP="00F61A1D">
      <w:pPr>
        <w:rPr>
          <w:rFonts w:ascii="Times New Roman" w:hAnsi="Times New Roman" w:cs="Times New Roman"/>
          <w:sz w:val="24"/>
          <w:szCs w:val="24"/>
        </w:rPr>
      </w:pPr>
      <w:r w:rsidRPr="005C20DF">
        <w:rPr>
          <w:rFonts w:ascii="Times New Roman" w:hAnsi="Times New Roman" w:cs="Times New Roman"/>
          <w:sz w:val="24"/>
          <w:szCs w:val="24"/>
        </w:rPr>
        <w:t xml:space="preserve">В настоящее время понимание </w:t>
      </w:r>
      <w:r w:rsidR="00CE2580">
        <w:rPr>
          <w:rFonts w:ascii="Times New Roman" w:hAnsi="Times New Roman" w:cs="Times New Roman"/>
          <w:sz w:val="24"/>
          <w:szCs w:val="24"/>
        </w:rPr>
        <w:t>эталонов</w:t>
      </w:r>
      <w:r w:rsidRPr="005C20DF">
        <w:rPr>
          <w:rFonts w:ascii="Times New Roman" w:hAnsi="Times New Roman" w:cs="Times New Roman"/>
          <w:sz w:val="24"/>
          <w:szCs w:val="24"/>
        </w:rPr>
        <w:t xml:space="preserve"> часто развивается параллельно с развитием систем оценки. В </w:t>
      </w:r>
      <w:proofErr w:type="gramStart"/>
      <w:r w:rsidRPr="005C20DF">
        <w:rPr>
          <w:rFonts w:ascii="Times New Roman" w:hAnsi="Times New Roman" w:cs="Times New Roman"/>
          <w:sz w:val="24"/>
          <w:szCs w:val="24"/>
        </w:rPr>
        <w:t>результате</w:t>
      </w:r>
      <w:proofErr w:type="gramEnd"/>
      <w:r w:rsidRPr="005C20DF">
        <w:rPr>
          <w:rFonts w:ascii="Times New Roman" w:hAnsi="Times New Roman" w:cs="Times New Roman"/>
          <w:sz w:val="24"/>
          <w:szCs w:val="24"/>
        </w:rPr>
        <w:t xml:space="preserve"> оценочные рейтинги зависят от конкретных систем, правил расчета и оценивания, баз данных и инструментов расчета.</w:t>
      </w:r>
    </w:p>
    <w:p w:rsidR="00E61593" w:rsidRPr="005C20DF" w:rsidRDefault="00CE2580" w:rsidP="00F61A1D">
      <w:pPr>
        <w:rPr>
          <w:rFonts w:ascii="Times New Roman" w:hAnsi="Times New Roman" w:cs="Times New Roman"/>
          <w:sz w:val="24"/>
          <w:szCs w:val="24"/>
        </w:rPr>
      </w:pPr>
      <w:r>
        <w:rPr>
          <w:rFonts w:ascii="Times New Roman" w:hAnsi="Times New Roman" w:cs="Times New Roman"/>
          <w:sz w:val="24"/>
          <w:szCs w:val="24"/>
        </w:rPr>
        <w:t>Эталоны</w:t>
      </w:r>
      <w:r w:rsidR="00E61593" w:rsidRPr="005C20DF">
        <w:rPr>
          <w:rFonts w:ascii="Times New Roman" w:hAnsi="Times New Roman" w:cs="Times New Roman"/>
          <w:sz w:val="24"/>
          <w:szCs w:val="24"/>
        </w:rPr>
        <w:t xml:space="preserve"> важны, поскольку необходимо </w:t>
      </w:r>
      <w:proofErr w:type="gramStart"/>
      <w:r w:rsidR="00E61593" w:rsidRPr="005C20DF">
        <w:rPr>
          <w:rFonts w:ascii="Times New Roman" w:hAnsi="Times New Roman" w:cs="Times New Roman"/>
          <w:sz w:val="24"/>
          <w:szCs w:val="24"/>
        </w:rPr>
        <w:t>понять и объяснить</w:t>
      </w:r>
      <w:proofErr w:type="gramEnd"/>
      <w:r w:rsidR="00E61593" w:rsidRPr="005C20DF">
        <w:rPr>
          <w:rFonts w:ascii="Times New Roman" w:hAnsi="Times New Roman" w:cs="Times New Roman"/>
          <w:sz w:val="24"/>
          <w:szCs w:val="24"/>
        </w:rPr>
        <w:t xml:space="preserve"> связь между экономической стоимостью актива и вопросами </w:t>
      </w:r>
      <w:r w:rsidR="00C809DB">
        <w:rPr>
          <w:rFonts w:ascii="Times New Roman" w:hAnsi="Times New Roman" w:cs="Times New Roman"/>
          <w:sz w:val="24"/>
          <w:szCs w:val="24"/>
        </w:rPr>
        <w:t>устойчивого</w:t>
      </w:r>
      <w:r w:rsidR="006F1780"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развития для продвижения </w:t>
      </w:r>
      <w:r w:rsidR="006F1780" w:rsidRPr="005C20DF">
        <w:rPr>
          <w:rFonts w:ascii="Times New Roman" w:hAnsi="Times New Roman" w:cs="Times New Roman"/>
          <w:sz w:val="24"/>
          <w:szCs w:val="24"/>
        </w:rPr>
        <w:t xml:space="preserve">стабильного </w:t>
      </w:r>
      <w:r w:rsidR="00E61593" w:rsidRPr="005C20DF">
        <w:rPr>
          <w:rFonts w:ascii="Times New Roman" w:hAnsi="Times New Roman" w:cs="Times New Roman"/>
          <w:sz w:val="24"/>
          <w:szCs w:val="24"/>
        </w:rPr>
        <w:t xml:space="preserve">строительства. Для разработки </w:t>
      </w:r>
      <w:r>
        <w:rPr>
          <w:rFonts w:ascii="Times New Roman" w:hAnsi="Times New Roman" w:cs="Times New Roman"/>
          <w:sz w:val="24"/>
          <w:szCs w:val="24"/>
        </w:rPr>
        <w:t>эталонов</w:t>
      </w:r>
      <w:r w:rsidR="00E61593" w:rsidRPr="005C20DF">
        <w:rPr>
          <w:rFonts w:ascii="Times New Roman" w:hAnsi="Times New Roman" w:cs="Times New Roman"/>
          <w:sz w:val="24"/>
          <w:szCs w:val="24"/>
        </w:rPr>
        <w:t xml:space="preserve"> необходимы прозрачные методы и общие принципы. Ряд вовлеченных сторон, заинтересован в получении общего понимания </w:t>
      </w:r>
      <w:r w:rsidR="0027039B">
        <w:rPr>
          <w:rFonts w:ascii="Times New Roman" w:hAnsi="Times New Roman" w:cs="Times New Roman"/>
          <w:sz w:val="24"/>
          <w:szCs w:val="24"/>
        </w:rPr>
        <w:t>эталонов</w:t>
      </w:r>
      <w:r w:rsidR="00E61593" w:rsidRPr="005C20DF">
        <w:rPr>
          <w:rFonts w:ascii="Times New Roman" w:hAnsi="Times New Roman" w:cs="Times New Roman"/>
          <w:sz w:val="24"/>
          <w:szCs w:val="24"/>
        </w:rPr>
        <w:t xml:space="preserve"> для зданий и сооружений</w:t>
      </w:r>
      <w:r w:rsidR="006F1780" w:rsidRPr="005C20DF">
        <w:rPr>
          <w:rFonts w:ascii="Times New Roman" w:hAnsi="Times New Roman" w:cs="Times New Roman"/>
          <w:sz w:val="24"/>
          <w:szCs w:val="24"/>
        </w:rPr>
        <w:t xml:space="preserve"> гражданского назначения</w:t>
      </w:r>
      <w:r w:rsidR="00E61593" w:rsidRPr="005C20DF">
        <w:rPr>
          <w:rFonts w:ascii="Times New Roman" w:hAnsi="Times New Roman" w:cs="Times New Roman"/>
          <w:sz w:val="24"/>
          <w:szCs w:val="24"/>
        </w:rPr>
        <w:t>. К ним относятся:</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C809DB">
        <w:rPr>
          <w:rFonts w:ascii="Times New Roman" w:hAnsi="Times New Roman" w:cs="Times New Roman"/>
          <w:sz w:val="24"/>
          <w:szCs w:val="24"/>
        </w:rPr>
        <w:t>п</w:t>
      </w:r>
      <w:r w:rsidR="00E61593" w:rsidRPr="005C20DF">
        <w:rPr>
          <w:rFonts w:ascii="Times New Roman" w:hAnsi="Times New Roman" w:cs="Times New Roman"/>
          <w:sz w:val="24"/>
          <w:szCs w:val="24"/>
        </w:rPr>
        <w:t>олитики, местные органы власти, строительные организации:</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для </w:t>
      </w:r>
      <w:r w:rsidR="0002097D">
        <w:rPr>
          <w:rFonts w:ascii="Times New Roman" w:hAnsi="Times New Roman" w:cs="Times New Roman"/>
          <w:sz w:val="24"/>
          <w:szCs w:val="24"/>
        </w:rPr>
        <w:t>контроля</w:t>
      </w:r>
      <w:r w:rsidR="00E61593" w:rsidRPr="005C20DF">
        <w:rPr>
          <w:rFonts w:ascii="Times New Roman" w:hAnsi="Times New Roman" w:cs="Times New Roman"/>
          <w:sz w:val="24"/>
          <w:szCs w:val="24"/>
        </w:rPr>
        <w:t xml:space="preserve"> и анализа прогресса построенной среды с точки зрения показателей </w:t>
      </w:r>
      <w:r w:rsidR="009E3C1A">
        <w:rPr>
          <w:rFonts w:ascii="Times New Roman" w:hAnsi="Times New Roman" w:cs="Times New Roman"/>
          <w:sz w:val="24"/>
          <w:szCs w:val="24"/>
        </w:rPr>
        <w:t>стабильности</w:t>
      </w:r>
      <w:r w:rsidR="00E61593" w:rsidRPr="005C20DF">
        <w:rPr>
          <w:rFonts w:ascii="Times New Roman" w:hAnsi="Times New Roman" w:cs="Times New Roman"/>
          <w:sz w:val="24"/>
          <w:szCs w:val="24"/>
        </w:rPr>
        <w:t>;</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E61593" w:rsidRPr="005C20DF">
        <w:rPr>
          <w:rFonts w:ascii="Times New Roman" w:hAnsi="Times New Roman" w:cs="Times New Roman"/>
          <w:sz w:val="24"/>
          <w:szCs w:val="24"/>
        </w:rPr>
        <w:t xml:space="preserve"> для определения целевых показателей и нормативных, предельных значений для застроенной среды.</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C809DB">
        <w:rPr>
          <w:rFonts w:ascii="Times New Roman" w:hAnsi="Times New Roman" w:cs="Times New Roman"/>
          <w:sz w:val="24"/>
          <w:szCs w:val="24"/>
        </w:rPr>
        <w:t>в</w:t>
      </w:r>
      <w:r w:rsidR="00E61593" w:rsidRPr="005C20DF">
        <w:rPr>
          <w:rFonts w:ascii="Times New Roman" w:hAnsi="Times New Roman" w:cs="Times New Roman"/>
          <w:sz w:val="24"/>
          <w:szCs w:val="24"/>
        </w:rPr>
        <w:t>ладельцы и инвесторы, портфельные менеджеры:</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E61593" w:rsidRPr="005C20DF">
        <w:rPr>
          <w:rFonts w:ascii="Times New Roman" w:hAnsi="Times New Roman" w:cs="Times New Roman"/>
          <w:sz w:val="24"/>
          <w:szCs w:val="24"/>
        </w:rPr>
        <w:t xml:space="preserve"> для сравнения </w:t>
      </w:r>
      <w:r w:rsidR="00686D10">
        <w:rPr>
          <w:rFonts w:ascii="Times New Roman" w:hAnsi="Times New Roman" w:cs="Times New Roman"/>
          <w:sz w:val="24"/>
          <w:szCs w:val="24"/>
        </w:rPr>
        <w:t xml:space="preserve">эксплуатационных </w:t>
      </w:r>
      <w:proofErr w:type="gramStart"/>
      <w:r w:rsidR="00686D10">
        <w:rPr>
          <w:rFonts w:ascii="Times New Roman" w:hAnsi="Times New Roman" w:cs="Times New Roman"/>
          <w:sz w:val="24"/>
          <w:szCs w:val="24"/>
        </w:rPr>
        <w:t xml:space="preserve">качеств </w:t>
      </w:r>
      <w:r w:rsidR="00E61593" w:rsidRPr="005C20DF">
        <w:rPr>
          <w:rFonts w:ascii="Times New Roman" w:hAnsi="Times New Roman" w:cs="Times New Roman"/>
          <w:sz w:val="24"/>
          <w:szCs w:val="24"/>
        </w:rPr>
        <w:t>зданий/помещений/</w:t>
      </w:r>
      <w:r w:rsidR="009A2F5A" w:rsidRPr="005C20DF">
        <w:rPr>
          <w:rFonts w:ascii="Times New Roman" w:hAnsi="Times New Roman" w:cs="Times New Roman"/>
          <w:sz w:val="24"/>
          <w:szCs w:val="24"/>
        </w:rPr>
        <w:t>сооружений</w:t>
      </w:r>
      <w:r w:rsidR="00E61593" w:rsidRPr="005C20DF">
        <w:rPr>
          <w:rFonts w:ascii="Times New Roman" w:hAnsi="Times New Roman" w:cs="Times New Roman"/>
          <w:sz w:val="24"/>
          <w:szCs w:val="24"/>
        </w:rPr>
        <w:t xml:space="preserve"> </w:t>
      </w:r>
      <w:r w:rsidR="00554D5E">
        <w:rPr>
          <w:rFonts w:ascii="Times New Roman" w:hAnsi="Times New Roman" w:cs="Times New Roman"/>
          <w:sz w:val="24"/>
          <w:szCs w:val="24"/>
        </w:rPr>
        <w:t>гражданского назначения</w:t>
      </w:r>
      <w:proofErr w:type="gramEnd"/>
      <w:r w:rsidR="00554D5E">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с другими зданиями или </w:t>
      </w:r>
      <w:r w:rsidR="00554D5E">
        <w:rPr>
          <w:rFonts w:ascii="Times New Roman" w:hAnsi="Times New Roman" w:cs="Times New Roman"/>
          <w:sz w:val="24"/>
          <w:szCs w:val="24"/>
        </w:rPr>
        <w:t>строительными объектами</w:t>
      </w:r>
      <w:r w:rsidR="00E61593" w:rsidRPr="005C20DF">
        <w:rPr>
          <w:rFonts w:ascii="Times New Roman" w:hAnsi="Times New Roman" w:cs="Times New Roman"/>
          <w:sz w:val="24"/>
          <w:szCs w:val="24"/>
        </w:rPr>
        <w:t>;</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E61593" w:rsidRPr="005C20DF">
        <w:rPr>
          <w:rFonts w:ascii="Times New Roman" w:hAnsi="Times New Roman" w:cs="Times New Roman"/>
          <w:sz w:val="24"/>
          <w:szCs w:val="24"/>
        </w:rPr>
        <w:t xml:space="preserve"> в случае международных портфелей недвижимости, для сравнения и оценки потенциала новых технологий в разных странах;</w:t>
      </w:r>
    </w:p>
    <w:p w:rsidR="00E61593" w:rsidRPr="005C20DF" w:rsidRDefault="00BA2E54" w:rsidP="00F61A1D">
      <w:pPr>
        <w:rPr>
          <w:rFonts w:ascii="Times New Roman" w:hAnsi="Times New Roman" w:cs="Times New Roman"/>
          <w:sz w:val="24"/>
          <w:szCs w:val="24"/>
        </w:rPr>
      </w:pPr>
      <w:r>
        <w:rPr>
          <w:rFonts w:ascii="Times New Roman" w:hAnsi="Times New Roman" w:cs="Times New Roman"/>
          <w:sz w:val="24"/>
          <w:szCs w:val="24"/>
        </w:rPr>
        <w:t>-</w:t>
      </w:r>
      <w:r w:rsidR="00E61593" w:rsidRPr="005C20DF">
        <w:rPr>
          <w:rFonts w:ascii="Times New Roman" w:hAnsi="Times New Roman" w:cs="Times New Roman"/>
          <w:sz w:val="24"/>
          <w:szCs w:val="24"/>
        </w:rPr>
        <w:t xml:space="preserve"> для постановки целей.</w:t>
      </w:r>
    </w:p>
    <w:p w:rsidR="00F61A1D" w:rsidRPr="005C20DF" w:rsidRDefault="00F61A1D" w:rsidP="00F61A1D">
      <w:pPr>
        <w:rPr>
          <w:rFonts w:ascii="Times New Roman" w:hAnsi="Times New Roman" w:cs="Times New Roman"/>
          <w:sz w:val="24"/>
          <w:szCs w:val="24"/>
        </w:rPr>
      </w:pPr>
      <w:r w:rsidRPr="005C20DF">
        <w:rPr>
          <w:rFonts w:ascii="Times New Roman" w:hAnsi="Times New Roman" w:cs="Times New Roman"/>
          <w:sz w:val="24"/>
          <w:szCs w:val="24"/>
        </w:rPr>
        <w:t>______________</w:t>
      </w:r>
    </w:p>
    <w:p w:rsidR="00F61A1D" w:rsidRPr="005C20DF" w:rsidRDefault="00B64D59" w:rsidP="00F61A1D">
      <w:pPr>
        <w:pStyle w:val="affff3"/>
        <w:numPr>
          <w:ilvl w:val="0"/>
          <w:numId w:val="29"/>
        </w:numPr>
        <w:ind w:left="0" w:firstLine="567"/>
        <w:rPr>
          <w:rFonts w:ascii="Times New Roman" w:hAnsi="Times New Roman" w:cs="Times New Roman"/>
        </w:rPr>
      </w:pPr>
      <w:r w:rsidRPr="005C20DF">
        <w:rPr>
          <w:rFonts w:ascii="Times New Roman" w:hAnsi="Times New Roman" w:cs="Times New Roman"/>
        </w:rPr>
        <w:t xml:space="preserve"> </w:t>
      </w:r>
      <w:r w:rsidR="00F61A1D" w:rsidRPr="005C20DF">
        <w:rPr>
          <w:rFonts w:ascii="Times New Roman" w:hAnsi="Times New Roman" w:cs="Times New Roman"/>
        </w:rPr>
        <w:t>Набор стандартов, разработанных ISO/TC 59 SC 17.</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lastRenderedPageBreak/>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Дизайнеры и консультанты:</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для сравнения </w:t>
      </w:r>
      <w:r w:rsidR="002E51B5">
        <w:rPr>
          <w:rFonts w:ascii="Times New Roman" w:hAnsi="Times New Roman" w:cs="Times New Roman"/>
          <w:sz w:val="24"/>
          <w:szCs w:val="24"/>
        </w:rPr>
        <w:t>эксплуатационных каче</w:t>
      </w:r>
      <w:proofErr w:type="gramStart"/>
      <w:r w:rsidR="002E51B5">
        <w:rPr>
          <w:rFonts w:ascii="Times New Roman" w:hAnsi="Times New Roman" w:cs="Times New Roman"/>
          <w:sz w:val="24"/>
          <w:szCs w:val="24"/>
        </w:rPr>
        <w:t>ств дл</w:t>
      </w:r>
      <w:proofErr w:type="gramEnd"/>
      <w:r w:rsidR="002E51B5">
        <w:rPr>
          <w:rFonts w:ascii="Times New Roman" w:hAnsi="Times New Roman" w:cs="Times New Roman"/>
          <w:sz w:val="24"/>
          <w:szCs w:val="24"/>
        </w:rPr>
        <w:t>я</w:t>
      </w:r>
      <w:r w:rsidR="00E61593" w:rsidRPr="005C20DF">
        <w:rPr>
          <w:rFonts w:ascii="Times New Roman" w:hAnsi="Times New Roman" w:cs="Times New Roman"/>
          <w:sz w:val="24"/>
          <w:szCs w:val="24"/>
        </w:rPr>
        <w:t xml:space="preserve"> проектных решений.</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Специалисты по оценке и агенты по недвижимости:</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для использования </w:t>
      </w:r>
      <w:r w:rsidR="00621935">
        <w:rPr>
          <w:rFonts w:ascii="Times New Roman" w:hAnsi="Times New Roman" w:cs="Times New Roman"/>
          <w:sz w:val="24"/>
          <w:szCs w:val="24"/>
        </w:rPr>
        <w:t>эталонов</w:t>
      </w:r>
      <w:r w:rsidR="00E61593" w:rsidRPr="005C20DF">
        <w:rPr>
          <w:rFonts w:ascii="Times New Roman" w:hAnsi="Times New Roman" w:cs="Times New Roman"/>
          <w:sz w:val="24"/>
          <w:szCs w:val="24"/>
        </w:rPr>
        <w:t xml:space="preserve"> при сравнительной оценке;</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для использования </w:t>
      </w:r>
      <w:r w:rsidR="00621935">
        <w:rPr>
          <w:rFonts w:ascii="Times New Roman" w:hAnsi="Times New Roman" w:cs="Times New Roman"/>
          <w:sz w:val="24"/>
          <w:szCs w:val="24"/>
        </w:rPr>
        <w:t>эталонов</w:t>
      </w:r>
      <w:r w:rsidR="00E61593" w:rsidRPr="005C20DF">
        <w:rPr>
          <w:rFonts w:ascii="Times New Roman" w:hAnsi="Times New Roman" w:cs="Times New Roman"/>
          <w:sz w:val="24"/>
          <w:szCs w:val="24"/>
        </w:rPr>
        <w:t xml:space="preserve"> в продажах/маркетинге.</w:t>
      </w:r>
    </w:p>
    <w:p w:rsidR="00E61593"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Банки и страховые компании:</w:t>
      </w:r>
    </w:p>
    <w:p w:rsidR="00FB4279" w:rsidRPr="005C20DF" w:rsidRDefault="00C21A19" w:rsidP="00111A89">
      <w:pPr>
        <w:rPr>
          <w:rFonts w:ascii="Times New Roman" w:hAnsi="Times New Roman" w:cs="Times New Roman"/>
          <w:sz w:val="24"/>
          <w:szCs w:val="24"/>
        </w:rPr>
      </w:pPr>
      <w:r>
        <w:rPr>
          <w:rFonts w:ascii="Times New Roman" w:hAnsi="Times New Roman" w:cs="Times New Roman"/>
          <w:sz w:val="24"/>
          <w:szCs w:val="24"/>
        </w:rPr>
        <w:t>-</w:t>
      </w:r>
      <w:r w:rsidR="00F61A1D" w:rsidRPr="005C20DF">
        <w:rPr>
          <w:rFonts w:ascii="Times New Roman" w:hAnsi="Times New Roman" w:cs="Times New Roman"/>
          <w:sz w:val="24"/>
          <w:szCs w:val="24"/>
        </w:rPr>
        <w:t xml:space="preserve"> </w:t>
      </w:r>
      <w:r w:rsidR="00E61593" w:rsidRPr="005C20DF">
        <w:rPr>
          <w:rFonts w:ascii="Times New Roman" w:hAnsi="Times New Roman" w:cs="Times New Roman"/>
          <w:sz w:val="24"/>
          <w:szCs w:val="24"/>
        </w:rPr>
        <w:t xml:space="preserve">для использования </w:t>
      </w:r>
      <w:r w:rsidR="00621935">
        <w:rPr>
          <w:rFonts w:ascii="Times New Roman" w:hAnsi="Times New Roman" w:cs="Times New Roman"/>
          <w:sz w:val="24"/>
          <w:szCs w:val="24"/>
        </w:rPr>
        <w:t>эталонов</w:t>
      </w:r>
      <w:r w:rsidR="00E61593" w:rsidRPr="005C20DF">
        <w:rPr>
          <w:rFonts w:ascii="Times New Roman" w:hAnsi="Times New Roman" w:cs="Times New Roman"/>
          <w:sz w:val="24"/>
          <w:szCs w:val="24"/>
        </w:rPr>
        <w:t>, при оценке финансовых рисков (ISO 14097).</w:t>
      </w:r>
    </w:p>
    <w:p w:rsidR="00F22800" w:rsidRPr="005C20DF" w:rsidRDefault="00F22800" w:rsidP="00111A89">
      <w:pPr>
        <w:jc w:val="center"/>
        <w:rPr>
          <w:rFonts w:ascii="Times New Roman" w:hAnsi="Times New Roman" w:cs="Times New Roman"/>
          <w:b/>
          <w:spacing w:val="-2"/>
          <w:sz w:val="24"/>
          <w:szCs w:val="24"/>
        </w:rPr>
      </w:pPr>
    </w:p>
    <w:p w:rsidR="00161B4F" w:rsidRPr="005C20DF" w:rsidRDefault="00161B4F">
      <w:pPr>
        <w:widowControl/>
        <w:autoSpaceDE/>
        <w:autoSpaceDN/>
        <w:adjustRightInd/>
        <w:ind w:firstLine="0"/>
        <w:jc w:val="left"/>
        <w:rPr>
          <w:rFonts w:ascii="Times New Roman" w:hAnsi="Times New Roman" w:cs="Times New Roman"/>
          <w:b/>
          <w:spacing w:val="-2"/>
          <w:sz w:val="24"/>
          <w:szCs w:val="24"/>
        </w:rPr>
        <w:sectPr w:rsidR="00161B4F" w:rsidRPr="005C20DF" w:rsidSect="0066359D">
          <w:headerReference w:type="even" r:id="rId9"/>
          <w:headerReference w:type="default" r:id="rId10"/>
          <w:footerReference w:type="even" r:id="rId11"/>
          <w:footerReference w:type="default" r:id="rId12"/>
          <w:headerReference w:type="first" r:id="rId13"/>
          <w:footnotePr>
            <w:numFmt w:val="chicago"/>
            <w:numRestart w:val="eachPage"/>
          </w:footnotePr>
          <w:pgSz w:w="11906" w:h="16838" w:code="9"/>
          <w:pgMar w:top="1418" w:right="1418" w:bottom="1418" w:left="1134" w:header="1021" w:footer="1077" w:gutter="0"/>
          <w:pgNumType w:fmt="upperRoman" w:start="1"/>
          <w:cols w:space="708"/>
          <w:titlePg/>
          <w:docGrid w:linePitch="360"/>
        </w:sectPr>
      </w:pPr>
    </w:p>
    <w:p w:rsidR="000B57DC" w:rsidRPr="005C20DF" w:rsidRDefault="00DC3638" w:rsidP="009B1340">
      <w:pPr>
        <w:pStyle w:val="12"/>
        <w:pBdr>
          <w:bottom w:val="single" w:sz="18" w:space="0" w:color="auto"/>
        </w:pBdr>
        <w:tabs>
          <w:tab w:val="left" w:pos="0"/>
        </w:tabs>
        <w:ind w:firstLine="0"/>
        <w:jc w:val="center"/>
        <w:outlineLvl w:val="0"/>
        <w:rPr>
          <w:b/>
          <w:sz w:val="24"/>
          <w:szCs w:val="24"/>
        </w:rPr>
      </w:pPr>
      <w:r w:rsidRPr="005C20DF">
        <w:rPr>
          <w:b/>
          <w:sz w:val="24"/>
          <w:szCs w:val="24"/>
        </w:rPr>
        <w:lastRenderedPageBreak/>
        <w:t>НАЦИОНАЛЬ</w:t>
      </w:r>
      <w:r w:rsidR="000B57DC" w:rsidRPr="005C20DF">
        <w:rPr>
          <w:b/>
          <w:sz w:val="24"/>
          <w:szCs w:val="24"/>
        </w:rPr>
        <w:t>НЫЙ СТАНДАРТ РЕСПУБЛИКИ КАЗАХСТАН</w:t>
      </w:r>
    </w:p>
    <w:p w:rsidR="00E56D46" w:rsidRPr="005C20DF" w:rsidRDefault="00E56D46" w:rsidP="00E369FD">
      <w:pPr>
        <w:ind w:firstLine="0"/>
        <w:jc w:val="center"/>
        <w:rPr>
          <w:rFonts w:ascii="Times New Roman" w:hAnsi="Times New Roman" w:cs="Times New Roman"/>
          <w:b/>
          <w:sz w:val="10"/>
          <w:szCs w:val="10"/>
        </w:rPr>
      </w:pPr>
    </w:p>
    <w:p w:rsidR="00AF6F29" w:rsidRPr="005C20DF" w:rsidRDefault="00DF113B" w:rsidP="00AF6F29">
      <w:pPr>
        <w:pStyle w:val="12"/>
        <w:pBdr>
          <w:bottom w:val="single" w:sz="18" w:space="0" w:color="auto"/>
        </w:pBdr>
        <w:tabs>
          <w:tab w:val="left" w:pos="567"/>
          <w:tab w:val="left" w:pos="1560"/>
        </w:tabs>
        <w:ind w:firstLine="0"/>
        <w:jc w:val="center"/>
        <w:rPr>
          <w:b/>
          <w:sz w:val="24"/>
          <w:szCs w:val="24"/>
        </w:rPr>
      </w:pPr>
      <w:r>
        <w:rPr>
          <w:b/>
          <w:sz w:val="24"/>
          <w:szCs w:val="24"/>
        </w:rPr>
        <w:t>Стабильность</w:t>
      </w:r>
      <w:r w:rsidR="00AF6F29" w:rsidRPr="005C20DF">
        <w:rPr>
          <w:b/>
          <w:sz w:val="24"/>
          <w:szCs w:val="24"/>
        </w:rPr>
        <w:t xml:space="preserve"> зданий и сооружений</w:t>
      </w:r>
      <w:r>
        <w:rPr>
          <w:b/>
          <w:sz w:val="24"/>
          <w:szCs w:val="24"/>
        </w:rPr>
        <w:t xml:space="preserve"> гражданского назначения</w:t>
      </w:r>
    </w:p>
    <w:p w:rsidR="00AF6F29" w:rsidRPr="005C20DF" w:rsidRDefault="00AF6F29" w:rsidP="00AF6F29">
      <w:pPr>
        <w:pStyle w:val="12"/>
        <w:pBdr>
          <w:bottom w:val="single" w:sz="18" w:space="0" w:color="auto"/>
        </w:pBdr>
        <w:tabs>
          <w:tab w:val="left" w:pos="567"/>
          <w:tab w:val="left" w:pos="1560"/>
        </w:tabs>
        <w:ind w:firstLine="0"/>
        <w:jc w:val="center"/>
        <w:rPr>
          <w:b/>
          <w:sz w:val="24"/>
          <w:szCs w:val="24"/>
        </w:rPr>
      </w:pPr>
    </w:p>
    <w:p w:rsidR="00AF6F29" w:rsidRPr="005C20DF" w:rsidRDefault="00AF6F29" w:rsidP="00AF6F29">
      <w:pPr>
        <w:pStyle w:val="12"/>
        <w:pBdr>
          <w:bottom w:val="single" w:sz="18" w:space="0" w:color="auto"/>
        </w:pBdr>
        <w:tabs>
          <w:tab w:val="left" w:pos="567"/>
          <w:tab w:val="left" w:pos="1560"/>
        </w:tabs>
        <w:ind w:firstLine="0"/>
        <w:jc w:val="center"/>
        <w:rPr>
          <w:b/>
          <w:sz w:val="24"/>
          <w:szCs w:val="24"/>
        </w:rPr>
      </w:pPr>
      <w:r w:rsidRPr="005C20DF">
        <w:rPr>
          <w:b/>
          <w:sz w:val="24"/>
          <w:szCs w:val="24"/>
        </w:rPr>
        <w:t xml:space="preserve">ПОКАЗАТЕЛИ И </w:t>
      </w:r>
      <w:r w:rsidR="00FB0E1C">
        <w:rPr>
          <w:b/>
          <w:sz w:val="24"/>
          <w:szCs w:val="24"/>
        </w:rPr>
        <w:t>ЭТАЛОНЫ</w:t>
      </w:r>
    </w:p>
    <w:p w:rsidR="00AF6F29" w:rsidRPr="005C20DF" w:rsidRDefault="00AF6F29" w:rsidP="00AF6F29">
      <w:pPr>
        <w:pStyle w:val="12"/>
        <w:pBdr>
          <w:bottom w:val="single" w:sz="18" w:space="0" w:color="auto"/>
        </w:pBdr>
        <w:tabs>
          <w:tab w:val="left" w:pos="567"/>
          <w:tab w:val="left" w:pos="1560"/>
        </w:tabs>
        <w:ind w:firstLine="0"/>
        <w:jc w:val="center"/>
        <w:rPr>
          <w:b/>
          <w:sz w:val="24"/>
          <w:szCs w:val="24"/>
        </w:rPr>
      </w:pPr>
      <w:r w:rsidRPr="005C20DF">
        <w:rPr>
          <w:b/>
          <w:sz w:val="24"/>
          <w:szCs w:val="24"/>
        </w:rPr>
        <w:t xml:space="preserve"> </w:t>
      </w:r>
    </w:p>
    <w:p w:rsidR="00AF6F29" w:rsidRPr="005C20DF" w:rsidRDefault="00AF6F29" w:rsidP="00AF6F29">
      <w:pPr>
        <w:pStyle w:val="12"/>
        <w:pBdr>
          <w:bottom w:val="single" w:sz="18" w:space="0" w:color="auto"/>
        </w:pBdr>
        <w:tabs>
          <w:tab w:val="left" w:pos="567"/>
          <w:tab w:val="left" w:pos="1560"/>
        </w:tabs>
        <w:ind w:firstLine="0"/>
        <w:jc w:val="center"/>
        <w:rPr>
          <w:b/>
          <w:sz w:val="24"/>
          <w:szCs w:val="24"/>
        </w:rPr>
      </w:pPr>
      <w:r w:rsidRPr="005C20DF">
        <w:rPr>
          <w:b/>
          <w:sz w:val="24"/>
          <w:szCs w:val="24"/>
        </w:rPr>
        <w:t>ПРИНЦИПЫ, ТРЕБОВАНИЯ И РЕКОМЕНДАЦИИ</w:t>
      </w:r>
    </w:p>
    <w:p w:rsidR="00AF6F29" w:rsidRPr="005C20DF" w:rsidRDefault="00AF6F29" w:rsidP="00AF6F29">
      <w:pPr>
        <w:pStyle w:val="12"/>
        <w:pBdr>
          <w:bottom w:val="single" w:sz="18" w:space="0" w:color="auto"/>
        </w:pBdr>
        <w:tabs>
          <w:tab w:val="left" w:pos="567"/>
          <w:tab w:val="left" w:pos="1560"/>
        </w:tabs>
        <w:ind w:firstLine="0"/>
        <w:jc w:val="center"/>
        <w:rPr>
          <w:b/>
          <w:sz w:val="24"/>
          <w:szCs w:val="24"/>
        </w:rPr>
      </w:pPr>
    </w:p>
    <w:p w:rsidR="000568F0" w:rsidRPr="005C20DF"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C20DF">
        <w:rPr>
          <w:rFonts w:ascii="Times New Roman" w:hAnsi="Times New Roman" w:cs="Times New Roman"/>
          <w:b/>
          <w:spacing w:val="-1"/>
          <w:sz w:val="24"/>
          <w:szCs w:val="24"/>
        </w:rPr>
        <w:t xml:space="preserve">Дата </w:t>
      </w:r>
      <w:r w:rsidR="00DD2FB5" w:rsidRPr="005C20DF">
        <w:rPr>
          <w:rFonts w:ascii="Times New Roman" w:hAnsi="Times New Roman" w:cs="Times New Roman"/>
          <w:b/>
          <w:spacing w:val="-1"/>
          <w:sz w:val="24"/>
          <w:szCs w:val="24"/>
        </w:rPr>
        <w:t xml:space="preserve">введения </w:t>
      </w:r>
      <w:r w:rsidR="00E64200" w:rsidRPr="005C20DF">
        <w:rPr>
          <w:rFonts w:ascii="Times New Roman" w:hAnsi="Times New Roman" w:cs="Times New Roman"/>
          <w:b/>
          <w:spacing w:val="-1"/>
          <w:sz w:val="24"/>
          <w:szCs w:val="24"/>
        </w:rPr>
        <w:t>_____________</w:t>
      </w:r>
    </w:p>
    <w:p w:rsidR="00633CD5" w:rsidRPr="005C20DF" w:rsidRDefault="00633CD5" w:rsidP="00282A5E">
      <w:pPr>
        <w:shd w:val="clear" w:color="auto" w:fill="FFFFFF"/>
        <w:tabs>
          <w:tab w:val="left" w:pos="2218"/>
        </w:tabs>
        <w:rPr>
          <w:rFonts w:ascii="Times New Roman" w:hAnsi="Times New Roman" w:cs="Times New Roman"/>
          <w:b/>
          <w:spacing w:val="2"/>
          <w:sz w:val="24"/>
          <w:szCs w:val="24"/>
        </w:rPr>
      </w:pPr>
      <w:r w:rsidRPr="005C20DF">
        <w:rPr>
          <w:rFonts w:ascii="Times New Roman" w:hAnsi="Times New Roman" w:cs="Times New Roman"/>
          <w:b/>
          <w:spacing w:val="2"/>
          <w:sz w:val="24"/>
          <w:szCs w:val="24"/>
        </w:rPr>
        <w:t>1 Область применения</w:t>
      </w:r>
    </w:p>
    <w:p w:rsidR="00EE7236" w:rsidRPr="005C20DF" w:rsidRDefault="00EE7236" w:rsidP="00282A5E">
      <w:pPr>
        <w:shd w:val="clear" w:color="auto" w:fill="FFFFFF"/>
        <w:tabs>
          <w:tab w:val="left" w:pos="2218"/>
        </w:tabs>
        <w:rPr>
          <w:rFonts w:ascii="Times New Roman" w:hAnsi="Times New Roman" w:cs="Times New Roman"/>
          <w:b/>
          <w:spacing w:val="2"/>
          <w:sz w:val="24"/>
          <w:szCs w:val="24"/>
        </w:rPr>
      </w:pPr>
    </w:p>
    <w:p w:rsidR="00DD5AE9" w:rsidRPr="005C20DF" w:rsidRDefault="00861409" w:rsidP="00DD5AE9">
      <w:pPr>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В н</w:t>
      </w:r>
      <w:r w:rsidR="00DD5AE9" w:rsidRPr="005C20DF">
        <w:rPr>
          <w:rFonts w:ascii="Times New Roman" w:hAnsi="Times New Roman" w:cs="Times New Roman"/>
          <w:sz w:val="24"/>
          <w:szCs w:val="24"/>
          <w:lang w:eastAsia="en-US"/>
        </w:rPr>
        <w:t>астоящ</w:t>
      </w:r>
      <w:r>
        <w:rPr>
          <w:rFonts w:ascii="Times New Roman" w:hAnsi="Times New Roman" w:cs="Times New Roman"/>
          <w:sz w:val="24"/>
          <w:szCs w:val="24"/>
          <w:lang w:eastAsia="en-US"/>
        </w:rPr>
        <w:t>ем</w:t>
      </w:r>
      <w:r w:rsidR="00DD5AE9" w:rsidRPr="005C20DF">
        <w:rPr>
          <w:rFonts w:ascii="Times New Roman" w:hAnsi="Times New Roman" w:cs="Times New Roman"/>
          <w:sz w:val="24"/>
          <w:szCs w:val="24"/>
          <w:lang w:eastAsia="en-US"/>
        </w:rPr>
        <w:t xml:space="preserve"> стандарт</w:t>
      </w:r>
      <w:r>
        <w:rPr>
          <w:rFonts w:ascii="Times New Roman" w:hAnsi="Times New Roman" w:cs="Times New Roman"/>
          <w:sz w:val="24"/>
          <w:szCs w:val="24"/>
          <w:lang w:eastAsia="en-US"/>
        </w:rPr>
        <w:t>е</w:t>
      </w:r>
      <w:r w:rsidR="00DD5AE9" w:rsidRPr="005C20DF">
        <w:rPr>
          <w:rFonts w:ascii="Times New Roman" w:hAnsi="Times New Roman" w:cs="Times New Roman"/>
          <w:sz w:val="24"/>
          <w:szCs w:val="24"/>
          <w:lang w:eastAsia="en-US"/>
        </w:rPr>
        <w:t xml:space="preserve"> определ</w:t>
      </w:r>
      <w:r>
        <w:rPr>
          <w:rFonts w:ascii="Times New Roman" w:hAnsi="Times New Roman" w:cs="Times New Roman"/>
          <w:sz w:val="24"/>
          <w:szCs w:val="24"/>
          <w:lang w:eastAsia="en-US"/>
        </w:rPr>
        <w:t>ены</w:t>
      </w:r>
      <w:r w:rsidR="00DD5AE9" w:rsidRPr="005C20DF">
        <w:rPr>
          <w:rFonts w:ascii="Times New Roman" w:hAnsi="Times New Roman" w:cs="Times New Roman"/>
          <w:sz w:val="24"/>
          <w:szCs w:val="24"/>
          <w:lang w:eastAsia="en-US"/>
        </w:rPr>
        <w:t xml:space="preserve"> принципы, требования и рекомендации по разработке и использованию </w:t>
      </w:r>
      <w:r w:rsidR="00D308B6">
        <w:rPr>
          <w:rFonts w:ascii="Times New Roman" w:hAnsi="Times New Roman" w:cs="Times New Roman"/>
          <w:sz w:val="24"/>
          <w:szCs w:val="24"/>
          <w:lang w:eastAsia="en-US"/>
        </w:rPr>
        <w:t>эталонов</w:t>
      </w:r>
      <w:r w:rsidR="00DD5AE9" w:rsidRPr="005C20DF">
        <w:rPr>
          <w:rFonts w:ascii="Times New Roman" w:hAnsi="Times New Roman" w:cs="Times New Roman"/>
          <w:sz w:val="24"/>
          <w:szCs w:val="24"/>
          <w:lang w:eastAsia="en-US"/>
        </w:rPr>
        <w:t xml:space="preserve"> при оценке экономических, социальных </w:t>
      </w:r>
      <w:r w:rsidR="00A75737">
        <w:rPr>
          <w:rFonts w:ascii="Times New Roman" w:hAnsi="Times New Roman" w:cs="Times New Roman"/>
          <w:sz w:val="24"/>
          <w:szCs w:val="24"/>
          <w:lang w:eastAsia="en-US"/>
        </w:rPr>
        <w:t>и (или)</w:t>
      </w:r>
      <w:r w:rsidR="00DD5AE9" w:rsidRPr="005C20DF">
        <w:rPr>
          <w:rFonts w:ascii="Times New Roman" w:hAnsi="Times New Roman" w:cs="Times New Roman"/>
          <w:sz w:val="24"/>
          <w:szCs w:val="24"/>
          <w:lang w:eastAsia="en-US"/>
        </w:rPr>
        <w:t xml:space="preserve"> экологических </w:t>
      </w:r>
      <w:r w:rsidR="000D31C7">
        <w:rPr>
          <w:rFonts w:ascii="Times New Roman" w:hAnsi="Times New Roman" w:cs="Times New Roman"/>
          <w:sz w:val="24"/>
          <w:szCs w:val="24"/>
        </w:rPr>
        <w:t xml:space="preserve">эксплуатационных качеств </w:t>
      </w:r>
      <w:r w:rsidR="00DD5AE9" w:rsidRPr="005C20DF">
        <w:rPr>
          <w:rFonts w:ascii="Times New Roman" w:hAnsi="Times New Roman" w:cs="Times New Roman"/>
          <w:sz w:val="24"/>
          <w:szCs w:val="24"/>
          <w:lang w:eastAsia="en-US"/>
        </w:rPr>
        <w:t>зданий и объектов гражданского строительства с помощью показателей стабильности.</w:t>
      </w:r>
      <w:proofErr w:type="gramEnd"/>
    </w:p>
    <w:p w:rsidR="00DD5AE9" w:rsidRPr="005C20DF" w:rsidRDefault="000D31C7" w:rsidP="00072914">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w:t>
      </w:r>
      <w:proofErr w:type="gramStart"/>
      <w:r>
        <w:rPr>
          <w:rFonts w:ascii="Times New Roman" w:hAnsi="Times New Roman" w:cs="Times New Roman"/>
          <w:sz w:val="24"/>
          <w:szCs w:val="24"/>
          <w:lang w:eastAsia="en-US"/>
        </w:rPr>
        <w:t>настоящем</w:t>
      </w:r>
      <w:proofErr w:type="gramEnd"/>
      <w:r>
        <w:rPr>
          <w:rFonts w:ascii="Times New Roman" w:hAnsi="Times New Roman" w:cs="Times New Roman"/>
          <w:sz w:val="24"/>
          <w:szCs w:val="24"/>
          <w:lang w:eastAsia="en-US"/>
        </w:rPr>
        <w:t xml:space="preserve"> с</w:t>
      </w:r>
      <w:r w:rsidR="00DD5AE9" w:rsidRPr="005C20DF">
        <w:rPr>
          <w:rFonts w:ascii="Times New Roman" w:hAnsi="Times New Roman" w:cs="Times New Roman"/>
          <w:sz w:val="24"/>
          <w:szCs w:val="24"/>
          <w:lang w:eastAsia="en-US"/>
        </w:rPr>
        <w:t>тандарт</w:t>
      </w:r>
      <w:r>
        <w:rPr>
          <w:rFonts w:ascii="Times New Roman" w:hAnsi="Times New Roman" w:cs="Times New Roman"/>
          <w:sz w:val="24"/>
          <w:szCs w:val="24"/>
          <w:lang w:eastAsia="en-US"/>
        </w:rPr>
        <w:t>е</w:t>
      </w:r>
      <w:r w:rsidR="00DD5AE9" w:rsidRPr="005C20DF">
        <w:rPr>
          <w:rFonts w:ascii="Times New Roman" w:hAnsi="Times New Roman" w:cs="Times New Roman"/>
          <w:sz w:val="24"/>
          <w:szCs w:val="24"/>
          <w:lang w:eastAsia="en-US"/>
        </w:rPr>
        <w:t xml:space="preserve"> дополня</w:t>
      </w:r>
      <w:r>
        <w:rPr>
          <w:rFonts w:ascii="Times New Roman" w:hAnsi="Times New Roman" w:cs="Times New Roman"/>
          <w:sz w:val="24"/>
          <w:szCs w:val="24"/>
          <w:lang w:eastAsia="en-US"/>
        </w:rPr>
        <w:t>ется</w:t>
      </w:r>
      <w:r w:rsidR="00DD5AE9" w:rsidRPr="005C20DF">
        <w:rPr>
          <w:rFonts w:ascii="Times New Roman" w:hAnsi="Times New Roman" w:cs="Times New Roman"/>
          <w:sz w:val="24"/>
          <w:szCs w:val="24"/>
          <w:lang w:eastAsia="en-US"/>
        </w:rPr>
        <w:t xml:space="preserve"> и </w:t>
      </w:r>
      <w:r w:rsidR="00B23EFB" w:rsidRPr="005C20DF">
        <w:rPr>
          <w:rFonts w:ascii="Times New Roman" w:hAnsi="Times New Roman" w:cs="Times New Roman"/>
          <w:sz w:val="24"/>
          <w:szCs w:val="24"/>
          <w:lang w:eastAsia="en-US"/>
        </w:rPr>
        <w:t>одобряет</w:t>
      </w:r>
      <w:r>
        <w:rPr>
          <w:rFonts w:ascii="Times New Roman" w:hAnsi="Times New Roman" w:cs="Times New Roman"/>
          <w:sz w:val="24"/>
          <w:szCs w:val="24"/>
          <w:lang w:eastAsia="en-US"/>
        </w:rPr>
        <w:t>ся</w:t>
      </w:r>
      <w:r w:rsidR="00DD5AE9" w:rsidRPr="005C20DF">
        <w:rPr>
          <w:rFonts w:ascii="Times New Roman" w:hAnsi="Times New Roman" w:cs="Times New Roman"/>
          <w:sz w:val="24"/>
          <w:szCs w:val="24"/>
          <w:lang w:eastAsia="en-US"/>
        </w:rPr>
        <w:t xml:space="preserve"> применение ISO 21929-1 и </w:t>
      </w:r>
      <w:r w:rsidR="00EC3A3B">
        <w:rPr>
          <w:rFonts w:ascii="Times New Roman" w:hAnsi="Times New Roman" w:cs="Times New Roman"/>
          <w:sz w:val="24"/>
          <w:szCs w:val="24"/>
          <w:lang w:eastAsia="en-US"/>
        </w:rPr>
        <w:br/>
      </w:r>
      <w:r w:rsidR="00DD5AE9" w:rsidRPr="005C20DF">
        <w:rPr>
          <w:rFonts w:ascii="Times New Roman" w:hAnsi="Times New Roman" w:cs="Times New Roman"/>
          <w:sz w:val="24"/>
          <w:szCs w:val="24"/>
          <w:lang w:eastAsia="en-US"/>
        </w:rPr>
        <w:t xml:space="preserve">ISO/TS 21929-2 </w:t>
      </w:r>
      <w:r>
        <w:rPr>
          <w:rFonts w:ascii="Times New Roman" w:hAnsi="Times New Roman" w:cs="Times New Roman"/>
          <w:sz w:val="24"/>
          <w:szCs w:val="24"/>
          <w:lang w:eastAsia="en-US"/>
        </w:rPr>
        <w:t>путем разработки</w:t>
      </w:r>
      <w:r w:rsidR="00DD5AE9" w:rsidRPr="005C20DF">
        <w:rPr>
          <w:rFonts w:ascii="Times New Roman" w:hAnsi="Times New Roman" w:cs="Times New Roman"/>
          <w:sz w:val="24"/>
          <w:szCs w:val="24"/>
          <w:lang w:eastAsia="en-US"/>
        </w:rPr>
        <w:t xml:space="preserve"> принцип</w:t>
      </w:r>
      <w:r>
        <w:rPr>
          <w:rFonts w:ascii="Times New Roman" w:hAnsi="Times New Roman" w:cs="Times New Roman"/>
          <w:sz w:val="24"/>
          <w:szCs w:val="24"/>
          <w:lang w:eastAsia="en-US"/>
        </w:rPr>
        <w:t>ов</w:t>
      </w:r>
      <w:r w:rsidR="00DD5AE9" w:rsidRPr="005C20DF">
        <w:rPr>
          <w:rFonts w:ascii="Times New Roman" w:hAnsi="Times New Roman" w:cs="Times New Roman"/>
          <w:sz w:val="24"/>
          <w:szCs w:val="24"/>
          <w:lang w:eastAsia="en-US"/>
        </w:rPr>
        <w:t xml:space="preserve"> и требовани</w:t>
      </w:r>
      <w:r>
        <w:rPr>
          <w:rFonts w:ascii="Times New Roman" w:hAnsi="Times New Roman" w:cs="Times New Roman"/>
          <w:sz w:val="24"/>
          <w:szCs w:val="24"/>
          <w:lang w:eastAsia="en-US"/>
        </w:rPr>
        <w:t>й</w:t>
      </w:r>
      <w:r w:rsidR="00DD5AE9" w:rsidRPr="005C20DF">
        <w:rPr>
          <w:rFonts w:ascii="Times New Roman" w:hAnsi="Times New Roman" w:cs="Times New Roman"/>
          <w:sz w:val="24"/>
          <w:szCs w:val="24"/>
          <w:lang w:eastAsia="en-US"/>
        </w:rPr>
        <w:t xml:space="preserve"> для установления </w:t>
      </w:r>
      <w:r w:rsidR="00B7426E">
        <w:rPr>
          <w:rFonts w:ascii="Times New Roman" w:hAnsi="Times New Roman" w:cs="Times New Roman"/>
          <w:sz w:val="24"/>
          <w:szCs w:val="24"/>
          <w:lang w:eastAsia="en-US"/>
        </w:rPr>
        <w:t>эталонов</w:t>
      </w:r>
      <w:r w:rsidR="00DD5AE9" w:rsidRPr="005C20DF">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обосновывающих </w:t>
      </w:r>
      <w:r w:rsidR="00DD5AE9" w:rsidRPr="005C20DF">
        <w:rPr>
          <w:rFonts w:ascii="Times New Roman" w:hAnsi="Times New Roman" w:cs="Times New Roman"/>
          <w:sz w:val="24"/>
          <w:szCs w:val="24"/>
          <w:lang w:eastAsia="en-US"/>
        </w:rPr>
        <w:t xml:space="preserve">постановку целей, принятие решений и информирование третьих сторон. </w:t>
      </w:r>
      <w:r w:rsidR="00F37E5D" w:rsidRPr="005C20DF">
        <w:rPr>
          <w:rFonts w:ascii="Times New Roman" w:hAnsi="Times New Roman" w:cs="Times New Roman"/>
          <w:sz w:val="24"/>
          <w:szCs w:val="24"/>
          <w:lang w:eastAsia="en-US"/>
        </w:rPr>
        <w:t xml:space="preserve">Стандарт </w:t>
      </w:r>
      <w:r w:rsidR="00DD5AE9" w:rsidRPr="005C20DF">
        <w:rPr>
          <w:rFonts w:ascii="Times New Roman" w:hAnsi="Times New Roman" w:cs="Times New Roman"/>
          <w:sz w:val="24"/>
          <w:szCs w:val="24"/>
          <w:lang w:eastAsia="en-US"/>
        </w:rPr>
        <w:t xml:space="preserve">также связан с ISO 21931-1 и ISO 21931-2, </w:t>
      </w:r>
      <w:r w:rsidR="00476AAC">
        <w:rPr>
          <w:rFonts w:ascii="Times New Roman" w:hAnsi="Times New Roman" w:cs="Times New Roman"/>
          <w:sz w:val="24"/>
          <w:szCs w:val="24"/>
          <w:lang w:eastAsia="en-US"/>
        </w:rPr>
        <w:t>представляя</w:t>
      </w:r>
      <w:r w:rsidR="00DD5AE9" w:rsidRPr="005C20DF">
        <w:rPr>
          <w:rFonts w:ascii="Times New Roman" w:hAnsi="Times New Roman" w:cs="Times New Roman"/>
          <w:sz w:val="24"/>
          <w:szCs w:val="24"/>
          <w:lang w:eastAsia="en-US"/>
        </w:rPr>
        <w:t xml:space="preserve"> принципы, требования и </w:t>
      </w:r>
      <w:r w:rsidR="00245B0B" w:rsidRPr="005C20DF">
        <w:rPr>
          <w:rFonts w:ascii="Times New Roman" w:hAnsi="Times New Roman" w:cs="Times New Roman"/>
          <w:sz w:val="24"/>
          <w:szCs w:val="24"/>
          <w:lang w:eastAsia="en-US"/>
        </w:rPr>
        <w:t>рекомендации</w:t>
      </w:r>
      <w:r w:rsidR="00DD5AE9" w:rsidRPr="005C20DF">
        <w:rPr>
          <w:rFonts w:ascii="Times New Roman" w:hAnsi="Times New Roman" w:cs="Times New Roman"/>
          <w:sz w:val="24"/>
          <w:szCs w:val="24"/>
          <w:lang w:eastAsia="en-US"/>
        </w:rPr>
        <w:t xml:space="preserve"> для установления и использования </w:t>
      </w:r>
      <w:r w:rsidR="00B7426E">
        <w:rPr>
          <w:rFonts w:ascii="Times New Roman" w:hAnsi="Times New Roman" w:cs="Times New Roman"/>
          <w:sz w:val="24"/>
          <w:szCs w:val="24"/>
          <w:lang w:eastAsia="en-US"/>
        </w:rPr>
        <w:t>эталонов</w:t>
      </w:r>
      <w:r w:rsidR="00DD5AE9" w:rsidRPr="005C20DF">
        <w:rPr>
          <w:rFonts w:ascii="Times New Roman" w:hAnsi="Times New Roman" w:cs="Times New Roman"/>
          <w:sz w:val="24"/>
          <w:szCs w:val="24"/>
          <w:lang w:eastAsia="en-US"/>
        </w:rPr>
        <w:t xml:space="preserve">, связанных с экологическими </w:t>
      </w:r>
      <w:r w:rsidR="008671E6">
        <w:rPr>
          <w:rFonts w:ascii="Times New Roman" w:hAnsi="Times New Roman" w:cs="Times New Roman"/>
          <w:sz w:val="24"/>
          <w:szCs w:val="24"/>
        </w:rPr>
        <w:t xml:space="preserve">эксплуатационными качествами </w:t>
      </w:r>
      <w:r w:rsidR="00DD5AE9" w:rsidRPr="005C20DF">
        <w:rPr>
          <w:rFonts w:ascii="Times New Roman" w:hAnsi="Times New Roman" w:cs="Times New Roman"/>
          <w:sz w:val="24"/>
          <w:szCs w:val="24"/>
          <w:lang w:eastAsia="en-US"/>
        </w:rPr>
        <w:t xml:space="preserve">и другими аспектами </w:t>
      </w:r>
      <w:r w:rsidR="008671E6">
        <w:rPr>
          <w:rFonts w:ascii="Times New Roman" w:hAnsi="Times New Roman" w:cs="Times New Roman"/>
          <w:sz w:val="24"/>
          <w:szCs w:val="24"/>
          <w:lang w:eastAsia="en-US"/>
        </w:rPr>
        <w:t>стабильности</w:t>
      </w:r>
      <w:r w:rsidR="00DD5AE9" w:rsidRPr="005C20DF">
        <w:rPr>
          <w:rFonts w:ascii="Times New Roman" w:hAnsi="Times New Roman" w:cs="Times New Roman"/>
          <w:sz w:val="24"/>
          <w:szCs w:val="24"/>
          <w:lang w:eastAsia="en-US"/>
        </w:rPr>
        <w:t>.</w:t>
      </w:r>
    </w:p>
    <w:p w:rsidR="00DD5AE9" w:rsidRPr="005C20DF" w:rsidRDefault="00DD5AE9" w:rsidP="00DD5AE9">
      <w:pPr>
        <w:rPr>
          <w:rFonts w:ascii="Times New Roman" w:hAnsi="Times New Roman" w:cs="Times New Roman"/>
          <w:sz w:val="24"/>
          <w:szCs w:val="24"/>
          <w:lang w:eastAsia="en-US"/>
        </w:rPr>
      </w:pPr>
      <w:r w:rsidRPr="005C20DF">
        <w:rPr>
          <w:rFonts w:ascii="Times New Roman" w:hAnsi="Times New Roman" w:cs="Times New Roman"/>
          <w:sz w:val="24"/>
          <w:szCs w:val="24"/>
          <w:lang w:eastAsia="en-US"/>
        </w:rPr>
        <w:t xml:space="preserve">В </w:t>
      </w:r>
      <w:proofErr w:type="gramStart"/>
      <w:r w:rsidRPr="005C20DF">
        <w:rPr>
          <w:rFonts w:ascii="Times New Roman" w:hAnsi="Times New Roman" w:cs="Times New Roman"/>
          <w:sz w:val="24"/>
          <w:szCs w:val="24"/>
          <w:lang w:eastAsia="en-US"/>
        </w:rPr>
        <w:t>настоящем</w:t>
      </w:r>
      <w:proofErr w:type="gramEnd"/>
      <w:r w:rsidRPr="005C20DF">
        <w:rPr>
          <w:rFonts w:ascii="Times New Roman" w:hAnsi="Times New Roman" w:cs="Times New Roman"/>
          <w:sz w:val="24"/>
          <w:szCs w:val="24"/>
          <w:lang w:eastAsia="en-US"/>
        </w:rPr>
        <w:t xml:space="preserve"> </w:t>
      </w:r>
      <w:r w:rsidR="008B20BA" w:rsidRPr="005C20DF">
        <w:rPr>
          <w:rFonts w:ascii="Times New Roman" w:hAnsi="Times New Roman" w:cs="Times New Roman"/>
          <w:sz w:val="24"/>
          <w:szCs w:val="24"/>
          <w:lang w:eastAsia="en-US"/>
        </w:rPr>
        <w:t>стандарте</w:t>
      </w:r>
      <w:r w:rsidRPr="005C20DF">
        <w:rPr>
          <w:rFonts w:ascii="Times New Roman" w:hAnsi="Times New Roman" w:cs="Times New Roman"/>
          <w:sz w:val="24"/>
          <w:szCs w:val="24"/>
          <w:lang w:eastAsia="en-US"/>
        </w:rPr>
        <w:t xml:space="preserve"> описаны три типа значений для </w:t>
      </w:r>
      <w:r w:rsidR="00B7426E">
        <w:rPr>
          <w:rFonts w:ascii="Times New Roman" w:hAnsi="Times New Roman" w:cs="Times New Roman"/>
          <w:sz w:val="24"/>
          <w:szCs w:val="24"/>
          <w:lang w:eastAsia="en-US"/>
        </w:rPr>
        <w:t>эталонов</w:t>
      </w:r>
      <w:r w:rsidRPr="005C20DF">
        <w:rPr>
          <w:rFonts w:ascii="Times New Roman" w:hAnsi="Times New Roman" w:cs="Times New Roman"/>
          <w:sz w:val="24"/>
          <w:szCs w:val="24"/>
          <w:lang w:eastAsia="en-US"/>
        </w:rPr>
        <w:t xml:space="preserve"> (уровней </w:t>
      </w:r>
      <w:r w:rsidR="008671E6">
        <w:rPr>
          <w:rFonts w:ascii="Times New Roman" w:hAnsi="Times New Roman" w:cs="Times New Roman"/>
          <w:sz w:val="24"/>
          <w:szCs w:val="24"/>
        </w:rPr>
        <w:t xml:space="preserve">эксплуатационных качеств </w:t>
      </w:r>
      <w:r w:rsidRPr="005C20DF">
        <w:rPr>
          <w:rFonts w:ascii="Times New Roman" w:hAnsi="Times New Roman" w:cs="Times New Roman"/>
          <w:sz w:val="24"/>
          <w:szCs w:val="24"/>
          <w:lang w:eastAsia="en-US"/>
        </w:rPr>
        <w:t>для сравнения):</w:t>
      </w:r>
    </w:p>
    <w:p w:rsidR="00DD5AE9" w:rsidRPr="005C20DF" w:rsidRDefault="00506315" w:rsidP="00DD5AE9">
      <w:pPr>
        <w:rPr>
          <w:rFonts w:ascii="Times New Roman" w:hAnsi="Times New Roman" w:cs="Times New Roman"/>
          <w:sz w:val="24"/>
          <w:szCs w:val="24"/>
          <w:lang w:eastAsia="en-US"/>
        </w:rPr>
      </w:pPr>
      <w:r>
        <w:rPr>
          <w:rFonts w:ascii="Times New Roman" w:hAnsi="Times New Roman" w:cs="Times New Roman"/>
          <w:sz w:val="24"/>
          <w:szCs w:val="24"/>
          <w:lang w:eastAsia="en-US"/>
        </w:rPr>
        <w:t>-</w:t>
      </w:r>
      <w:r w:rsidR="008B20BA" w:rsidRPr="005C20DF">
        <w:rPr>
          <w:rFonts w:ascii="Times New Roman" w:hAnsi="Times New Roman" w:cs="Times New Roman"/>
          <w:sz w:val="24"/>
          <w:szCs w:val="24"/>
          <w:lang w:eastAsia="en-US"/>
        </w:rPr>
        <w:t xml:space="preserve"> </w:t>
      </w:r>
      <w:r w:rsidR="00DD5AE9" w:rsidRPr="005C20DF">
        <w:rPr>
          <w:rFonts w:ascii="Times New Roman" w:hAnsi="Times New Roman" w:cs="Times New Roman"/>
          <w:sz w:val="24"/>
          <w:szCs w:val="24"/>
          <w:lang w:eastAsia="en-US"/>
        </w:rPr>
        <w:t>предельные значения;</w:t>
      </w:r>
    </w:p>
    <w:p w:rsidR="00DD5AE9" w:rsidRPr="005C20DF" w:rsidRDefault="00506315" w:rsidP="00DD5AE9">
      <w:pPr>
        <w:rPr>
          <w:rFonts w:ascii="Times New Roman" w:hAnsi="Times New Roman" w:cs="Times New Roman"/>
          <w:sz w:val="24"/>
          <w:szCs w:val="24"/>
          <w:lang w:eastAsia="en-US"/>
        </w:rPr>
      </w:pPr>
      <w:r>
        <w:rPr>
          <w:rFonts w:ascii="Times New Roman" w:hAnsi="Times New Roman" w:cs="Times New Roman"/>
          <w:sz w:val="24"/>
          <w:szCs w:val="24"/>
          <w:lang w:eastAsia="en-US"/>
        </w:rPr>
        <w:t>-</w:t>
      </w:r>
      <w:r w:rsidR="008B20BA" w:rsidRPr="005C20DF">
        <w:rPr>
          <w:rFonts w:ascii="Times New Roman" w:hAnsi="Times New Roman" w:cs="Times New Roman"/>
          <w:sz w:val="24"/>
          <w:szCs w:val="24"/>
          <w:lang w:eastAsia="en-US"/>
        </w:rPr>
        <w:t xml:space="preserve"> </w:t>
      </w:r>
      <w:r w:rsidR="00DD5AE9" w:rsidRPr="005C20DF">
        <w:rPr>
          <w:rFonts w:ascii="Times New Roman" w:hAnsi="Times New Roman" w:cs="Times New Roman"/>
          <w:sz w:val="24"/>
          <w:szCs w:val="24"/>
          <w:lang w:eastAsia="en-US"/>
        </w:rPr>
        <w:t>эталонные значения;</w:t>
      </w:r>
    </w:p>
    <w:p w:rsidR="00DD5AE9" w:rsidRPr="005C20DF" w:rsidRDefault="00506315" w:rsidP="00DD5AE9">
      <w:pPr>
        <w:rPr>
          <w:rFonts w:ascii="Times New Roman" w:hAnsi="Times New Roman" w:cs="Times New Roman"/>
          <w:sz w:val="24"/>
          <w:szCs w:val="24"/>
          <w:lang w:eastAsia="en-US"/>
        </w:rPr>
      </w:pPr>
      <w:r>
        <w:rPr>
          <w:rFonts w:ascii="Times New Roman" w:hAnsi="Times New Roman" w:cs="Times New Roman"/>
          <w:sz w:val="24"/>
          <w:szCs w:val="24"/>
          <w:lang w:eastAsia="en-US"/>
        </w:rPr>
        <w:t>-</w:t>
      </w:r>
      <w:r w:rsidR="008B20BA" w:rsidRPr="005C20DF">
        <w:rPr>
          <w:rFonts w:ascii="Times New Roman" w:hAnsi="Times New Roman" w:cs="Times New Roman"/>
          <w:sz w:val="24"/>
          <w:szCs w:val="24"/>
          <w:lang w:eastAsia="en-US"/>
        </w:rPr>
        <w:t xml:space="preserve"> </w:t>
      </w:r>
      <w:r w:rsidR="00DD5AE9" w:rsidRPr="005C20DF">
        <w:rPr>
          <w:rFonts w:ascii="Times New Roman" w:hAnsi="Times New Roman" w:cs="Times New Roman"/>
          <w:sz w:val="24"/>
          <w:szCs w:val="24"/>
          <w:lang w:eastAsia="en-US"/>
        </w:rPr>
        <w:t>целевые значения.</w:t>
      </w:r>
    </w:p>
    <w:p w:rsidR="0043607D" w:rsidRPr="005C20DF" w:rsidRDefault="008671E6" w:rsidP="00DD5AE9">
      <w:pPr>
        <w:rPr>
          <w:rFonts w:ascii="Times New Roman" w:hAnsi="Times New Roman" w:cs="Times New Roman"/>
          <w:b/>
          <w:sz w:val="24"/>
          <w:szCs w:val="24"/>
        </w:rPr>
      </w:pPr>
      <w:r>
        <w:rPr>
          <w:rFonts w:ascii="Times New Roman" w:hAnsi="Times New Roman" w:cs="Times New Roman"/>
          <w:sz w:val="24"/>
          <w:szCs w:val="24"/>
          <w:lang w:eastAsia="en-US"/>
        </w:rPr>
        <w:t xml:space="preserve">В </w:t>
      </w:r>
      <w:proofErr w:type="gramStart"/>
      <w:r>
        <w:rPr>
          <w:rFonts w:ascii="Times New Roman" w:hAnsi="Times New Roman" w:cs="Times New Roman"/>
          <w:sz w:val="24"/>
          <w:szCs w:val="24"/>
          <w:lang w:eastAsia="en-US"/>
        </w:rPr>
        <w:t>н</w:t>
      </w:r>
      <w:r w:rsidR="00DD5AE9" w:rsidRPr="005C20DF">
        <w:rPr>
          <w:rFonts w:ascii="Times New Roman" w:hAnsi="Times New Roman" w:cs="Times New Roman"/>
          <w:sz w:val="24"/>
          <w:szCs w:val="24"/>
          <w:lang w:eastAsia="en-US"/>
        </w:rPr>
        <w:t>астоящ</w:t>
      </w:r>
      <w:r>
        <w:rPr>
          <w:rFonts w:ascii="Times New Roman" w:hAnsi="Times New Roman" w:cs="Times New Roman"/>
          <w:sz w:val="24"/>
          <w:szCs w:val="24"/>
          <w:lang w:eastAsia="en-US"/>
        </w:rPr>
        <w:t>ем</w:t>
      </w:r>
      <w:proofErr w:type="gramEnd"/>
      <w:r w:rsidR="00DD5AE9" w:rsidRPr="005C20DF">
        <w:rPr>
          <w:rFonts w:ascii="Times New Roman" w:hAnsi="Times New Roman" w:cs="Times New Roman"/>
          <w:sz w:val="24"/>
          <w:szCs w:val="24"/>
          <w:lang w:eastAsia="en-US"/>
        </w:rPr>
        <w:t xml:space="preserve"> </w:t>
      </w:r>
      <w:r w:rsidR="00587730" w:rsidRPr="005C20DF">
        <w:rPr>
          <w:rFonts w:ascii="Times New Roman" w:hAnsi="Times New Roman" w:cs="Times New Roman"/>
          <w:sz w:val="24"/>
          <w:szCs w:val="24"/>
          <w:lang w:eastAsia="en-US"/>
        </w:rPr>
        <w:t>стандарт</w:t>
      </w:r>
      <w:r>
        <w:rPr>
          <w:rFonts w:ascii="Times New Roman" w:hAnsi="Times New Roman" w:cs="Times New Roman"/>
          <w:sz w:val="24"/>
          <w:szCs w:val="24"/>
          <w:lang w:eastAsia="en-US"/>
        </w:rPr>
        <w:t>е</w:t>
      </w:r>
      <w:r w:rsidR="00DD5AE9" w:rsidRPr="005C20DF">
        <w:rPr>
          <w:rFonts w:ascii="Times New Roman" w:hAnsi="Times New Roman" w:cs="Times New Roman"/>
          <w:sz w:val="24"/>
          <w:szCs w:val="24"/>
          <w:lang w:eastAsia="en-US"/>
        </w:rPr>
        <w:t xml:space="preserve"> не устанавлива</w:t>
      </w:r>
      <w:r>
        <w:rPr>
          <w:rFonts w:ascii="Times New Roman" w:hAnsi="Times New Roman" w:cs="Times New Roman"/>
          <w:sz w:val="24"/>
          <w:szCs w:val="24"/>
          <w:lang w:eastAsia="en-US"/>
        </w:rPr>
        <w:t>ются</w:t>
      </w:r>
      <w:r w:rsidR="00DD5AE9" w:rsidRPr="005C20DF">
        <w:rPr>
          <w:rFonts w:ascii="Times New Roman" w:hAnsi="Times New Roman" w:cs="Times New Roman"/>
          <w:sz w:val="24"/>
          <w:szCs w:val="24"/>
          <w:lang w:eastAsia="en-US"/>
        </w:rPr>
        <w:t xml:space="preserve"> </w:t>
      </w:r>
      <w:r w:rsidR="00B7426E">
        <w:rPr>
          <w:rFonts w:ascii="Times New Roman" w:hAnsi="Times New Roman" w:cs="Times New Roman"/>
          <w:sz w:val="24"/>
          <w:szCs w:val="24"/>
          <w:lang w:eastAsia="en-US"/>
        </w:rPr>
        <w:t>эталоны</w:t>
      </w:r>
      <w:r w:rsidR="00DD5AE9" w:rsidRPr="005C20DF">
        <w:rPr>
          <w:rFonts w:ascii="Times New Roman" w:hAnsi="Times New Roman" w:cs="Times New Roman"/>
          <w:sz w:val="24"/>
          <w:szCs w:val="24"/>
          <w:lang w:eastAsia="en-US"/>
        </w:rPr>
        <w:t>.</w:t>
      </w:r>
    </w:p>
    <w:p w:rsidR="00DD5AE9" w:rsidRPr="005C20DF" w:rsidRDefault="00DD5AE9" w:rsidP="00282A5E">
      <w:pPr>
        <w:rPr>
          <w:rFonts w:ascii="Times New Roman" w:hAnsi="Times New Roman" w:cs="Times New Roman"/>
          <w:b/>
          <w:sz w:val="24"/>
          <w:szCs w:val="24"/>
        </w:rPr>
      </w:pPr>
    </w:p>
    <w:p w:rsidR="009D4E8F" w:rsidRPr="005C20DF" w:rsidRDefault="009D4E8F" w:rsidP="00282A5E">
      <w:pPr>
        <w:rPr>
          <w:rFonts w:ascii="Times New Roman" w:hAnsi="Times New Roman" w:cs="Times New Roman"/>
          <w:b/>
          <w:sz w:val="24"/>
          <w:szCs w:val="24"/>
        </w:rPr>
      </w:pPr>
      <w:r w:rsidRPr="005C20DF">
        <w:rPr>
          <w:rFonts w:ascii="Times New Roman" w:hAnsi="Times New Roman" w:cs="Times New Roman"/>
          <w:b/>
          <w:sz w:val="24"/>
          <w:szCs w:val="24"/>
        </w:rPr>
        <w:t>2 Нормативные ссылки</w:t>
      </w:r>
    </w:p>
    <w:p w:rsidR="009D4E8F" w:rsidRPr="005C20DF" w:rsidRDefault="009D4E8F" w:rsidP="00282A5E">
      <w:pPr>
        <w:rPr>
          <w:rFonts w:ascii="Times New Roman" w:hAnsi="Times New Roman" w:cs="Times New Roman"/>
          <w:sz w:val="24"/>
          <w:szCs w:val="24"/>
          <w:lang w:val="kk-KZ"/>
        </w:rPr>
      </w:pPr>
    </w:p>
    <w:p w:rsidR="001624A7" w:rsidRPr="005C20DF" w:rsidRDefault="00131321" w:rsidP="00DA2820">
      <w:pPr>
        <w:widowControl/>
        <w:suppressAutoHyphens/>
        <w:autoSpaceDE/>
        <w:adjustRightInd/>
        <w:rPr>
          <w:rFonts w:ascii="Times New Roman" w:hAnsi="Times New Roman" w:cs="Times New Roman"/>
          <w:sz w:val="24"/>
          <w:szCs w:val="24"/>
          <w:lang w:val="kk-KZ"/>
        </w:rPr>
      </w:pPr>
      <w:r w:rsidRPr="005C20DF">
        <w:rPr>
          <w:rFonts w:ascii="Times New Roman" w:hAnsi="Times New Roman" w:cs="Times New Roman"/>
          <w:sz w:val="24"/>
          <w:szCs w:val="24"/>
          <w:lang w:val="kk-KZ"/>
        </w:rPr>
        <w:t>Для применения настоящего стандарта необходимы</w:t>
      </w:r>
      <w:r w:rsidR="00295357" w:rsidRPr="005C20DF">
        <w:rPr>
          <w:rFonts w:ascii="Times New Roman" w:hAnsi="Times New Roman" w:cs="Times New Roman"/>
          <w:sz w:val="24"/>
          <w:szCs w:val="24"/>
          <w:lang w:val="kk-KZ"/>
        </w:rPr>
        <w:t xml:space="preserve"> </w:t>
      </w:r>
      <w:r w:rsidRPr="005C20DF">
        <w:rPr>
          <w:rFonts w:ascii="Times New Roman" w:hAnsi="Times New Roman" w:cs="Times New Roman"/>
          <w:sz w:val="24"/>
          <w:szCs w:val="24"/>
          <w:lang w:val="kk-KZ"/>
        </w:rPr>
        <w:t>следующие ссылочные документы</w:t>
      </w:r>
      <w:r w:rsidR="00295357" w:rsidRPr="005C20DF">
        <w:rPr>
          <w:rFonts w:ascii="Times New Roman" w:hAnsi="Times New Roman" w:cs="Times New Roman"/>
          <w:sz w:val="24"/>
          <w:szCs w:val="24"/>
          <w:lang w:val="kk-KZ"/>
        </w:rPr>
        <w:t xml:space="preserve"> по стандартизации</w:t>
      </w:r>
      <w:r w:rsidRPr="005C20DF">
        <w:rPr>
          <w:rFonts w:ascii="Times New Roman" w:hAnsi="Times New Roman" w:cs="Times New Roman"/>
          <w:sz w:val="24"/>
          <w:szCs w:val="24"/>
          <w:lang w:val="kk-KZ"/>
        </w:rPr>
        <w:t xml:space="preserve">. </w:t>
      </w:r>
      <w:r w:rsidR="001624A7" w:rsidRPr="005C20DF">
        <w:rPr>
          <w:rFonts w:ascii="Times New Roman" w:hAnsi="Times New Roman" w:cs="Times New Roman"/>
          <w:sz w:val="24"/>
          <w:szCs w:val="24"/>
          <w:lang w:val="kk-KZ"/>
        </w:rPr>
        <w:t>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rsidR="002E1C62" w:rsidRPr="005C20DF" w:rsidRDefault="002E1C62" w:rsidP="00A1052E">
      <w:pPr>
        <w:widowControl/>
        <w:suppressAutoHyphens/>
        <w:autoSpaceDE/>
        <w:adjustRightInd/>
        <w:rPr>
          <w:rFonts w:ascii="Times New Roman" w:hAnsi="Times New Roman" w:cs="Times New Roman"/>
          <w:sz w:val="24"/>
          <w:szCs w:val="24"/>
          <w:lang w:val="kk-KZ"/>
        </w:rPr>
      </w:pPr>
      <w:r w:rsidRPr="005C20DF">
        <w:rPr>
          <w:rFonts w:ascii="Times New Roman" w:hAnsi="Times New Roman" w:cs="Times New Roman"/>
          <w:sz w:val="24"/>
          <w:szCs w:val="24"/>
          <w:lang w:val="kk-KZ"/>
        </w:rPr>
        <w:t>ISO 6707-1:2020 Buildings and civil engineering works. Vocabulary. Part 1</w:t>
      </w:r>
      <w:r w:rsidR="00CA574E" w:rsidRPr="005C20DF">
        <w:rPr>
          <w:rFonts w:ascii="Times New Roman" w:hAnsi="Times New Roman" w:cs="Times New Roman"/>
          <w:sz w:val="24"/>
          <w:szCs w:val="24"/>
          <w:lang w:val="kk-KZ"/>
        </w:rPr>
        <w:t>.</w:t>
      </w:r>
      <w:r w:rsidRPr="005C20DF">
        <w:rPr>
          <w:rFonts w:ascii="Times New Roman" w:hAnsi="Times New Roman" w:cs="Times New Roman"/>
          <w:sz w:val="24"/>
          <w:szCs w:val="24"/>
          <w:lang w:val="kk-KZ"/>
        </w:rPr>
        <w:t xml:space="preserve"> General terms </w:t>
      </w:r>
      <w:r w:rsidR="007650EE" w:rsidRPr="005C20DF">
        <w:rPr>
          <w:rFonts w:ascii="Times New Roman" w:hAnsi="Times New Roman" w:cs="Times New Roman"/>
          <w:sz w:val="24"/>
          <w:szCs w:val="24"/>
          <w:lang w:val="kk-KZ"/>
        </w:rPr>
        <w:t>(Здания и сооружения</w:t>
      </w:r>
      <w:r w:rsidR="00597159">
        <w:rPr>
          <w:rFonts w:ascii="Times New Roman" w:hAnsi="Times New Roman" w:cs="Times New Roman"/>
          <w:sz w:val="24"/>
          <w:szCs w:val="24"/>
          <w:lang w:val="kk-KZ"/>
        </w:rPr>
        <w:t>.</w:t>
      </w:r>
      <w:r w:rsidR="007650EE" w:rsidRPr="005C20DF">
        <w:rPr>
          <w:rFonts w:ascii="Times New Roman" w:hAnsi="Times New Roman" w:cs="Times New Roman"/>
          <w:sz w:val="24"/>
          <w:szCs w:val="24"/>
          <w:lang w:val="kk-KZ"/>
        </w:rPr>
        <w:t>. Словарь.Часть 1. Общие термины).</w:t>
      </w:r>
    </w:p>
    <w:p w:rsidR="00A1052E" w:rsidRPr="00DB639A" w:rsidRDefault="00A1052E" w:rsidP="00A1052E">
      <w:pPr>
        <w:widowControl/>
        <w:suppressAutoHyphens/>
        <w:autoSpaceDE/>
        <w:adjustRightInd/>
        <w:rPr>
          <w:rFonts w:ascii="Times New Roman" w:hAnsi="Times New Roman" w:cs="Times New Roman"/>
          <w:sz w:val="24"/>
          <w:szCs w:val="24"/>
          <w:lang w:val="kk-KZ"/>
        </w:rPr>
      </w:pPr>
      <w:r w:rsidRPr="00DB639A">
        <w:rPr>
          <w:rFonts w:ascii="Times New Roman" w:hAnsi="Times New Roman" w:cs="Times New Roman"/>
          <w:sz w:val="24"/>
          <w:szCs w:val="24"/>
          <w:lang w:val="kk-KZ"/>
        </w:rPr>
        <w:t>ISO 6707-1</w:t>
      </w:r>
      <w:r w:rsidR="00622E4B" w:rsidRPr="00DB639A">
        <w:rPr>
          <w:rFonts w:ascii="Times New Roman" w:hAnsi="Times New Roman" w:cs="Times New Roman"/>
          <w:sz w:val="24"/>
          <w:szCs w:val="24"/>
          <w:vertAlign w:val="superscript"/>
          <w:lang w:val="kk-KZ"/>
        </w:rPr>
        <w:t>1)</w:t>
      </w:r>
      <w:r w:rsidRPr="00DB639A">
        <w:rPr>
          <w:rFonts w:ascii="Times New Roman" w:hAnsi="Times New Roman" w:cs="Times New Roman"/>
          <w:sz w:val="24"/>
          <w:szCs w:val="24"/>
          <w:lang w:val="kk-KZ"/>
        </w:rPr>
        <w:t xml:space="preserve"> Buildings and civil engineering works. Vocabulary.Part 1</w:t>
      </w:r>
      <w:r w:rsidR="004F447F" w:rsidRPr="00DB639A">
        <w:rPr>
          <w:rFonts w:ascii="Times New Roman" w:hAnsi="Times New Roman" w:cs="Times New Roman"/>
          <w:sz w:val="24"/>
          <w:szCs w:val="24"/>
          <w:lang w:val="kk-KZ"/>
        </w:rPr>
        <w:t>.</w:t>
      </w:r>
      <w:r w:rsidRPr="00DB639A">
        <w:rPr>
          <w:rFonts w:ascii="Times New Roman" w:hAnsi="Times New Roman" w:cs="Times New Roman"/>
          <w:sz w:val="24"/>
          <w:szCs w:val="24"/>
          <w:lang w:val="kk-KZ"/>
        </w:rPr>
        <w:t xml:space="preserve"> General terms (</w:t>
      </w:r>
      <w:r w:rsidR="00135ADF" w:rsidRPr="00DB639A">
        <w:rPr>
          <w:rFonts w:ascii="Times New Roman" w:hAnsi="Times New Roman" w:cs="Times New Roman"/>
          <w:sz w:val="24"/>
          <w:szCs w:val="24"/>
          <w:lang w:val="kk-KZ"/>
        </w:rPr>
        <w:t>З</w:t>
      </w:r>
      <w:r w:rsidRPr="00DB639A">
        <w:rPr>
          <w:rFonts w:ascii="Times New Roman" w:hAnsi="Times New Roman" w:cs="Times New Roman"/>
          <w:sz w:val="24"/>
          <w:szCs w:val="24"/>
          <w:lang w:val="kk-KZ"/>
        </w:rPr>
        <w:t>дани</w:t>
      </w:r>
      <w:r w:rsidR="00135ADF" w:rsidRPr="00DB639A">
        <w:rPr>
          <w:rFonts w:ascii="Times New Roman" w:hAnsi="Times New Roman" w:cs="Times New Roman"/>
          <w:sz w:val="24"/>
          <w:szCs w:val="24"/>
          <w:lang w:val="kk-KZ"/>
        </w:rPr>
        <w:t>я</w:t>
      </w:r>
      <w:r w:rsidRPr="00DB639A">
        <w:rPr>
          <w:rFonts w:ascii="Times New Roman" w:hAnsi="Times New Roman" w:cs="Times New Roman"/>
          <w:sz w:val="24"/>
          <w:szCs w:val="24"/>
          <w:lang w:val="kk-KZ"/>
        </w:rPr>
        <w:t xml:space="preserve"> и </w:t>
      </w:r>
      <w:r w:rsidR="00135ADF" w:rsidRPr="00DB639A">
        <w:rPr>
          <w:rFonts w:ascii="Times New Roman" w:hAnsi="Times New Roman" w:cs="Times New Roman"/>
          <w:sz w:val="24"/>
          <w:szCs w:val="24"/>
          <w:lang w:val="kk-KZ"/>
        </w:rPr>
        <w:t>сооружения</w:t>
      </w:r>
      <w:r w:rsidR="00597159">
        <w:rPr>
          <w:rFonts w:ascii="Times New Roman" w:hAnsi="Times New Roman" w:cs="Times New Roman"/>
          <w:sz w:val="24"/>
          <w:szCs w:val="24"/>
          <w:lang w:val="kk-KZ"/>
        </w:rPr>
        <w:t>.</w:t>
      </w:r>
      <w:r w:rsidRPr="00DB639A">
        <w:rPr>
          <w:rFonts w:ascii="Times New Roman" w:hAnsi="Times New Roman" w:cs="Times New Roman"/>
          <w:sz w:val="24"/>
          <w:szCs w:val="24"/>
          <w:lang w:val="kk-KZ"/>
        </w:rPr>
        <w:t>Словарь.Часть 1. Общие термины).</w:t>
      </w:r>
    </w:p>
    <w:p w:rsidR="00CA574E" w:rsidRPr="00DB639A" w:rsidRDefault="00CA574E" w:rsidP="00A1052E">
      <w:pPr>
        <w:widowControl/>
        <w:suppressAutoHyphens/>
        <w:autoSpaceDE/>
        <w:adjustRightInd/>
        <w:rPr>
          <w:rFonts w:ascii="Times New Roman" w:hAnsi="Times New Roman" w:cs="Times New Roman"/>
          <w:sz w:val="24"/>
          <w:szCs w:val="24"/>
        </w:rPr>
      </w:pPr>
      <w:r w:rsidRPr="00DB639A">
        <w:rPr>
          <w:rFonts w:ascii="Times New Roman" w:hAnsi="Times New Roman" w:cs="Times New Roman"/>
          <w:sz w:val="24"/>
          <w:szCs w:val="24"/>
          <w:lang w:val="en-US"/>
        </w:rPr>
        <w:t xml:space="preserve">ISO </w:t>
      </w:r>
      <w:bookmarkStart w:id="0" w:name="_GoBack"/>
      <w:bookmarkEnd w:id="0"/>
      <w:r w:rsidRPr="00DB639A">
        <w:rPr>
          <w:rFonts w:ascii="Times New Roman" w:hAnsi="Times New Roman" w:cs="Times New Roman"/>
          <w:sz w:val="24"/>
          <w:szCs w:val="24"/>
          <w:lang w:val="en-US"/>
        </w:rPr>
        <w:t xml:space="preserve">21929-1:2011 Sustainability in building construction. </w:t>
      </w:r>
      <w:proofErr w:type="gramStart"/>
      <w:r w:rsidRPr="00DB639A">
        <w:rPr>
          <w:rFonts w:ascii="Times New Roman" w:hAnsi="Times New Roman" w:cs="Times New Roman"/>
          <w:sz w:val="24"/>
          <w:szCs w:val="24"/>
          <w:lang w:val="en-US"/>
        </w:rPr>
        <w:t>Sustainability indicators.</w:t>
      </w:r>
      <w:proofErr w:type="gramEnd"/>
      <w:r w:rsidRPr="00DB639A">
        <w:rPr>
          <w:rFonts w:ascii="Times New Roman" w:hAnsi="Times New Roman" w:cs="Times New Roman"/>
          <w:sz w:val="24"/>
          <w:szCs w:val="24"/>
          <w:lang w:val="en-US"/>
        </w:rPr>
        <w:t xml:space="preserve"> </w:t>
      </w:r>
      <w:r w:rsidR="00EC3A3B">
        <w:rPr>
          <w:rFonts w:ascii="Times New Roman" w:hAnsi="Times New Roman" w:cs="Times New Roman"/>
          <w:sz w:val="24"/>
          <w:szCs w:val="24"/>
          <w:lang w:val="en-US"/>
        </w:rPr>
        <w:br/>
      </w:r>
      <w:proofErr w:type="gramStart"/>
      <w:r w:rsidRPr="00DB639A">
        <w:rPr>
          <w:rFonts w:ascii="Times New Roman" w:hAnsi="Times New Roman" w:cs="Times New Roman"/>
          <w:sz w:val="24"/>
          <w:szCs w:val="24"/>
          <w:lang w:val="en-US"/>
        </w:rPr>
        <w:t>Part 1.</w:t>
      </w:r>
      <w:proofErr w:type="gramEnd"/>
      <w:r w:rsidRPr="00DB639A">
        <w:rPr>
          <w:rFonts w:ascii="Times New Roman" w:hAnsi="Times New Roman" w:cs="Times New Roman"/>
          <w:sz w:val="24"/>
          <w:szCs w:val="24"/>
          <w:lang w:val="en-US"/>
        </w:rPr>
        <w:t xml:space="preserve"> Framework for the development of indicators and a core set of indicators for buildings (</w:t>
      </w:r>
      <w:proofErr w:type="spellStart"/>
      <w:r w:rsidR="00A607DC" w:rsidRPr="00DB639A">
        <w:rPr>
          <w:rFonts w:ascii="Times New Roman" w:hAnsi="Times New Roman" w:cs="Times New Roman"/>
          <w:sz w:val="24"/>
          <w:szCs w:val="24"/>
          <w:lang w:val="en-US"/>
        </w:rPr>
        <w:t>Стабильность</w:t>
      </w:r>
      <w:proofErr w:type="spellEnd"/>
      <w:r w:rsidR="00A607DC" w:rsidRPr="00DB639A">
        <w:rPr>
          <w:rFonts w:ascii="Times New Roman" w:hAnsi="Times New Roman" w:cs="Times New Roman"/>
          <w:sz w:val="24"/>
          <w:szCs w:val="24"/>
          <w:lang w:val="en-US"/>
        </w:rPr>
        <w:t xml:space="preserve"> </w:t>
      </w:r>
      <w:proofErr w:type="spellStart"/>
      <w:r w:rsidR="00A607DC" w:rsidRPr="00DB639A">
        <w:rPr>
          <w:rFonts w:ascii="Times New Roman" w:hAnsi="Times New Roman" w:cs="Times New Roman"/>
          <w:sz w:val="24"/>
          <w:szCs w:val="24"/>
          <w:lang w:val="en-US"/>
        </w:rPr>
        <w:t>при</w:t>
      </w:r>
      <w:proofErr w:type="spellEnd"/>
      <w:r w:rsidR="00A607DC" w:rsidRPr="00DB639A">
        <w:rPr>
          <w:rFonts w:ascii="Times New Roman" w:hAnsi="Times New Roman" w:cs="Times New Roman"/>
          <w:sz w:val="24"/>
          <w:szCs w:val="24"/>
          <w:lang w:val="en-US"/>
        </w:rPr>
        <w:t xml:space="preserve"> </w:t>
      </w:r>
      <w:proofErr w:type="spellStart"/>
      <w:r w:rsidR="00A607DC" w:rsidRPr="00DB639A">
        <w:rPr>
          <w:rFonts w:ascii="Times New Roman" w:hAnsi="Times New Roman" w:cs="Times New Roman"/>
          <w:sz w:val="24"/>
          <w:szCs w:val="24"/>
          <w:lang w:val="en-US"/>
        </w:rPr>
        <w:t>строительстве</w:t>
      </w:r>
      <w:proofErr w:type="spellEnd"/>
      <w:r w:rsidR="00A607DC" w:rsidRPr="00DB639A">
        <w:rPr>
          <w:rFonts w:ascii="Times New Roman" w:hAnsi="Times New Roman" w:cs="Times New Roman"/>
          <w:sz w:val="24"/>
          <w:szCs w:val="24"/>
          <w:lang w:val="en-US"/>
        </w:rPr>
        <w:t xml:space="preserve"> </w:t>
      </w:r>
      <w:proofErr w:type="spellStart"/>
      <w:r w:rsidR="00A607DC" w:rsidRPr="00DB639A">
        <w:rPr>
          <w:rFonts w:ascii="Times New Roman" w:hAnsi="Times New Roman" w:cs="Times New Roman"/>
          <w:sz w:val="24"/>
          <w:szCs w:val="24"/>
          <w:lang w:val="en-US"/>
        </w:rPr>
        <w:t>зданий</w:t>
      </w:r>
      <w:proofErr w:type="spellEnd"/>
      <w:r w:rsidR="00A607DC" w:rsidRPr="00DB639A">
        <w:rPr>
          <w:rFonts w:ascii="Times New Roman" w:hAnsi="Times New Roman" w:cs="Times New Roman"/>
          <w:sz w:val="24"/>
          <w:szCs w:val="24"/>
          <w:lang w:val="en-US"/>
        </w:rPr>
        <w:t xml:space="preserve">. </w:t>
      </w:r>
      <w:r w:rsidR="00A607DC" w:rsidRPr="00DB639A">
        <w:rPr>
          <w:rFonts w:ascii="Times New Roman" w:hAnsi="Times New Roman" w:cs="Times New Roman"/>
          <w:sz w:val="24"/>
          <w:szCs w:val="24"/>
        </w:rPr>
        <w:t xml:space="preserve">Показатели стабильности. Часть 1. </w:t>
      </w:r>
      <w:proofErr w:type="gramStart"/>
      <w:r w:rsidR="00A607DC" w:rsidRPr="00DB639A">
        <w:rPr>
          <w:rFonts w:ascii="Times New Roman" w:hAnsi="Times New Roman" w:cs="Times New Roman"/>
          <w:sz w:val="24"/>
          <w:szCs w:val="24"/>
        </w:rPr>
        <w:t>Система разработки показателей и основн</w:t>
      </w:r>
      <w:r w:rsidR="00EA1D03" w:rsidRPr="00DB639A">
        <w:rPr>
          <w:rFonts w:ascii="Times New Roman" w:hAnsi="Times New Roman" w:cs="Times New Roman"/>
          <w:sz w:val="24"/>
          <w:szCs w:val="24"/>
        </w:rPr>
        <w:t>ая</w:t>
      </w:r>
      <w:r w:rsidR="00A607DC" w:rsidRPr="00DB639A">
        <w:rPr>
          <w:rFonts w:ascii="Times New Roman" w:hAnsi="Times New Roman" w:cs="Times New Roman"/>
          <w:sz w:val="24"/>
          <w:szCs w:val="24"/>
        </w:rPr>
        <w:t xml:space="preserve"> </w:t>
      </w:r>
      <w:r w:rsidR="00EA1D03" w:rsidRPr="00DB639A">
        <w:rPr>
          <w:rFonts w:ascii="Times New Roman" w:hAnsi="Times New Roman" w:cs="Times New Roman"/>
          <w:sz w:val="24"/>
          <w:szCs w:val="24"/>
        </w:rPr>
        <w:t>совокупность</w:t>
      </w:r>
      <w:r w:rsidR="00A607DC" w:rsidRPr="00DB639A">
        <w:rPr>
          <w:rFonts w:ascii="Times New Roman" w:hAnsi="Times New Roman" w:cs="Times New Roman"/>
          <w:sz w:val="24"/>
          <w:szCs w:val="24"/>
        </w:rPr>
        <w:t xml:space="preserve"> показателей для зданий</w:t>
      </w:r>
      <w:r w:rsidRPr="00DB639A">
        <w:rPr>
          <w:rFonts w:ascii="Times New Roman" w:hAnsi="Times New Roman" w:cs="Times New Roman"/>
          <w:sz w:val="24"/>
          <w:szCs w:val="24"/>
        </w:rPr>
        <w:t>).</w:t>
      </w:r>
      <w:proofErr w:type="gramEnd"/>
    </w:p>
    <w:p w:rsidR="0082155F" w:rsidRPr="00DB639A" w:rsidRDefault="00A1052E" w:rsidP="0082155F">
      <w:pPr>
        <w:widowControl/>
        <w:suppressAutoHyphens/>
        <w:autoSpaceDE/>
        <w:adjustRightInd/>
        <w:rPr>
          <w:rFonts w:ascii="Times New Roman" w:hAnsi="Times New Roman" w:cs="Times New Roman"/>
          <w:sz w:val="24"/>
          <w:szCs w:val="24"/>
        </w:rPr>
      </w:pPr>
      <w:proofErr w:type="gramStart"/>
      <w:r w:rsidRPr="00DB639A">
        <w:rPr>
          <w:rFonts w:ascii="Times New Roman" w:hAnsi="Times New Roman" w:cs="Times New Roman"/>
          <w:sz w:val="24"/>
          <w:szCs w:val="24"/>
          <w:lang w:val="en-US"/>
        </w:rPr>
        <w:t>ISO 21929-1</w:t>
      </w:r>
      <w:r w:rsidR="00622E4B" w:rsidRPr="00DB639A">
        <w:rPr>
          <w:rFonts w:ascii="Times New Roman" w:hAnsi="Times New Roman" w:cs="Times New Roman"/>
          <w:sz w:val="24"/>
          <w:szCs w:val="24"/>
          <w:vertAlign w:val="superscript"/>
          <w:lang w:val="en-US"/>
        </w:rPr>
        <w:t>2)</w:t>
      </w:r>
      <w:r w:rsidRPr="00DB639A">
        <w:rPr>
          <w:rFonts w:ascii="Times New Roman" w:hAnsi="Times New Roman" w:cs="Times New Roman"/>
          <w:sz w:val="24"/>
          <w:szCs w:val="24"/>
          <w:lang w:val="en-US"/>
        </w:rPr>
        <w:t xml:space="preserve"> Sustainability in building construction.</w:t>
      </w:r>
      <w:proofErr w:type="gramEnd"/>
      <w:r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Sustainability indicators.</w:t>
      </w:r>
      <w:proofErr w:type="gramEnd"/>
      <w:r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Part 1.</w:t>
      </w:r>
      <w:proofErr w:type="gramEnd"/>
      <w:r w:rsidRPr="00DB639A">
        <w:rPr>
          <w:rFonts w:ascii="Times New Roman" w:hAnsi="Times New Roman" w:cs="Times New Roman"/>
          <w:sz w:val="24"/>
          <w:szCs w:val="24"/>
          <w:lang w:val="en-US"/>
        </w:rPr>
        <w:t xml:space="preserve"> Framework for the development of indicators and a core set of indicators for buildings (</w:t>
      </w:r>
      <w:r w:rsidRPr="00DB639A">
        <w:rPr>
          <w:rFonts w:ascii="Times New Roman" w:hAnsi="Times New Roman" w:cs="Times New Roman"/>
          <w:sz w:val="24"/>
          <w:szCs w:val="24"/>
        </w:rPr>
        <w:t>Стабильность</w:t>
      </w:r>
      <w:r w:rsidRPr="00DB639A">
        <w:rPr>
          <w:rFonts w:ascii="Times New Roman" w:hAnsi="Times New Roman" w:cs="Times New Roman"/>
          <w:sz w:val="24"/>
          <w:szCs w:val="24"/>
          <w:lang w:val="en-US"/>
        </w:rPr>
        <w:t xml:space="preserve"> </w:t>
      </w:r>
      <w:r w:rsidR="00DB4206" w:rsidRPr="00DB639A">
        <w:rPr>
          <w:rFonts w:ascii="Times New Roman" w:hAnsi="Times New Roman" w:cs="Times New Roman"/>
          <w:sz w:val="24"/>
          <w:szCs w:val="24"/>
        </w:rPr>
        <w:t>при</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строительстве</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зданий</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 xml:space="preserve">Показатели стабильности. Часть 1. </w:t>
      </w:r>
      <w:proofErr w:type="gramStart"/>
      <w:r w:rsidRPr="00DB639A">
        <w:rPr>
          <w:rFonts w:ascii="Times New Roman" w:hAnsi="Times New Roman" w:cs="Times New Roman"/>
          <w:sz w:val="24"/>
          <w:szCs w:val="24"/>
        </w:rPr>
        <w:t>Система разработки показателей и основн</w:t>
      </w:r>
      <w:r w:rsidR="003A2A40" w:rsidRPr="00DB639A">
        <w:rPr>
          <w:rFonts w:ascii="Times New Roman" w:hAnsi="Times New Roman" w:cs="Times New Roman"/>
          <w:sz w:val="24"/>
          <w:szCs w:val="24"/>
        </w:rPr>
        <w:t>ая совокупность</w:t>
      </w:r>
      <w:r w:rsidRPr="00DB639A">
        <w:rPr>
          <w:rFonts w:ascii="Times New Roman" w:hAnsi="Times New Roman" w:cs="Times New Roman"/>
          <w:sz w:val="24"/>
          <w:szCs w:val="24"/>
        </w:rPr>
        <w:t xml:space="preserve"> показателей для зданий). </w:t>
      </w:r>
      <w:proofErr w:type="gramEnd"/>
    </w:p>
    <w:p w:rsidR="00EC3A3B" w:rsidRPr="00206DCD" w:rsidRDefault="00EC3A3B" w:rsidP="0082155F">
      <w:pPr>
        <w:widowControl/>
        <w:suppressAutoHyphens/>
        <w:autoSpaceDE/>
        <w:adjustRightInd/>
        <w:rPr>
          <w:rFonts w:ascii="Times New Roman" w:hAnsi="Times New Roman" w:cs="Times New Roman"/>
          <w:sz w:val="24"/>
          <w:szCs w:val="24"/>
          <w:lang w:val="en-US"/>
        </w:rPr>
      </w:pPr>
      <w:r w:rsidRPr="005C20DF">
        <w:rPr>
          <w:rFonts w:ascii="Times New Roman" w:hAnsi="Times New Roman" w:cs="Times New Roman"/>
          <w:sz w:val="24"/>
          <w:szCs w:val="24"/>
          <w:lang w:val="en-US"/>
        </w:rPr>
        <w:t xml:space="preserve">ISO/TS 21929-2:2015 Sustainability in building construction. </w:t>
      </w:r>
      <w:proofErr w:type="gramStart"/>
      <w:r w:rsidRPr="005C20DF">
        <w:rPr>
          <w:rFonts w:ascii="Times New Roman" w:hAnsi="Times New Roman" w:cs="Times New Roman"/>
          <w:sz w:val="24"/>
          <w:szCs w:val="24"/>
          <w:lang w:val="en-US"/>
        </w:rPr>
        <w:t>Sustainability indicators.</w:t>
      </w:r>
      <w:proofErr w:type="gramEnd"/>
    </w:p>
    <w:p w:rsidR="00EC3A3B" w:rsidRPr="00EC3A3B" w:rsidRDefault="00EC3A3B" w:rsidP="00EC3A3B">
      <w:pPr>
        <w:widowControl/>
        <w:suppressAutoHyphens/>
        <w:autoSpaceDE/>
        <w:adjustRightInd/>
        <w:ind w:firstLine="0"/>
        <w:rPr>
          <w:rFonts w:ascii="Times New Roman" w:hAnsi="Times New Roman" w:cs="Times New Roman"/>
          <w:sz w:val="24"/>
          <w:szCs w:val="24"/>
          <w:lang w:val="en-US"/>
        </w:rPr>
      </w:pPr>
      <w:r w:rsidRPr="005C20DF">
        <w:rPr>
          <w:rFonts w:ascii="Times New Roman" w:hAnsi="Times New Roman" w:cs="Times New Roman"/>
          <w:sz w:val="24"/>
          <w:szCs w:val="24"/>
          <w:lang w:val="en-US"/>
        </w:rPr>
        <w:t>Part 2: Framework for the development of indicators for civil engineering works</w:t>
      </w:r>
      <w:r w:rsidRPr="00EC3A3B">
        <w:rPr>
          <w:rFonts w:ascii="Times New Roman" w:hAnsi="Times New Roman" w:cs="Times New Roman"/>
          <w:sz w:val="24"/>
          <w:szCs w:val="24"/>
          <w:lang w:val="en-US"/>
        </w:rPr>
        <w:t xml:space="preserve"> </w:t>
      </w:r>
      <w:r w:rsidRPr="005C20DF">
        <w:rPr>
          <w:rFonts w:ascii="Times New Roman" w:hAnsi="Times New Roman" w:cs="Times New Roman"/>
          <w:sz w:val="24"/>
          <w:szCs w:val="24"/>
          <w:lang w:val="en-US"/>
        </w:rPr>
        <w:t>(</w:t>
      </w:r>
      <w:proofErr w:type="spellStart"/>
      <w:r w:rsidRPr="005C20DF">
        <w:rPr>
          <w:rFonts w:ascii="Times New Roman" w:hAnsi="Times New Roman" w:cs="Times New Roman"/>
          <w:sz w:val="24"/>
          <w:szCs w:val="24"/>
          <w:lang w:val="en-US"/>
        </w:rPr>
        <w:t>Стабильность</w:t>
      </w:r>
      <w:proofErr w:type="spellEnd"/>
    </w:p>
    <w:p w:rsidR="0082155F" w:rsidRPr="00DB639A" w:rsidRDefault="0082155F" w:rsidP="0082155F">
      <w:pPr>
        <w:widowControl/>
        <w:suppressAutoHyphens/>
        <w:autoSpaceDE/>
        <w:adjustRightInd/>
        <w:rPr>
          <w:rFonts w:ascii="Times New Roman" w:hAnsi="Times New Roman" w:cs="Times New Roman"/>
          <w:sz w:val="24"/>
          <w:szCs w:val="24"/>
        </w:rPr>
      </w:pPr>
      <w:r w:rsidRPr="00DB639A">
        <w:rPr>
          <w:rFonts w:ascii="Times New Roman" w:hAnsi="Times New Roman" w:cs="Times New Roman"/>
          <w:sz w:val="24"/>
          <w:szCs w:val="24"/>
        </w:rPr>
        <w:t>____</w:t>
      </w:r>
    </w:p>
    <w:p w:rsidR="0082155F" w:rsidRPr="00DB639A" w:rsidRDefault="0082155F" w:rsidP="0082155F">
      <w:pPr>
        <w:widowControl/>
        <w:suppressAutoHyphens/>
        <w:autoSpaceDE/>
        <w:adjustRightInd/>
        <w:rPr>
          <w:rFonts w:ascii="Times New Roman" w:hAnsi="Times New Roman" w:cs="Times New Roman"/>
          <w:sz w:val="24"/>
          <w:szCs w:val="24"/>
        </w:rPr>
      </w:pPr>
      <w:r w:rsidRPr="00DB639A">
        <w:rPr>
          <w:rFonts w:ascii="Times New Roman" w:hAnsi="Times New Roman" w:cs="Times New Roman"/>
          <w:vertAlign w:val="superscript"/>
        </w:rPr>
        <w:t xml:space="preserve">1), 2) </w:t>
      </w:r>
      <w:r w:rsidRPr="00DB639A">
        <w:rPr>
          <w:rFonts w:ascii="Times New Roman" w:hAnsi="Times New Roman" w:cs="Times New Roman"/>
        </w:rPr>
        <w:t>Действуют только для датированной ссылки</w:t>
      </w:r>
    </w:p>
    <w:p w:rsidR="005400CC" w:rsidRPr="005C20DF" w:rsidRDefault="00C84563" w:rsidP="00EC3A3B">
      <w:pPr>
        <w:widowControl/>
        <w:suppressAutoHyphens/>
        <w:autoSpaceDE/>
        <w:adjustRightInd/>
        <w:ind w:firstLine="0"/>
        <w:rPr>
          <w:rFonts w:ascii="Times New Roman" w:hAnsi="Times New Roman" w:cs="Times New Roman"/>
          <w:sz w:val="24"/>
          <w:szCs w:val="24"/>
        </w:rPr>
      </w:pPr>
      <w:r>
        <w:rPr>
          <w:rFonts w:ascii="Times New Roman" w:hAnsi="Times New Roman" w:cs="Times New Roman"/>
          <w:sz w:val="24"/>
          <w:szCs w:val="24"/>
        </w:rPr>
        <w:lastRenderedPageBreak/>
        <w:t>при</w:t>
      </w:r>
      <w:r w:rsidR="002C2148" w:rsidRPr="00206DCD">
        <w:rPr>
          <w:rFonts w:ascii="Times New Roman" w:hAnsi="Times New Roman" w:cs="Times New Roman"/>
          <w:sz w:val="24"/>
          <w:szCs w:val="24"/>
        </w:rPr>
        <w:t xml:space="preserve"> строительстве зданий. </w:t>
      </w:r>
      <w:r w:rsidR="002C2148" w:rsidRPr="005C20DF">
        <w:rPr>
          <w:rFonts w:ascii="Times New Roman" w:hAnsi="Times New Roman" w:cs="Times New Roman"/>
          <w:sz w:val="24"/>
          <w:szCs w:val="24"/>
        </w:rPr>
        <w:t xml:space="preserve">Показатели стабильности. Часть 2. </w:t>
      </w:r>
      <w:proofErr w:type="gramStart"/>
      <w:r w:rsidR="002C2148" w:rsidRPr="005C20DF">
        <w:rPr>
          <w:rFonts w:ascii="Times New Roman" w:hAnsi="Times New Roman" w:cs="Times New Roman"/>
          <w:sz w:val="24"/>
          <w:szCs w:val="24"/>
        </w:rPr>
        <w:t>Система разработки показателей для сооружений</w:t>
      </w:r>
      <w:r w:rsidR="00ED4F08" w:rsidRPr="000D53BD">
        <w:rPr>
          <w:rFonts w:ascii="Times New Roman" w:hAnsi="Times New Roman" w:cs="Times New Roman"/>
          <w:sz w:val="24"/>
          <w:szCs w:val="24"/>
        </w:rPr>
        <w:t xml:space="preserve"> </w:t>
      </w:r>
      <w:r w:rsidR="00ED4F08">
        <w:rPr>
          <w:rFonts w:ascii="Times New Roman" w:hAnsi="Times New Roman" w:cs="Times New Roman"/>
          <w:sz w:val="24"/>
          <w:szCs w:val="24"/>
        </w:rPr>
        <w:t>гражданского назначения</w:t>
      </w:r>
      <w:r w:rsidR="002C2148" w:rsidRPr="005C20DF">
        <w:rPr>
          <w:rFonts w:ascii="Times New Roman" w:hAnsi="Times New Roman" w:cs="Times New Roman"/>
          <w:sz w:val="24"/>
          <w:szCs w:val="24"/>
        </w:rPr>
        <w:t>).</w:t>
      </w:r>
      <w:proofErr w:type="gramEnd"/>
    </w:p>
    <w:p w:rsidR="00A1052E" w:rsidRPr="00DB639A" w:rsidRDefault="00A1052E" w:rsidP="00A1052E">
      <w:pPr>
        <w:widowControl/>
        <w:suppressAutoHyphens/>
        <w:autoSpaceDE/>
        <w:adjustRightInd/>
        <w:rPr>
          <w:rFonts w:ascii="Times New Roman" w:hAnsi="Times New Roman" w:cs="Times New Roman"/>
          <w:sz w:val="24"/>
          <w:szCs w:val="24"/>
        </w:rPr>
      </w:pPr>
      <w:proofErr w:type="gramStart"/>
      <w:r w:rsidRPr="00DB639A">
        <w:rPr>
          <w:rFonts w:ascii="Times New Roman" w:hAnsi="Times New Roman" w:cs="Times New Roman"/>
          <w:sz w:val="24"/>
          <w:szCs w:val="24"/>
          <w:lang w:val="en-US"/>
        </w:rPr>
        <w:t>ISO/TS 21929-2</w:t>
      </w:r>
      <w:r w:rsidR="00622E4B" w:rsidRPr="00DB639A">
        <w:rPr>
          <w:rFonts w:ascii="Times New Roman" w:hAnsi="Times New Roman" w:cs="Times New Roman"/>
          <w:sz w:val="24"/>
          <w:szCs w:val="24"/>
          <w:vertAlign w:val="superscript"/>
          <w:lang w:val="en-US"/>
        </w:rPr>
        <w:t>3)</w:t>
      </w:r>
      <w:r w:rsidR="00770E0C" w:rsidRPr="00DB639A">
        <w:rPr>
          <w:rFonts w:ascii="Times New Roman" w:hAnsi="Times New Roman" w:cs="Times New Roman"/>
          <w:sz w:val="24"/>
          <w:szCs w:val="24"/>
          <w:lang w:val="en-US"/>
        </w:rPr>
        <w:t xml:space="preserve"> Sustainability in building construction.</w:t>
      </w:r>
      <w:proofErr w:type="gramEnd"/>
      <w:r w:rsidR="00770E0C" w:rsidRPr="00DB639A">
        <w:rPr>
          <w:rFonts w:ascii="Times New Roman" w:hAnsi="Times New Roman" w:cs="Times New Roman"/>
          <w:sz w:val="24"/>
          <w:szCs w:val="24"/>
          <w:lang w:val="en-US"/>
        </w:rPr>
        <w:t xml:space="preserve"> </w:t>
      </w:r>
      <w:proofErr w:type="gramStart"/>
      <w:r w:rsidR="00770E0C" w:rsidRPr="00DB639A">
        <w:rPr>
          <w:rFonts w:ascii="Times New Roman" w:hAnsi="Times New Roman" w:cs="Times New Roman"/>
          <w:sz w:val="24"/>
          <w:szCs w:val="24"/>
          <w:lang w:val="en-US"/>
        </w:rPr>
        <w:t>Sustainability indicators.</w:t>
      </w:r>
      <w:proofErr w:type="gramEnd"/>
      <w:r w:rsidR="00770E0C" w:rsidRPr="00DB639A">
        <w:rPr>
          <w:rFonts w:ascii="Times New Roman" w:hAnsi="Times New Roman" w:cs="Times New Roman"/>
          <w:sz w:val="24"/>
          <w:szCs w:val="24"/>
          <w:lang w:val="en-US"/>
        </w:rPr>
        <w:t xml:space="preserve"> Part 2: Framework for the development of indicators for civil engineering works</w:t>
      </w:r>
      <w:r w:rsidRPr="00DB639A">
        <w:rPr>
          <w:rFonts w:ascii="Times New Roman" w:hAnsi="Times New Roman" w:cs="Times New Roman"/>
          <w:sz w:val="24"/>
          <w:szCs w:val="24"/>
          <w:lang w:val="en-US"/>
        </w:rPr>
        <w:t xml:space="preserve"> </w:t>
      </w:r>
      <w:r w:rsidR="00770E0C" w:rsidRPr="00DB639A">
        <w:rPr>
          <w:rFonts w:ascii="Times New Roman" w:hAnsi="Times New Roman" w:cs="Times New Roman"/>
          <w:sz w:val="24"/>
          <w:szCs w:val="24"/>
          <w:lang w:val="en-US"/>
        </w:rPr>
        <w:t>(</w:t>
      </w:r>
      <w:r w:rsidR="00770E0C" w:rsidRPr="00DB639A">
        <w:rPr>
          <w:rFonts w:ascii="Times New Roman" w:hAnsi="Times New Roman" w:cs="Times New Roman"/>
          <w:sz w:val="24"/>
          <w:szCs w:val="24"/>
        </w:rPr>
        <w:t>Стабильность</w:t>
      </w:r>
      <w:r w:rsidR="00770E0C" w:rsidRPr="00DB639A">
        <w:rPr>
          <w:rFonts w:ascii="Times New Roman" w:hAnsi="Times New Roman" w:cs="Times New Roman"/>
          <w:sz w:val="24"/>
          <w:szCs w:val="24"/>
          <w:lang w:val="en-US"/>
        </w:rPr>
        <w:t xml:space="preserve"> </w:t>
      </w:r>
      <w:r w:rsidR="00901C1B" w:rsidRPr="00DB639A">
        <w:rPr>
          <w:rFonts w:ascii="Times New Roman" w:hAnsi="Times New Roman" w:cs="Times New Roman"/>
          <w:sz w:val="24"/>
          <w:szCs w:val="24"/>
        </w:rPr>
        <w:t>при</w:t>
      </w:r>
      <w:r w:rsidR="00901C1B" w:rsidRPr="00DB639A">
        <w:rPr>
          <w:rFonts w:ascii="Times New Roman" w:hAnsi="Times New Roman" w:cs="Times New Roman"/>
          <w:sz w:val="24"/>
          <w:szCs w:val="24"/>
          <w:lang w:val="en-US"/>
        </w:rPr>
        <w:t xml:space="preserve"> </w:t>
      </w:r>
      <w:r w:rsidR="00770E0C" w:rsidRPr="00DB639A">
        <w:rPr>
          <w:rFonts w:ascii="Times New Roman" w:hAnsi="Times New Roman" w:cs="Times New Roman"/>
          <w:sz w:val="24"/>
          <w:szCs w:val="24"/>
        </w:rPr>
        <w:t>строительстве</w:t>
      </w:r>
      <w:r w:rsidR="00770E0C" w:rsidRPr="00DB639A">
        <w:rPr>
          <w:rFonts w:ascii="Times New Roman" w:hAnsi="Times New Roman" w:cs="Times New Roman"/>
          <w:sz w:val="24"/>
          <w:szCs w:val="24"/>
          <w:lang w:val="en-US"/>
        </w:rPr>
        <w:t xml:space="preserve"> </w:t>
      </w:r>
      <w:r w:rsidR="00770E0C" w:rsidRPr="00DB639A">
        <w:rPr>
          <w:rFonts w:ascii="Times New Roman" w:hAnsi="Times New Roman" w:cs="Times New Roman"/>
          <w:sz w:val="24"/>
          <w:szCs w:val="24"/>
        </w:rPr>
        <w:t>зданий</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 xml:space="preserve">Показатели </w:t>
      </w:r>
      <w:r w:rsidR="00770E0C" w:rsidRPr="00DB639A">
        <w:rPr>
          <w:rFonts w:ascii="Times New Roman" w:hAnsi="Times New Roman" w:cs="Times New Roman"/>
          <w:sz w:val="24"/>
          <w:szCs w:val="24"/>
        </w:rPr>
        <w:t>стабильности</w:t>
      </w:r>
      <w:r w:rsidRPr="00DB639A">
        <w:rPr>
          <w:rFonts w:ascii="Times New Roman" w:hAnsi="Times New Roman" w:cs="Times New Roman"/>
          <w:sz w:val="24"/>
          <w:szCs w:val="24"/>
        </w:rPr>
        <w:t xml:space="preserve">. Часть 2. </w:t>
      </w:r>
      <w:proofErr w:type="gramStart"/>
      <w:r w:rsidRPr="00DB639A">
        <w:rPr>
          <w:rFonts w:ascii="Times New Roman" w:hAnsi="Times New Roman" w:cs="Times New Roman"/>
          <w:sz w:val="24"/>
          <w:szCs w:val="24"/>
        </w:rPr>
        <w:t>Система разработки показателей для сооружений</w:t>
      </w:r>
      <w:r w:rsidR="00EA1D03" w:rsidRPr="00DB639A">
        <w:rPr>
          <w:rFonts w:ascii="Times New Roman" w:hAnsi="Times New Roman" w:cs="Times New Roman"/>
          <w:sz w:val="24"/>
          <w:szCs w:val="24"/>
        </w:rPr>
        <w:t xml:space="preserve"> гражданского назначения</w:t>
      </w:r>
      <w:r w:rsidR="00770E0C" w:rsidRPr="00DB639A">
        <w:rPr>
          <w:rFonts w:ascii="Times New Roman" w:hAnsi="Times New Roman" w:cs="Times New Roman"/>
          <w:sz w:val="24"/>
          <w:szCs w:val="24"/>
        </w:rPr>
        <w:t>).</w:t>
      </w:r>
      <w:proofErr w:type="gramEnd"/>
    </w:p>
    <w:p w:rsidR="00250C7B" w:rsidRPr="00DB639A" w:rsidRDefault="00250C7B" w:rsidP="00A1052E">
      <w:pPr>
        <w:widowControl/>
        <w:suppressAutoHyphens/>
        <w:autoSpaceDE/>
        <w:adjustRightInd/>
        <w:rPr>
          <w:rFonts w:ascii="Times New Roman" w:hAnsi="Times New Roman" w:cs="Times New Roman"/>
          <w:sz w:val="24"/>
          <w:szCs w:val="24"/>
          <w:lang w:val="en-US"/>
        </w:rPr>
      </w:pPr>
      <w:r w:rsidRPr="00DB639A">
        <w:rPr>
          <w:rFonts w:ascii="Times New Roman" w:hAnsi="Times New Roman" w:cs="Times New Roman"/>
          <w:sz w:val="24"/>
          <w:szCs w:val="24"/>
          <w:lang w:val="en-US"/>
        </w:rPr>
        <w:t>ISO 21931-1:2022 Sustainability in buildings and civil engineering works.</w:t>
      </w:r>
      <w:r w:rsidR="00174916"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lang w:val="en-US"/>
        </w:rPr>
        <w:t xml:space="preserve">Framework for methods of assessment of the environmental, social and economic performance of construction works as a basis for sustainability assessment. </w:t>
      </w:r>
      <w:proofErr w:type="gramStart"/>
      <w:r w:rsidRPr="00DB639A">
        <w:rPr>
          <w:rFonts w:ascii="Times New Roman" w:hAnsi="Times New Roman" w:cs="Times New Roman"/>
          <w:sz w:val="24"/>
          <w:szCs w:val="24"/>
          <w:lang w:val="en-US"/>
        </w:rPr>
        <w:t>Part</w:t>
      </w:r>
      <w:r w:rsidRPr="00DB639A">
        <w:rPr>
          <w:rFonts w:ascii="Times New Roman" w:hAnsi="Times New Roman" w:cs="Times New Roman"/>
          <w:sz w:val="24"/>
          <w:szCs w:val="24"/>
        </w:rPr>
        <w:t xml:space="preserve"> 1.</w:t>
      </w:r>
      <w:proofErr w:type="gramEnd"/>
      <w:r w:rsidRPr="00DB639A">
        <w:rPr>
          <w:rFonts w:ascii="Times New Roman" w:hAnsi="Times New Roman" w:cs="Times New Roman"/>
          <w:sz w:val="24"/>
          <w:szCs w:val="24"/>
        </w:rPr>
        <w:t xml:space="preserve"> </w:t>
      </w:r>
      <w:proofErr w:type="gramStart"/>
      <w:r w:rsidRPr="00DB639A">
        <w:rPr>
          <w:rFonts w:ascii="Times New Roman" w:hAnsi="Times New Roman" w:cs="Times New Roman"/>
          <w:sz w:val="24"/>
          <w:szCs w:val="24"/>
          <w:lang w:val="en-US"/>
        </w:rPr>
        <w:t>Buildings</w:t>
      </w:r>
      <w:r w:rsidRPr="00DB639A">
        <w:t xml:space="preserve"> (</w:t>
      </w:r>
      <w:r w:rsidRPr="00DB639A">
        <w:rPr>
          <w:rFonts w:ascii="Times New Roman" w:hAnsi="Times New Roman" w:cs="Times New Roman"/>
          <w:sz w:val="24"/>
          <w:szCs w:val="24"/>
        </w:rPr>
        <w:t>Стабильность зданий и сооружений гражданского назначения.</w:t>
      </w:r>
      <w:proofErr w:type="gramEnd"/>
      <w:r w:rsidRPr="00DB639A">
        <w:rPr>
          <w:rFonts w:ascii="Times New Roman" w:hAnsi="Times New Roman" w:cs="Times New Roman"/>
          <w:sz w:val="24"/>
          <w:szCs w:val="24"/>
        </w:rPr>
        <w:t xml:space="preserve"> </w:t>
      </w:r>
      <w:r w:rsidR="00A010E1" w:rsidRPr="00DB639A">
        <w:rPr>
          <w:rFonts w:ascii="Times New Roman" w:hAnsi="Times New Roman" w:cs="Times New Roman"/>
          <w:sz w:val="24"/>
          <w:szCs w:val="24"/>
        </w:rPr>
        <w:t xml:space="preserve">Система </w:t>
      </w:r>
      <w:r w:rsidR="009549D4" w:rsidRPr="00DB639A">
        <w:rPr>
          <w:rFonts w:ascii="Times New Roman" w:hAnsi="Times New Roman" w:cs="Times New Roman"/>
          <w:sz w:val="24"/>
          <w:szCs w:val="24"/>
        </w:rPr>
        <w:t>методов оценки экологическ</w:t>
      </w:r>
      <w:r w:rsidR="005A6C55" w:rsidRPr="00DB639A">
        <w:rPr>
          <w:rFonts w:ascii="Times New Roman" w:hAnsi="Times New Roman" w:cs="Times New Roman"/>
          <w:sz w:val="24"/>
          <w:szCs w:val="24"/>
        </w:rPr>
        <w:t>их</w:t>
      </w:r>
      <w:r w:rsidR="009549D4" w:rsidRPr="00DB639A">
        <w:rPr>
          <w:rFonts w:ascii="Times New Roman" w:hAnsi="Times New Roman" w:cs="Times New Roman"/>
          <w:sz w:val="24"/>
          <w:szCs w:val="24"/>
        </w:rPr>
        <w:t>, социальн</w:t>
      </w:r>
      <w:r w:rsidR="005A6C55" w:rsidRPr="00DB639A">
        <w:rPr>
          <w:rFonts w:ascii="Times New Roman" w:hAnsi="Times New Roman" w:cs="Times New Roman"/>
          <w:sz w:val="24"/>
          <w:szCs w:val="24"/>
        </w:rPr>
        <w:t>ых</w:t>
      </w:r>
      <w:r w:rsidR="009549D4" w:rsidRPr="00DB639A">
        <w:rPr>
          <w:rFonts w:ascii="Times New Roman" w:hAnsi="Times New Roman" w:cs="Times New Roman"/>
          <w:sz w:val="24"/>
          <w:szCs w:val="24"/>
        </w:rPr>
        <w:t xml:space="preserve"> и экономическ</w:t>
      </w:r>
      <w:r w:rsidR="005A6C55" w:rsidRPr="00DB639A">
        <w:rPr>
          <w:rFonts w:ascii="Times New Roman" w:hAnsi="Times New Roman" w:cs="Times New Roman"/>
          <w:sz w:val="24"/>
          <w:szCs w:val="24"/>
        </w:rPr>
        <w:t>их</w:t>
      </w:r>
      <w:r w:rsidR="009549D4" w:rsidRPr="00DB639A">
        <w:rPr>
          <w:rFonts w:ascii="Times New Roman" w:hAnsi="Times New Roman" w:cs="Times New Roman"/>
          <w:sz w:val="24"/>
          <w:szCs w:val="24"/>
        </w:rPr>
        <w:t xml:space="preserve"> </w:t>
      </w:r>
      <w:r w:rsidR="00664DD6" w:rsidRPr="00DB639A">
        <w:rPr>
          <w:rFonts w:ascii="Times New Roman" w:hAnsi="Times New Roman" w:cs="Times New Roman"/>
          <w:sz w:val="24"/>
          <w:szCs w:val="24"/>
        </w:rPr>
        <w:t>эксплуатационных каче</w:t>
      </w:r>
      <w:proofErr w:type="gramStart"/>
      <w:r w:rsidR="00664DD6" w:rsidRPr="00DB639A">
        <w:rPr>
          <w:rFonts w:ascii="Times New Roman" w:hAnsi="Times New Roman" w:cs="Times New Roman"/>
          <w:sz w:val="24"/>
          <w:szCs w:val="24"/>
        </w:rPr>
        <w:t>ств</w:t>
      </w:r>
      <w:r w:rsidR="009549D4" w:rsidRPr="00DB639A">
        <w:rPr>
          <w:rFonts w:ascii="Times New Roman" w:hAnsi="Times New Roman" w:cs="Times New Roman"/>
          <w:sz w:val="24"/>
          <w:szCs w:val="24"/>
        </w:rPr>
        <w:t xml:space="preserve"> стр</w:t>
      </w:r>
      <w:proofErr w:type="gramEnd"/>
      <w:r w:rsidR="009549D4" w:rsidRPr="00DB639A">
        <w:rPr>
          <w:rFonts w:ascii="Times New Roman" w:hAnsi="Times New Roman" w:cs="Times New Roman"/>
          <w:sz w:val="24"/>
          <w:szCs w:val="24"/>
        </w:rPr>
        <w:t>оительных объектов в качестве оценки стабильности</w:t>
      </w:r>
      <w:r w:rsidRPr="00DB639A">
        <w:rPr>
          <w:rFonts w:ascii="Times New Roman" w:hAnsi="Times New Roman" w:cs="Times New Roman"/>
          <w:sz w:val="24"/>
          <w:szCs w:val="24"/>
        </w:rPr>
        <w:t>. Часть</w:t>
      </w:r>
      <w:r w:rsidRPr="00DB639A">
        <w:rPr>
          <w:rFonts w:ascii="Times New Roman" w:hAnsi="Times New Roman" w:cs="Times New Roman"/>
          <w:sz w:val="24"/>
          <w:szCs w:val="24"/>
          <w:lang w:val="en-US"/>
        </w:rPr>
        <w:t xml:space="preserve"> 1. </w:t>
      </w:r>
      <w:proofErr w:type="gramStart"/>
      <w:r w:rsidRPr="00DB639A">
        <w:rPr>
          <w:rFonts w:ascii="Times New Roman" w:hAnsi="Times New Roman" w:cs="Times New Roman"/>
          <w:sz w:val="24"/>
          <w:szCs w:val="24"/>
        </w:rPr>
        <w:t>Здания</w:t>
      </w:r>
      <w:r w:rsidRPr="00DB639A">
        <w:rPr>
          <w:rFonts w:ascii="Times New Roman" w:hAnsi="Times New Roman" w:cs="Times New Roman"/>
          <w:sz w:val="24"/>
          <w:szCs w:val="24"/>
          <w:lang w:val="en-US"/>
        </w:rPr>
        <w:t>).</w:t>
      </w:r>
      <w:proofErr w:type="gramEnd"/>
    </w:p>
    <w:p w:rsidR="00A1052E" w:rsidRPr="00DB639A" w:rsidRDefault="00A1052E" w:rsidP="00A1052E">
      <w:pPr>
        <w:widowControl/>
        <w:suppressAutoHyphens/>
        <w:autoSpaceDE/>
        <w:adjustRightInd/>
        <w:rPr>
          <w:rFonts w:ascii="Times New Roman" w:hAnsi="Times New Roman" w:cs="Times New Roman"/>
          <w:sz w:val="24"/>
          <w:szCs w:val="24"/>
          <w:lang w:val="en-US"/>
        </w:rPr>
      </w:pPr>
      <w:proofErr w:type="gramStart"/>
      <w:r w:rsidRPr="00DB639A">
        <w:rPr>
          <w:rFonts w:ascii="Times New Roman" w:hAnsi="Times New Roman" w:cs="Times New Roman"/>
          <w:sz w:val="24"/>
          <w:szCs w:val="24"/>
          <w:lang w:val="en-US"/>
        </w:rPr>
        <w:t>ISO 21931-1</w:t>
      </w:r>
      <w:r w:rsidR="00622E4B" w:rsidRPr="00DB639A">
        <w:rPr>
          <w:rFonts w:ascii="Times New Roman" w:hAnsi="Times New Roman" w:cs="Times New Roman"/>
          <w:sz w:val="24"/>
          <w:szCs w:val="24"/>
          <w:vertAlign w:val="superscript"/>
          <w:lang w:val="en-US"/>
        </w:rPr>
        <w:t>4)</w:t>
      </w:r>
      <w:r w:rsidR="00363592" w:rsidRPr="00DB639A">
        <w:rPr>
          <w:rFonts w:ascii="Times New Roman" w:hAnsi="Times New Roman" w:cs="Times New Roman"/>
          <w:sz w:val="24"/>
          <w:szCs w:val="24"/>
          <w:lang w:val="en-US"/>
        </w:rPr>
        <w:t xml:space="preserve"> Sustainability in building construction.</w:t>
      </w:r>
      <w:proofErr w:type="gramEnd"/>
      <w:r w:rsidR="00363592" w:rsidRPr="00DB639A">
        <w:rPr>
          <w:rFonts w:ascii="Times New Roman" w:hAnsi="Times New Roman" w:cs="Times New Roman"/>
          <w:sz w:val="24"/>
          <w:szCs w:val="24"/>
          <w:lang w:val="en-US"/>
        </w:rPr>
        <w:t xml:space="preserve"> Framework for methods of assessment of the environmental performance of construction works. Part</w:t>
      </w:r>
      <w:r w:rsidR="00363592" w:rsidRPr="00DB639A">
        <w:rPr>
          <w:rFonts w:ascii="Times New Roman" w:hAnsi="Times New Roman" w:cs="Times New Roman"/>
          <w:sz w:val="24"/>
          <w:szCs w:val="24"/>
        </w:rPr>
        <w:t xml:space="preserve"> 1: </w:t>
      </w:r>
      <w:r w:rsidR="00363592" w:rsidRPr="00DB639A">
        <w:rPr>
          <w:rFonts w:ascii="Times New Roman" w:hAnsi="Times New Roman" w:cs="Times New Roman"/>
          <w:sz w:val="24"/>
          <w:szCs w:val="24"/>
          <w:lang w:val="en-US"/>
        </w:rPr>
        <w:t>Buildings</w:t>
      </w:r>
      <w:r w:rsidRPr="00DB639A">
        <w:rPr>
          <w:rFonts w:ascii="Times New Roman" w:hAnsi="Times New Roman" w:cs="Times New Roman"/>
          <w:sz w:val="24"/>
          <w:szCs w:val="24"/>
        </w:rPr>
        <w:t xml:space="preserve"> </w:t>
      </w:r>
      <w:r w:rsidR="00363592" w:rsidRPr="00DB639A">
        <w:rPr>
          <w:rFonts w:ascii="Times New Roman" w:hAnsi="Times New Roman" w:cs="Times New Roman"/>
          <w:sz w:val="24"/>
          <w:szCs w:val="24"/>
        </w:rPr>
        <w:t>(</w:t>
      </w:r>
      <w:r w:rsidR="0024237D" w:rsidRPr="00DB639A">
        <w:rPr>
          <w:rFonts w:ascii="Times New Roman" w:hAnsi="Times New Roman" w:cs="Times New Roman"/>
          <w:sz w:val="24"/>
          <w:szCs w:val="24"/>
        </w:rPr>
        <w:t xml:space="preserve">Стабильность при строительстве зданий. </w:t>
      </w:r>
      <w:r w:rsidR="00A010E1" w:rsidRPr="00DB639A">
        <w:rPr>
          <w:rFonts w:ascii="Times New Roman" w:hAnsi="Times New Roman" w:cs="Times New Roman"/>
          <w:sz w:val="24"/>
          <w:szCs w:val="24"/>
        </w:rPr>
        <w:t xml:space="preserve">Система </w:t>
      </w:r>
      <w:r w:rsidR="0024237D" w:rsidRPr="00DB639A">
        <w:rPr>
          <w:rFonts w:ascii="Times New Roman" w:hAnsi="Times New Roman" w:cs="Times New Roman"/>
          <w:sz w:val="24"/>
          <w:szCs w:val="24"/>
        </w:rPr>
        <w:t>методов оценки экологическ</w:t>
      </w:r>
      <w:r w:rsidR="00C84563" w:rsidRPr="00DB639A">
        <w:rPr>
          <w:rFonts w:ascii="Times New Roman" w:hAnsi="Times New Roman" w:cs="Times New Roman"/>
          <w:sz w:val="24"/>
          <w:szCs w:val="24"/>
        </w:rPr>
        <w:t>их</w:t>
      </w:r>
      <w:r w:rsidR="0024237D" w:rsidRPr="00DB639A">
        <w:rPr>
          <w:rFonts w:ascii="Times New Roman" w:hAnsi="Times New Roman" w:cs="Times New Roman"/>
          <w:sz w:val="24"/>
          <w:szCs w:val="24"/>
        </w:rPr>
        <w:t xml:space="preserve"> </w:t>
      </w:r>
      <w:r w:rsidR="00C84563" w:rsidRPr="00DB639A">
        <w:rPr>
          <w:rFonts w:ascii="Times New Roman" w:hAnsi="Times New Roman" w:cs="Times New Roman"/>
          <w:sz w:val="24"/>
          <w:szCs w:val="24"/>
        </w:rPr>
        <w:t>эксплуатационных каче</w:t>
      </w:r>
      <w:proofErr w:type="gramStart"/>
      <w:r w:rsidR="00C84563" w:rsidRPr="00DB639A">
        <w:rPr>
          <w:rFonts w:ascii="Times New Roman" w:hAnsi="Times New Roman" w:cs="Times New Roman"/>
          <w:sz w:val="24"/>
          <w:szCs w:val="24"/>
        </w:rPr>
        <w:t>ств</w:t>
      </w:r>
      <w:r w:rsidR="0024237D" w:rsidRPr="00DB639A">
        <w:rPr>
          <w:rFonts w:ascii="Times New Roman" w:hAnsi="Times New Roman" w:cs="Times New Roman"/>
          <w:sz w:val="24"/>
          <w:szCs w:val="24"/>
        </w:rPr>
        <w:t xml:space="preserve"> стр</w:t>
      </w:r>
      <w:proofErr w:type="gramEnd"/>
      <w:r w:rsidR="0024237D" w:rsidRPr="00DB639A">
        <w:rPr>
          <w:rFonts w:ascii="Times New Roman" w:hAnsi="Times New Roman" w:cs="Times New Roman"/>
          <w:sz w:val="24"/>
          <w:szCs w:val="24"/>
        </w:rPr>
        <w:t>оительных объектов. Часть</w:t>
      </w:r>
      <w:r w:rsidR="0024237D" w:rsidRPr="00DB639A">
        <w:rPr>
          <w:rFonts w:ascii="Times New Roman" w:hAnsi="Times New Roman" w:cs="Times New Roman"/>
          <w:sz w:val="24"/>
          <w:szCs w:val="24"/>
          <w:lang w:val="en-US"/>
        </w:rPr>
        <w:t xml:space="preserve"> 1. </w:t>
      </w:r>
      <w:proofErr w:type="gramStart"/>
      <w:r w:rsidR="0024237D" w:rsidRPr="00DB639A">
        <w:rPr>
          <w:rFonts w:ascii="Times New Roman" w:hAnsi="Times New Roman" w:cs="Times New Roman"/>
          <w:sz w:val="24"/>
          <w:szCs w:val="24"/>
        </w:rPr>
        <w:t>Здания</w:t>
      </w:r>
      <w:r w:rsidR="00363592" w:rsidRPr="00DB639A">
        <w:rPr>
          <w:rFonts w:ascii="Times New Roman" w:hAnsi="Times New Roman" w:cs="Times New Roman"/>
          <w:sz w:val="24"/>
          <w:szCs w:val="24"/>
          <w:lang w:val="en-US"/>
        </w:rPr>
        <w:t>)</w:t>
      </w:r>
      <w:r w:rsidRPr="00DB639A">
        <w:rPr>
          <w:rFonts w:ascii="Times New Roman" w:hAnsi="Times New Roman" w:cs="Times New Roman"/>
          <w:sz w:val="24"/>
          <w:szCs w:val="24"/>
          <w:lang w:val="en-US"/>
        </w:rPr>
        <w:t>.</w:t>
      </w:r>
      <w:proofErr w:type="gramEnd"/>
    </w:p>
    <w:p w:rsidR="00664307" w:rsidRPr="00465AD7" w:rsidRDefault="00BF2ACD" w:rsidP="00A1052E">
      <w:pPr>
        <w:widowControl/>
        <w:suppressAutoHyphens/>
        <w:autoSpaceDE/>
        <w:adjustRightInd/>
        <w:rPr>
          <w:rFonts w:ascii="Times New Roman" w:hAnsi="Times New Roman" w:cs="Times New Roman"/>
          <w:sz w:val="24"/>
          <w:szCs w:val="24"/>
          <w:lang w:val="en-US"/>
        </w:rPr>
      </w:pPr>
      <w:r w:rsidRPr="00DB639A">
        <w:rPr>
          <w:rFonts w:ascii="Times New Roman" w:hAnsi="Times New Roman" w:cs="Times New Roman"/>
          <w:sz w:val="24"/>
          <w:szCs w:val="24"/>
          <w:lang w:val="en-US"/>
        </w:rPr>
        <w:t>ISO 21931-2:2019 Sustainability in buildings and civil engineering works</w:t>
      </w:r>
      <w:r w:rsidR="00877EA4"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lang w:val="en-US"/>
        </w:rPr>
        <w:t>Framework for methods of assessment of the environmental, social and economic performance of construction works as a basis for sustainability assessment</w:t>
      </w:r>
      <w:r w:rsidR="00877EA4"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Part</w:t>
      </w:r>
      <w:r w:rsidRPr="00DB639A">
        <w:rPr>
          <w:rFonts w:ascii="Times New Roman" w:hAnsi="Times New Roman" w:cs="Times New Roman"/>
          <w:sz w:val="24"/>
          <w:szCs w:val="24"/>
        </w:rPr>
        <w:t xml:space="preserve"> 2</w:t>
      </w:r>
      <w:r w:rsidR="00877EA4" w:rsidRPr="00DB639A">
        <w:rPr>
          <w:rFonts w:ascii="Times New Roman" w:hAnsi="Times New Roman" w:cs="Times New Roman"/>
          <w:sz w:val="24"/>
          <w:szCs w:val="24"/>
        </w:rPr>
        <w:t>.</w:t>
      </w:r>
      <w:proofErr w:type="gramEnd"/>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Civil</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engineering</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works</w:t>
      </w:r>
      <w:r w:rsidRPr="00DB639A">
        <w:rPr>
          <w:rFonts w:ascii="Times New Roman" w:hAnsi="Times New Roman" w:cs="Times New Roman"/>
          <w:sz w:val="24"/>
          <w:szCs w:val="24"/>
        </w:rPr>
        <w:t xml:space="preserve"> (</w:t>
      </w:r>
      <w:r w:rsidR="00174916" w:rsidRPr="00DB639A">
        <w:rPr>
          <w:rFonts w:ascii="Times New Roman" w:hAnsi="Times New Roman" w:cs="Times New Roman"/>
          <w:sz w:val="24"/>
          <w:szCs w:val="24"/>
        </w:rPr>
        <w:t xml:space="preserve">Стабильность зданий и сооружений гражданского назначения. </w:t>
      </w:r>
      <w:r w:rsidR="00A010E1" w:rsidRPr="00DB639A">
        <w:rPr>
          <w:rFonts w:ascii="Times New Roman" w:hAnsi="Times New Roman" w:cs="Times New Roman"/>
          <w:sz w:val="24"/>
          <w:szCs w:val="24"/>
        </w:rPr>
        <w:t xml:space="preserve">Система </w:t>
      </w:r>
      <w:r w:rsidR="00174916" w:rsidRPr="00DB639A">
        <w:rPr>
          <w:rFonts w:ascii="Times New Roman" w:hAnsi="Times New Roman" w:cs="Times New Roman"/>
          <w:sz w:val="24"/>
          <w:szCs w:val="24"/>
        </w:rPr>
        <w:t>методов оценки экологическ</w:t>
      </w:r>
      <w:r w:rsidR="00BC4217" w:rsidRPr="00DB639A">
        <w:rPr>
          <w:rFonts w:ascii="Times New Roman" w:hAnsi="Times New Roman" w:cs="Times New Roman"/>
          <w:sz w:val="24"/>
          <w:szCs w:val="24"/>
        </w:rPr>
        <w:t>их</w:t>
      </w:r>
      <w:r w:rsidR="00174916" w:rsidRPr="00DB639A">
        <w:rPr>
          <w:rFonts w:ascii="Times New Roman" w:hAnsi="Times New Roman" w:cs="Times New Roman"/>
          <w:sz w:val="24"/>
          <w:szCs w:val="24"/>
        </w:rPr>
        <w:t>, социальн</w:t>
      </w:r>
      <w:r w:rsidR="00BC4217" w:rsidRPr="00DB639A">
        <w:rPr>
          <w:rFonts w:ascii="Times New Roman" w:hAnsi="Times New Roman" w:cs="Times New Roman"/>
          <w:sz w:val="24"/>
          <w:szCs w:val="24"/>
        </w:rPr>
        <w:t>ых</w:t>
      </w:r>
      <w:r w:rsidR="00174916" w:rsidRPr="00DB639A">
        <w:rPr>
          <w:rFonts w:ascii="Times New Roman" w:hAnsi="Times New Roman" w:cs="Times New Roman"/>
          <w:sz w:val="24"/>
          <w:szCs w:val="24"/>
        </w:rPr>
        <w:t xml:space="preserve"> и экономическ</w:t>
      </w:r>
      <w:r w:rsidR="00BC4217" w:rsidRPr="00DB639A">
        <w:rPr>
          <w:rFonts w:ascii="Times New Roman" w:hAnsi="Times New Roman" w:cs="Times New Roman"/>
          <w:sz w:val="24"/>
          <w:szCs w:val="24"/>
        </w:rPr>
        <w:t>их</w:t>
      </w:r>
      <w:r w:rsidR="00174916" w:rsidRPr="00DB639A">
        <w:rPr>
          <w:rFonts w:ascii="Times New Roman" w:hAnsi="Times New Roman" w:cs="Times New Roman"/>
          <w:sz w:val="24"/>
          <w:szCs w:val="24"/>
        </w:rPr>
        <w:t xml:space="preserve"> </w:t>
      </w:r>
      <w:r w:rsidR="004B2519" w:rsidRPr="00DB639A">
        <w:rPr>
          <w:rFonts w:ascii="Times New Roman" w:hAnsi="Times New Roman" w:cs="Times New Roman"/>
          <w:sz w:val="24"/>
          <w:szCs w:val="24"/>
        </w:rPr>
        <w:t>эксплуатационных каче</w:t>
      </w:r>
      <w:proofErr w:type="gramStart"/>
      <w:r w:rsidR="004B2519" w:rsidRPr="00DB639A">
        <w:rPr>
          <w:rFonts w:ascii="Times New Roman" w:hAnsi="Times New Roman" w:cs="Times New Roman"/>
          <w:sz w:val="24"/>
          <w:szCs w:val="24"/>
        </w:rPr>
        <w:t xml:space="preserve">ств </w:t>
      </w:r>
      <w:r w:rsidR="00174916" w:rsidRPr="00DB639A">
        <w:rPr>
          <w:rFonts w:ascii="Times New Roman" w:hAnsi="Times New Roman" w:cs="Times New Roman"/>
          <w:sz w:val="24"/>
          <w:szCs w:val="24"/>
        </w:rPr>
        <w:t>стр</w:t>
      </w:r>
      <w:proofErr w:type="gramEnd"/>
      <w:r w:rsidR="00174916" w:rsidRPr="00DB639A">
        <w:rPr>
          <w:rFonts w:ascii="Times New Roman" w:hAnsi="Times New Roman" w:cs="Times New Roman"/>
          <w:sz w:val="24"/>
          <w:szCs w:val="24"/>
        </w:rPr>
        <w:t>оительных объектов в качестве оценки стабильности. Часть</w:t>
      </w:r>
      <w:r w:rsidR="00174916" w:rsidRPr="00465AD7">
        <w:rPr>
          <w:rFonts w:ascii="Times New Roman" w:hAnsi="Times New Roman" w:cs="Times New Roman"/>
          <w:sz w:val="24"/>
          <w:szCs w:val="24"/>
          <w:lang w:val="en-US"/>
        </w:rPr>
        <w:t xml:space="preserve"> 2. </w:t>
      </w:r>
      <w:proofErr w:type="gramStart"/>
      <w:r w:rsidR="00174916" w:rsidRPr="00DB639A">
        <w:rPr>
          <w:rFonts w:ascii="Times New Roman" w:hAnsi="Times New Roman" w:cs="Times New Roman"/>
          <w:sz w:val="24"/>
          <w:szCs w:val="24"/>
        </w:rPr>
        <w:t>Сооружения</w:t>
      </w:r>
      <w:r w:rsidR="00174916" w:rsidRPr="00465AD7">
        <w:rPr>
          <w:rFonts w:ascii="Times New Roman" w:hAnsi="Times New Roman" w:cs="Times New Roman"/>
          <w:sz w:val="24"/>
          <w:szCs w:val="24"/>
          <w:lang w:val="en-US"/>
        </w:rPr>
        <w:t xml:space="preserve"> </w:t>
      </w:r>
      <w:r w:rsidR="00174916" w:rsidRPr="00DB639A">
        <w:rPr>
          <w:rFonts w:ascii="Times New Roman" w:hAnsi="Times New Roman" w:cs="Times New Roman"/>
          <w:sz w:val="24"/>
          <w:szCs w:val="24"/>
        </w:rPr>
        <w:t>гражданского</w:t>
      </w:r>
      <w:r w:rsidR="00174916" w:rsidRPr="00465AD7">
        <w:rPr>
          <w:rFonts w:ascii="Times New Roman" w:hAnsi="Times New Roman" w:cs="Times New Roman"/>
          <w:sz w:val="24"/>
          <w:szCs w:val="24"/>
          <w:lang w:val="en-US"/>
        </w:rPr>
        <w:t xml:space="preserve"> </w:t>
      </w:r>
      <w:r w:rsidR="00174916" w:rsidRPr="00DB639A">
        <w:rPr>
          <w:rFonts w:ascii="Times New Roman" w:hAnsi="Times New Roman" w:cs="Times New Roman"/>
          <w:sz w:val="24"/>
          <w:szCs w:val="24"/>
        </w:rPr>
        <w:t>назначения</w:t>
      </w:r>
      <w:r w:rsidRPr="00465AD7">
        <w:rPr>
          <w:rFonts w:ascii="Times New Roman" w:hAnsi="Times New Roman" w:cs="Times New Roman"/>
          <w:sz w:val="24"/>
          <w:szCs w:val="24"/>
          <w:lang w:val="en-US"/>
        </w:rPr>
        <w:t>).</w:t>
      </w:r>
      <w:proofErr w:type="gramEnd"/>
    </w:p>
    <w:p w:rsidR="00A1052E" w:rsidRPr="00DB639A" w:rsidRDefault="00A1052E" w:rsidP="00A1052E">
      <w:pPr>
        <w:widowControl/>
        <w:suppressAutoHyphens/>
        <w:autoSpaceDE/>
        <w:adjustRightInd/>
        <w:rPr>
          <w:rFonts w:ascii="Times New Roman" w:hAnsi="Times New Roman" w:cs="Times New Roman"/>
          <w:sz w:val="24"/>
          <w:szCs w:val="24"/>
          <w:lang w:val="en-US"/>
        </w:rPr>
      </w:pPr>
      <w:r w:rsidRPr="00DB639A">
        <w:rPr>
          <w:rFonts w:ascii="Times New Roman" w:hAnsi="Times New Roman" w:cs="Times New Roman"/>
          <w:sz w:val="24"/>
          <w:szCs w:val="24"/>
          <w:lang w:val="en-US"/>
        </w:rPr>
        <w:t>ISO 21931-2</w:t>
      </w:r>
      <w:r w:rsidR="00622E4B" w:rsidRPr="00DB639A">
        <w:rPr>
          <w:rFonts w:ascii="Times New Roman" w:hAnsi="Times New Roman" w:cs="Times New Roman"/>
          <w:sz w:val="24"/>
          <w:szCs w:val="24"/>
          <w:vertAlign w:val="superscript"/>
          <w:lang w:val="en-US"/>
        </w:rPr>
        <w:t>5)</w:t>
      </w:r>
      <w:r w:rsidR="00FD5798" w:rsidRPr="00DB639A">
        <w:rPr>
          <w:rFonts w:ascii="Times New Roman" w:hAnsi="Times New Roman" w:cs="Times New Roman"/>
          <w:sz w:val="24"/>
          <w:szCs w:val="24"/>
          <w:lang w:val="en-US"/>
        </w:rPr>
        <w:t xml:space="preserve"> Sustainability in buildings and civil engineering works. Framework for methods of assessment of the environmental, social and economic performance of construction works as a basis for sustainability assessment. </w:t>
      </w:r>
      <w:proofErr w:type="gramStart"/>
      <w:r w:rsidR="00FD5798" w:rsidRPr="00DB639A">
        <w:rPr>
          <w:rFonts w:ascii="Times New Roman" w:hAnsi="Times New Roman" w:cs="Times New Roman"/>
          <w:sz w:val="24"/>
          <w:szCs w:val="24"/>
          <w:lang w:val="en-US"/>
        </w:rPr>
        <w:t>Part</w:t>
      </w:r>
      <w:r w:rsidR="00FD5798" w:rsidRPr="00DB639A">
        <w:rPr>
          <w:rFonts w:ascii="Times New Roman" w:hAnsi="Times New Roman" w:cs="Times New Roman"/>
          <w:sz w:val="24"/>
          <w:szCs w:val="24"/>
        </w:rPr>
        <w:t xml:space="preserve"> 2</w:t>
      </w:r>
      <w:r w:rsidR="00877EA4" w:rsidRPr="00DB639A">
        <w:rPr>
          <w:rFonts w:ascii="Times New Roman" w:hAnsi="Times New Roman" w:cs="Times New Roman"/>
          <w:sz w:val="24"/>
          <w:szCs w:val="24"/>
        </w:rPr>
        <w:t>.</w:t>
      </w:r>
      <w:proofErr w:type="gramEnd"/>
      <w:r w:rsidR="00FD5798" w:rsidRPr="00DB639A">
        <w:rPr>
          <w:rFonts w:ascii="Times New Roman" w:hAnsi="Times New Roman" w:cs="Times New Roman"/>
          <w:sz w:val="24"/>
          <w:szCs w:val="24"/>
        </w:rPr>
        <w:t xml:space="preserve"> </w:t>
      </w:r>
      <w:r w:rsidR="00FD5798" w:rsidRPr="00DB639A">
        <w:rPr>
          <w:rFonts w:ascii="Times New Roman" w:hAnsi="Times New Roman" w:cs="Times New Roman"/>
          <w:sz w:val="24"/>
          <w:szCs w:val="24"/>
          <w:lang w:val="en-US"/>
        </w:rPr>
        <w:t>Civil</w:t>
      </w:r>
      <w:r w:rsidR="00FD5798" w:rsidRPr="00DB639A">
        <w:rPr>
          <w:rFonts w:ascii="Times New Roman" w:hAnsi="Times New Roman" w:cs="Times New Roman"/>
          <w:sz w:val="24"/>
          <w:szCs w:val="24"/>
        </w:rPr>
        <w:t xml:space="preserve"> </w:t>
      </w:r>
      <w:r w:rsidR="00FD5798" w:rsidRPr="00DB639A">
        <w:rPr>
          <w:rFonts w:ascii="Times New Roman" w:hAnsi="Times New Roman" w:cs="Times New Roman"/>
          <w:sz w:val="24"/>
          <w:szCs w:val="24"/>
          <w:lang w:val="en-US"/>
        </w:rPr>
        <w:t>engineering</w:t>
      </w:r>
      <w:r w:rsidR="00FD5798" w:rsidRPr="00DB639A">
        <w:rPr>
          <w:rFonts w:ascii="Times New Roman" w:hAnsi="Times New Roman" w:cs="Times New Roman"/>
          <w:sz w:val="24"/>
          <w:szCs w:val="24"/>
        </w:rPr>
        <w:t xml:space="preserve"> </w:t>
      </w:r>
      <w:r w:rsidR="00FD5798" w:rsidRPr="00DB639A">
        <w:rPr>
          <w:rFonts w:ascii="Times New Roman" w:hAnsi="Times New Roman" w:cs="Times New Roman"/>
          <w:sz w:val="24"/>
          <w:szCs w:val="24"/>
          <w:lang w:val="en-US"/>
        </w:rPr>
        <w:t>works</w:t>
      </w:r>
      <w:r w:rsidRPr="00DB639A">
        <w:rPr>
          <w:rFonts w:ascii="Times New Roman" w:hAnsi="Times New Roman" w:cs="Times New Roman"/>
          <w:sz w:val="24"/>
          <w:szCs w:val="24"/>
        </w:rPr>
        <w:t xml:space="preserve"> </w:t>
      </w:r>
      <w:r w:rsidR="00FD5798" w:rsidRPr="00DB639A">
        <w:rPr>
          <w:rFonts w:ascii="Times New Roman" w:hAnsi="Times New Roman" w:cs="Times New Roman"/>
          <w:sz w:val="24"/>
          <w:szCs w:val="24"/>
        </w:rPr>
        <w:t>(</w:t>
      </w:r>
      <w:r w:rsidR="00EF3004" w:rsidRPr="00DB639A">
        <w:rPr>
          <w:rFonts w:ascii="Times New Roman" w:hAnsi="Times New Roman" w:cs="Times New Roman"/>
          <w:sz w:val="24"/>
          <w:szCs w:val="24"/>
        </w:rPr>
        <w:t xml:space="preserve">Стабильность зданий и сооружений гражданского назначения. </w:t>
      </w:r>
      <w:r w:rsidR="00A010E1" w:rsidRPr="00DB639A">
        <w:rPr>
          <w:rFonts w:ascii="Times New Roman" w:hAnsi="Times New Roman" w:cs="Times New Roman"/>
          <w:sz w:val="24"/>
          <w:szCs w:val="24"/>
        </w:rPr>
        <w:t xml:space="preserve">Система </w:t>
      </w:r>
      <w:r w:rsidR="00EF3004" w:rsidRPr="00DB639A">
        <w:rPr>
          <w:rFonts w:ascii="Times New Roman" w:hAnsi="Times New Roman" w:cs="Times New Roman"/>
          <w:sz w:val="24"/>
          <w:szCs w:val="24"/>
        </w:rPr>
        <w:t>методов оценки экологическ</w:t>
      </w:r>
      <w:r w:rsidR="00A2228D" w:rsidRPr="00DB639A">
        <w:rPr>
          <w:rFonts w:ascii="Times New Roman" w:hAnsi="Times New Roman" w:cs="Times New Roman"/>
          <w:sz w:val="24"/>
          <w:szCs w:val="24"/>
        </w:rPr>
        <w:t>их</w:t>
      </w:r>
      <w:r w:rsidR="00EF3004" w:rsidRPr="00DB639A">
        <w:rPr>
          <w:rFonts w:ascii="Times New Roman" w:hAnsi="Times New Roman" w:cs="Times New Roman"/>
          <w:sz w:val="24"/>
          <w:szCs w:val="24"/>
        </w:rPr>
        <w:t>, социальн</w:t>
      </w:r>
      <w:r w:rsidR="00A2228D" w:rsidRPr="00DB639A">
        <w:rPr>
          <w:rFonts w:ascii="Times New Roman" w:hAnsi="Times New Roman" w:cs="Times New Roman"/>
          <w:sz w:val="24"/>
          <w:szCs w:val="24"/>
        </w:rPr>
        <w:t>ых</w:t>
      </w:r>
      <w:r w:rsidR="00EF3004" w:rsidRPr="00DB639A">
        <w:rPr>
          <w:rFonts w:ascii="Times New Roman" w:hAnsi="Times New Roman" w:cs="Times New Roman"/>
          <w:sz w:val="24"/>
          <w:szCs w:val="24"/>
        </w:rPr>
        <w:t xml:space="preserve"> и экономическ</w:t>
      </w:r>
      <w:r w:rsidR="00A2228D" w:rsidRPr="00DB639A">
        <w:rPr>
          <w:rFonts w:ascii="Times New Roman" w:hAnsi="Times New Roman" w:cs="Times New Roman"/>
          <w:sz w:val="24"/>
          <w:szCs w:val="24"/>
        </w:rPr>
        <w:t xml:space="preserve">их </w:t>
      </w:r>
      <w:r w:rsidR="004B2519" w:rsidRPr="00DB639A">
        <w:rPr>
          <w:rFonts w:ascii="Times New Roman" w:hAnsi="Times New Roman" w:cs="Times New Roman"/>
          <w:sz w:val="24"/>
          <w:szCs w:val="24"/>
        </w:rPr>
        <w:t>эксплуатационных каче</w:t>
      </w:r>
      <w:proofErr w:type="gramStart"/>
      <w:r w:rsidR="004B2519" w:rsidRPr="00DB639A">
        <w:rPr>
          <w:rFonts w:ascii="Times New Roman" w:hAnsi="Times New Roman" w:cs="Times New Roman"/>
          <w:sz w:val="24"/>
          <w:szCs w:val="24"/>
        </w:rPr>
        <w:t>ств</w:t>
      </w:r>
      <w:r w:rsidR="00EF3004" w:rsidRPr="00DB639A">
        <w:rPr>
          <w:rFonts w:ascii="Times New Roman" w:hAnsi="Times New Roman" w:cs="Times New Roman"/>
          <w:sz w:val="24"/>
          <w:szCs w:val="24"/>
        </w:rPr>
        <w:t xml:space="preserve"> стр</w:t>
      </w:r>
      <w:proofErr w:type="gramEnd"/>
      <w:r w:rsidR="00EF3004" w:rsidRPr="00DB639A">
        <w:rPr>
          <w:rFonts w:ascii="Times New Roman" w:hAnsi="Times New Roman" w:cs="Times New Roman"/>
          <w:sz w:val="24"/>
          <w:szCs w:val="24"/>
        </w:rPr>
        <w:t>оительных объектов в качестве оценки стабильности. Часть</w:t>
      </w:r>
      <w:r w:rsidR="00EF3004" w:rsidRPr="00DB639A">
        <w:rPr>
          <w:rFonts w:ascii="Times New Roman" w:hAnsi="Times New Roman" w:cs="Times New Roman"/>
          <w:sz w:val="24"/>
          <w:szCs w:val="24"/>
          <w:lang w:val="en-US"/>
        </w:rPr>
        <w:t xml:space="preserve"> 2. </w:t>
      </w:r>
      <w:proofErr w:type="gramStart"/>
      <w:r w:rsidR="00EF3004" w:rsidRPr="00DB639A">
        <w:rPr>
          <w:rFonts w:ascii="Times New Roman" w:hAnsi="Times New Roman" w:cs="Times New Roman"/>
          <w:sz w:val="24"/>
          <w:szCs w:val="24"/>
        </w:rPr>
        <w:t>Сооружения</w:t>
      </w:r>
      <w:r w:rsidR="00EF3004" w:rsidRPr="00DB639A">
        <w:rPr>
          <w:rFonts w:ascii="Times New Roman" w:hAnsi="Times New Roman" w:cs="Times New Roman"/>
          <w:sz w:val="24"/>
          <w:szCs w:val="24"/>
          <w:lang w:val="en-US"/>
        </w:rPr>
        <w:t xml:space="preserve"> </w:t>
      </w:r>
      <w:r w:rsidR="00EF3004" w:rsidRPr="00DB639A">
        <w:rPr>
          <w:rFonts w:ascii="Times New Roman" w:hAnsi="Times New Roman" w:cs="Times New Roman"/>
          <w:sz w:val="24"/>
          <w:szCs w:val="24"/>
        </w:rPr>
        <w:t>гражданского</w:t>
      </w:r>
      <w:r w:rsidR="00EF3004" w:rsidRPr="00DB639A">
        <w:rPr>
          <w:rFonts w:ascii="Times New Roman" w:hAnsi="Times New Roman" w:cs="Times New Roman"/>
          <w:sz w:val="24"/>
          <w:szCs w:val="24"/>
          <w:lang w:val="en-US"/>
        </w:rPr>
        <w:t xml:space="preserve"> </w:t>
      </w:r>
      <w:r w:rsidR="00EF3004" w:rsidRPr="00DB639A">
        <w:rPr>
          <w:rFonts w:ascii="Times New Roman" w:hAnsi="Times New Roman" w:cs="Times New Roman"/>
          <w:sz w:val="24"/>
          <w:szCs w:val="24"/>
        </w:rPr>
        <w:t>назначения</w:t>
      </w:r>
      <w:r w:rsidR="00FD5798" w:rsidRPr="00DB639A">
        <w:rPr>
          <w:rFonts w:ascii="Times New Roman" w:hAnsi="Times New Roman" w:cs="Times New Roman"/>
          <w:sz w:val="24"/>
          <w:szCs w:val="24"/>
          <w:lang w:val="en-US"/>
        </w:rPr>
        <w:t xml:space="preserve">). </w:t>
      </w:r>
      <w:proofErr w:type="gramEnd"/>
    </w:p>
    <w:p w:rsidR="00877EA4" w:rsidRPr="00DB639A" w:rsidRDefault="00877EA4" w:rsidP="00A1052E">
      <w:pPr>
        <w:widowControl/>
        <w:suppressAutoHyphens/>
        <w:autoSpaceDE/>
        <w:adjustRightInd/>
        <w:rPr>
          <w:rFonts w:ascii="Times New Roman" w:hAnsi="Times New Roman" w:cs="Times New Roman"/>
          <w:sz w:val="24"/>
          <w:szCs w:val="24"/>
          <w:lang w:val="en-US"/>
        </w:rPr>
      </w:pPr>
      <w:proofErr w:type="gramStart"/>
      <w:r w:rsidRPr="00DB639A">
        <w:rPr>
          <w:rFonts w:ascii="Times New Roman" w:hAnsi="Times New Roman" w:cs="Times New Roman"/>
          <w:sz w:val="24"/>
          <w:szCs w:val="24"/>
          <w:lang w:val="en-US"/>
        </w:rPr>
        <w:t>ISO/TR 21932:2013 Sustainability in buildings and civil engineering works.</w:t>
      </w:r>
      <w:proofErr w:type="gramEnd"/>
      <w:r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A</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review</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of</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terminology</w:t>
      </w:r>
      <w:r w:rsidRPr="00DB639A">
        <w:rPr>
          <w:rFonts w:ascii="Times New Roman" w:hAnsi="Times New Roman" w:cs="Times New Roman"/>
          <w:sz w:val="24"/>
          <w:szCs w:val="24"/>
        </w:rPr>
        <w:t xml:space="preserve"> (</w:t>
      </w:r>
      <w:r w:rsidR="00290A52">
        <w:rPr>
          <w:rFonts w:ascii="Times New Roman" w:hAnsi="Times New Roman" w:cs="Times New Roman"/>
          <w:sz w:val="24"/>
          <w:szCs w:val="24"/>
        </w:rPr>
        <w:t>З</w:t>
      </w:r>
      <w:r w:rsidRPr="00DB639A">
        <w:rPr>
          <w:rFonts w:ascii="Times New Roman" w:hAnsi="Times New Roman" w:cs="Times New Roman"/>
          <w:sz w:val="24"/>
          <w:szCs w:val="24"/>
        </w:rPr>
        <w:t>дани</w:t>
      </w:r>
      <w:r w:rsidR="00290A52">
        <w:rPr>
          <w:rFonts w:ascii="Times New Roman" w:hAnsi="Times New Roman" w:cs="Times New Roman"/>
          <w:sz w:val="24"/>
          <w:szCs w:val="24"/>
        </w:rPr>
        <w:t>я</w:t>
      </w:r>
      <w:r w:rsidRPr="00DB639A">
        <w:rPr>
          <w:rFonts w:ascii="Times New Roman" w:hAnsi="Times New Roman" w:cs="Times New Roman"/>
          <w:sz w:val="24"/>
          <w:szCs w:val="24"/>
        </w:rPr>
        <w:t xml:space="preserve"> и сооружени</w:t>
      </w:r>
      <w:r w:rsidR="00290A52">
        <w:rPr>
          <w:rFonts w:ascii="Times New Roman" w:hAnsi="Times New Roman" w:cs="Times New Roman"/>
          <w:sz w:val="24"/>
          <w:szCs w:val="24"/>
        </w:rPr>
        <w:t>я</w:t>
      </w:r>
      <w:r w:rsidRPr="00DB639A">
        <w:rPr>
          <w:rFonts w:ascii="Times New Roman" w:hAnsi="Times New Roman" w:cs="Times New Roman"/>
          <w:sz w:val="24"/>
          <w:szCs w:val="24"/>
        </w:rPr>
        <w:t>.</w:t>
      </w:r>
      <w:proofErr w:type="gramEnd"/>
      <w:r w:rsidRPr="00DB639A">
        <w:rPr>
          <w:rFonts w:ascii="Times New Roman" w:hAnsi="Times New Roman" w:cs="Times New Roman"/>
          <w:sz w:val="24"/>
          <w:szCs w:val="24"/>
        </w:rPr>
        <w:t xml:space="preserve"> </w:t>
      </w:r>
      <w:proofErr w:type="gramStart"/>
      <w:r w:rsidRPr="00DB639A">
        <w:rPr>
          <w:rFonts w:ascii="Times New Roman" w:hAnsi="Times New Roman" w:cs="Times New Roman"/>
          <w:sz w:val="24"/>
          <w:szCs w:val="24"/>
        </w:rPr>
        <w:t>Обзор</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терминологии</w:t>
      </w:r>
      <w:r w:rsidR="00EC3A3B">
        <w:rPr>
          <w:rFonts w:ascii="Times New Roman" w:hAnsi="Times New Roman" w:cs="Times New Roman"/>
          <w:sz w:val="24"/>
          <w:szCs w:val="24"/>
          <w:lang w:val="en-US"/>
        </w:rPr>
        <w:t xml:space="preserve">). </w:t>
      </w:r>
      <w:proofErr w:type="gramEnd"/>
    </w:p>
    <w:p w:rsidR="00152782" w:rsidRPr="00DB639A" w:rsidRDefault="00A1052E" w:rsidP="00A1052E">
      <w:pPr>
        <w:widowControl/>
        <w:suppressAutoHyphens/>
        <w:autoSpaceDE/>
        <w:adjustRightInd/>
        <w:rPr>
          <w:rFonts w:ascii="Times New Roman" w:hAnsi="Times New Roman" w:cs="Times New Roman"/>
          <w:sz w:val="24"/>
          <w:szCs w:val="24"/>
          <w:lang w:val="en-US"/>
        </w:rPr>
      </w:pPr>
      <w:proofErr w:type="gramStart"/>
      <w:r w:rsidRPr="00DB639A">
        <w:rPr>
          <w:rFonts w:ascii="Times New Roman" w:hAnsi="Times New Roman" w:cs="Times New Roman"/>
          <w:sz w:val="24"/>
          <w:szCs w:val="24"/>
          <w:lang w:val="en-US"/>
        </w:rPr>
        <w:t>ISO/TR 21932</w:t>
      </w:r>
      <w:r w:rsidR="00622E4B" w:rsidRPr="00DB639A">
        <w:rPr>
          <w:rFonts w:ascii="Times New Roman" w:hAnsi="Times New Roman" w:cs="Times New Roman"/>
          <w:sz w:val="24"/>
          <w:szCs w:val="24"/>
          <w:vertAlign w:val="superscript"/>
          <w:lang w:val="en-US"/>
        </w:rPr>
        <w:t>6)</w:t>
      </w:r>
      <w:r w:rsidR="00152782" w:rsidRPr="00DB639A">
        <w:rPr>
          <w:lang w:val="en-US"/>
        </w:rPr>
        <w:t xml:space="preserve"> </w:t>
      </w:r>
      <w:r w:rsidR="00152782" w:rsidRPr="00DB639A">
        <w:rPr>
          <w:rFonts w:ascii="Times New Roman" w:hAnsi="Times New Roman" w:cs="Times New Roman"/>
          <w:sz w:val="24"/>
          <w:szCs w:val="24"/>
          <w:lang w:val="en-US"/>
        </w:rPr>
        <w:t>Sustainability in buildings and civil engineering works.</w:t>
      </w:r>
      <w:proofErr w:type="gramEnd"/>
      <w:r w:rsidR="00152782" w:rsidRPr="00DB639A">
        <w:rPr>
          <w:rFonts w:ascii="Times New Roman" w:hAnsi="Times New Roman" w:cs="Times New Roman"/>
          <w:sz w:val="24"/>
          <w:szCs w:val="24"/>
          <w:lang w:val="en-US"/>
        </w:rPr>
        <w:t xml:space="preserve"> </w:t>
      </w:r>
      <w:proofErr w:type="gramStart"/>
      <w:r w:rsidR="00152782" w:rsidRPr="00DB639A">
        <w:rPr>
          <w:rFonts w:ascii="Times New Roman" w:hAnsi="Times New Roman" w:cs="Times New Roman"/>
          <w:sz w:val="24"/>
          <w:szCs w:val="24"/>
          <w:lang w:val="en-US"/>
        </w:rPr>
        <w:t>A</w:t>
      </w:r>
      <w:r w:rsidR="00152782" w:rsidRPr="00DB639A">
        <w:rPr>
          <w:rFonts w:ascii="Times New Roman" w:hAnsi="Times New Roman" w:cs="Times New Roman"/>
          <w:sz w:val="24"/>
          <w:szCs w:val="24"/>
        </w:rPr>
        <w:t xml:space="preserve"> </w:t>
      </w:r>
      <w:r w:rsidR="00152782" w:rsidRPr="00DB639A">
        <w:rPr>
          <w:rFonts w:ascii="Times New Roman" w:hAnsi="Times New Roman" w:cs="Times New Roman"/>
          <w:sz w:val="24"/>
          <w:szCs w:val="24"/>
          <w:lang w:val="en-US"/>
        </w:rPr>
        <w:t>review</w:t>
      </w:r>
      <w:r w:rsidR="00152782" w:rsidRPr="00DB639A">
        <w:rPr>
          <w:rFonts w:ascii="Times New Roman" w:hAnsi="Times New Roman" w:cs="Times New Roman"/>
          <w:sz w:val="24"/>
          <w:szCs w:val="24"/>
        </w:rPr>
        <w:t xml:space="preserve"> </w:t>
      </w:r>
      <w:r w:rsidR="00152782" w:rsidRPr="00DB639A">
        <w:rPr>
          <w:rFonts w:ascii="Times New Roman" w:hAnsi="Times New Roman" w:cs="Times New Roman"/>
          <w:sz w:val="24"/>
          <w:szCs w:val="24"/>
          <w:lang w:val="en-US"/>
        </w:rPr>
        <w:t>of</w:t>
      </w:r>
      <w:r w:rsidR="00152782" w:rsidRPr="00DB639A">
        <w:rPr>
          <w:rFonts w:ascii="Times New Roman" w:hAnsi="Times New Roman" w:cs="Times New Roman"/>
          <w:sz w:val="24"/>
          <w:szCs w:val="24"/>
        </w:rPr>
        <w:t xml:space="preserve"> </w:t>
      </w:r>
      <w:r w:rsidR="00152782" w:rsidRPr="00DB639A">
        <w:rPr>
          <w:rFonts w:ascii="Times New Roman" w:hAnsi="Times New Roman" w:cs="Times New Roman"/>
          <w:sz w:val="24"/>
          <w:szCs w:val="24"/>
          <w:lang w:val="en-US"/>
        </w:rPr>
        <w:t>terminology</w:t>
      </w:r>
      <w:r w:rsidR="00877EA4" w:rsidRPr="00DB639A">
        <w:rPr>
          <w:rFonts w:ascii="Times New Roman" w:hAnsi="Times New Roman" w:cs="Times New Roman"/>
          <w:sz w:val="24"/>
          <w:szCs w:val="24"/>
        </w:rPr>
        <w:t xml:space="preserve"> (</w:t>
      </w:r>
      <w:r w:rsidR="00290A52">
        <w:rPr>
          <w:rFonts w:ascii="Times New Roman" w:hAnsi="Times New Roman" w:cs="Times New Roman"/>
          <w:sz w:val="24"/>
          <w:szCs w:val="24"/>
        </w:rPr>
        <w:t>З</w:t>
      </w:r>
      <w:r w:rsidRPr="00DB639A">
        <w:rPr>
          <w:rFonts w:ascii="Times New Roman" w:hAnsi="Times New Roman" w:cs="Times New Roman"/>
          <w:sz w:val="24"/>
          <w:szCs w:val="24"/>
        </w:rPr>
        <w:t xml:space="preserve">даний и </w:t>
      </w:r>
      <w:r w:rsidR="00152782" w:rsidRPr="00DB639A">
        <w:rPr>
          <w:rFonts w:ascii="Times New Roman" w:hAnsi="Times New Roman" w:cs="Times New Roman"/>
          <w:sz w:val="24"/>
          <w:szCs w:val="24"/>
        </w:rPr>
        <w:t>сооружени</w:t>
      </w:r>
      <w:r w:rsidR="00290A52">
        <w:rPr>
          <w:rFonts w:ascii="Times New Roman" w:hAnsi="Times New Roman" w:cs="Times New Roman"/>
          <w:sz w:val="24"/>
          <w:szCs w:val="24"/>
        </w:rPr>
        <w:t>я</w:t>
      </w:r>
      <w:r w:rsidRPr="00DB639A">
        <w:rPr>
          <w:rFonts w:ascii="Times New Roman" w:hAnsi="Times New Roman" w:cs="Times New Roman"/>
          <w:sz w:val="24"/>
          <w:szCs w:val="24"/>
        </w:rPr>
        <w:t>.</w:t>
      </w:r>
      <w:proofErr w:type="gramEnd"/>
      <w:r w:rsidRPr="00DB639A">
        <w:rPr>
          <w:rFonts w:ascii="Times New Roman" w:hAnsi="Times New Roman" w:cs="Times New Roman"/>
          <w:sz w:val="24"/>
          <w:szCs w:val="24"/>
        </w:rPr>
        <w:t xml:space="preserve"> </w:t>
      </w:r>
      <w:proofErr w:type="gramStart"/>
      <w:r w:rsidRPr="00DB639A">
        <w:rPr>
          <w:rFonts w:ascii="Times New Roman" w:hAnsi="Times New Roman" w:cs="Times New Roman"/>
          <w:sz w:val="24"/>
          <w:szCs w:val="24"/>
        </w:rPr>
        <w:t>Обзор</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терминологии</w:t>
      </w:r>
      <w:r w:rsidR="00152782" w:rsidRPr="00DB639A">
        <w:rPr>
          <w:rFonts w:ascii="Times New Roman" w:hAnsi="Times New Roman" w:cs="Times New Roman"/>
          <w:sz w:val="24"/>
          <w:szCs w:val="24"/>
          <w:lang w:val="en-US"/>
        </w:rPr>
        <w:t>).</w:t>
      </w:r>
      <w:r w:rsidRPr="00DB639A">
        <w:rPr>
          <w:rFonts w:ascii="Times New Roman" w:hAnsi="Times New Roman" w:cs="Times New Roman"/>
          <w:sz w:val="24"/>
          <w:szCs w:val="24"/>
          <w:lang w:val="en-US"/>
        </w:rPr>
        <w:t xml:space="preserve"> </w:t>
      </w:r>
      <w:proofErr w:type="gramEnd"/>
    </w:p>
    <w:p w:rsidR="001721F1" w:rsidRPr="00DB639A" w:rsidRDefault="001721F1" w:rsidP="00A1052E">
      <w:pPr>
        <w:widowControl/>
        <w:suppressAutoHyphens/>
        <w:autoSpaceDE/>
        <w:adjustRightInd/>
        <w:rPr>
          <w:rFonts w:ascii="Times New Roman" w:hAnsi="Times New Roman" w:cs="Times New Roman"/>
          <w:sz w:val="24"/>
          <w:szCs w:val="24"/>
        </w:rPr>
      </w:pPr>
      <w:proofErr w:type="gramStart"/>
      <w:r w:rsidRPr="00DB639A">
        <w:rPr>
          <w:rFonts w:ascii="Times New Roman" w:hAnsi="Times New Roman" w:cs="Times New Roman"/>
          <w:sz w:val="24"/>
          <w:szCs w:val="24"/>
          <w:lang w:val="en-US"/>
        </w:rPr>
        <w:t>ISO 15392:2019 Sustainability in buildings and civil engineering works.</w:t>
      </w:r>
      <w:proofErr w:type="gramEnd"/>
      <w:r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General</w:t>
      </w:r>
      <w:r w:rsidRPr="00DB639A">
        <w:rPr>
          <w:rFonts w:ascii="Times New Roman" w:hAnsi="Times New Roman" w:cs="Times New Roman"/>
          <w:sz w:val="24"/>
          <w:szCs w:val="24"/>
        </w:rPr>
        <w:t xml:space="preserve"> </w:t>
      </w:r>
      <w:r w:rsidRPr="00DB639A">
        <w:rPr>
          <w:rFonts w:ascii="Times New Roman" w:hAnsi="Times New Roman" w:cs="Times New Roman"/>
          <w:sz w:val="24"/>
          <w:szCs w:val="24"/>
          <w:lang w:val="en-US"/>
        </w:rPr>
        <w:t>principles</w:t>
      </w:r>
      <w:r w:rsidRPr="00DB639A">
        <w:rPr>
          <w:rFonts w:ascii="Times New Roman" w:hAnsi="Times New Roman" w:cs="Times New Roman"/>
          <w:sz w:val="24"/>
          <w:szCs w:val="24"/>
        </w:rPr>
        <w:t xml:space="preserve"> (</w:t>
      </w:r>
      <w:r w:rsidR="00302D9A">
        <w:rPr>
          <w:rFonts w:ascii="Times New Roman" w:hAnsi="Times New Roman" w:cs="Times New Roman"/>
          <w:sz w:val="24"/>
          <w:szCs w:val="24"/>
        </w:rPr>
        <w:t>З</w:t>
      </w:r>
      <w:r w:rsidRPr="00DB639A">
        <w:rPr>
          <w:rFonts w:ascii="Times New Roman" w:hAnsi="Times New Roman" w:cs="Times New Roman"/>
          <w:sz w:val="24"/>
          <w:szCs w:val="24"/>
        </w:rPr>
        <w:t>даний и сооружени</w:t>
      </w:r>
      <w:r w:rsidR="00302D9A">
        <w:rPr>
          <w:rFonts w:ascii="Times New Roman" w:hAnsi="Times New Roman" w:cs="Times New Roman"/>
          <w:sz w:val="24"/>
          <w:szCs w:val="24"/>
        </w:rPr>
        <w:t>я</w:t>
      </w:r>
      <w:r w:rsidRPr="00DB639A">
        <w:rPr>
          <w:rFonts w:ascii="Times New Roman" w:hAnsi="Times New Roman" w:cs="Times New Roman"/>
          <w:sz w:val="24"/>
          <w:szCs w:val="24"/>
        </w:rPr>
        <w:t>.</w:t>
      </w:r>
      <w:proofErr w:type="gramEnd"/>
      <w:r w:rsidRPr="00DB639A">
        <w:rPr>
          <w:rFonts w:ascii="Times New Roman" w:hAnsi="Times New Roman" w:cs="Times New Roman"/>
          <w:sz w:val="24"/>
          <w:szCs w:val="24"/>
        </w:rPr>
        <w:t xml:space="preserve"> </w:t>
      </w:r>
      <w:proofErr w:type="gramStart"/>
      <w:r w:rsidRPr="00DB639A">
        <w:rPr>
          <w:rFonts w:ascii="Times New Roman" w:hAnsi="Times New Roman" w:cs="Times New Roman"/>
          <w:sz w:val="24"/>
          <w:szCs w:val="24"/>
        </w:rPr>
        <w:t>Общие принципы)</w:t>
      </w:r>
      <w:r w:rsidR="004B3CFB" w:rsidRPr="00DB639A">
        <w:rPr>
          <w:rFonts w:ascii="Times New Roman" w:hAnsi="Times New Roman" w:cs="Times New Roman"/>
          <w:sz w:val="24"/>
          <w:szCs w:val="24"/>
        </w:rPr>
        <w:t>.</w:t>
      </w:r>
      <w:proofErr w:type="gramEnd"/>
    </w:p>
    <w:p w:rsidR="005F5B8A" w:rsidRPr="00DB639A" w:rsidRDefault="00A1052E" w:rsidP="00A1052E">
      <w:pPr>
        <w:widowControl/>
        <w:suppressAutoHyphens/>
        <w:autoSpaceDE/>
        <w:adjustRightInd/>
        <w:rPr>
          <w:rFonts w:ascii="Times New Roman" w:hAnsi="Times New Roman" w:cs="Times New Roman"/>
          <w:sz w:val="24"/>
          <w:szCs w:val="24"/>
        </w:rPr>
      </w:pPr>
      <w:proofErr w:type="gramStart"/>
      <w:r w:rsidRPr="00DB639A">
        <w:rPr>
          <w:rFonts w:ascii="Times New Roman" w:hAnsi="Times New Roman" w:cs="Times New Roman"/>
          <w:sz w:val="24"/>
          <w:szCs w:val="24"/>
          <w:lang w:val="en-US"/>
        </w:rPr>
        <w:t>ISO 15392</w:t>
      </w:r>
      <w:r w:rsidR="00622E4B" w:rsidRPr="00DB639A">
        <w:rPr>
          <w:rFonts w:ascii="Times New Roman" w:hAnsi="Times New Roman" w:cs="Times New Roman"/>
          <w:sz w:val="24"/>
          <w:szCs w:val="24"/>
          <w:vertAlign w:val="superscript"/>
          <w:lang w:val="en-US"/>
        </w:rPr>
        <w:t>7)</w:t>
      </w:r>
      <w:r w:rsidR="005F5B8A" w:rsidRPr="00DB639A">
        <w:rPr>
          <w:rFonts w:ascii="Times New Roman" w:hAnsi="Times New Roman" w:cs="Times New Roman"/>
          <w:sz w:val="24"/>
          <w:szCs w:val="24"/>
          <w:vertAlign w:val="superscript"/>
          <w:lang w:val="en-US"/>
        </w:rPr>
        <w:t xml:space="preserve"> </w:t>
      </w:r>
      <w:r w:rsidR="005F5B8A" w:rsidRPr="00DB639A">
        <w:rPr>
          <w:rFonts w:ascii="Times New Roman" w:hAnsi="Times New Roman" w:cs="Times New Roman"/>
          <w:sz w:val="24"/>
          <w:szCs w:val="24"/>
          <w:lang w:val="en-US"/>
        </w:rPr>
        <w:t>Sustainability in buildings and civil engineering works.</w:t>
      </w:r>
      <w:proofErr w:type="gramEnd"/>
      <w:r w:rsidR="005F5B8A" w:rsidRPr="00DB639A">
        <w:rPr>
          <w:rFonts w:ascii="Times New Roman" w:hAnsi="Times New Roman" w:cs="Times New Roman"/>
          <w:sz w:val="24"/>
          <w:szCs w:val="24"/>
          <w:lang w:val="en-US"/>
        </w:rPr>
        <w:t xml:space="preserve"> </w:t>
      </w:r>
      <w:proofErr w:type="gramStart"/>
      <w:r w:rsidR="005F5B8A" w:rsidRPr="00DB639A">
        <w:rPr>
          <w:rFonts w:ascii="Times New Roman" w:hAnsi="Times New Roman" w:cs="Times New Roman"/>
          <w:sz w:val="24"/>
          <w:szCs w:val="24"/>
          <w:lang w:val="en-US"/>
        </w:rPr>
        <w:t>General</w:t>
      </w:r>
      <w:r w:rsidR="005F5B8A" w:rsidRPr="00DB639A">
        <w:rPr>
          <w:rFonts w:ascii="Times New Roman" w:hAnsi="Times New Roman" w:cs="Times New Roman"/>
          <w:sz w:val="24"/>
          <w:szCs w:val="24"/>
        </w:rPr>
        <w:t xml:space="preserve"> </w:t>
      </w:r>
      <w:r w:rsidR="005F5B8A" w:rsidRPr="00DB639A">
        <w:rPr>
          <w:rFonts w:ascii="Times New Roman" w:hAnsi="Times New Roman" w:cs="Times New Roman"/>
          <w:sz w:val="24"/>
          <w:szCs w:val="24"/>
          <w:lang w:val="en-US"/>
        </w:rPr>
        <w:t>principles</w:t>
      </w:r>
      <w:r w:rsidR="005F5B8A" w:rsidRPr="00DB639A">
        <w:rPr>
          <w:rFonts w:ascii="Times New Roman" w:hAnsi="Times New Roman" w:cs="Times New Roman"/>
          <w:sz w:val="24"/>
          <w:szCs w:val="24"/>
        </w:rPr>
        <w:t xml:space="preserve"> (</w:t>
      </w:r>
      <w:r w:rsidR="00302D9A">
        <w:rPr>
          <w:rFonts w:ascii="Times New Roman" w:hAnsi="Times New Roman" w:cs="Times New Roman"/>
          <w:sz w:val="24"/>
          <w:szCs w:val="24"/>
        </w:rPr>
        <w:t>З</w:t>
      </w:r>
      <w:r w:rsidR="005F5B8A" w:rsidRPr="00DB639A">
        <w:rPr>
          <w:rFonts w:ascii="Times New Roman" w:hAnsi="Times New Roman" w:cs="Times New Roman"/>
          <w:sz w:val="24"/>
          <w:szCs w:val="24"/>
        </w:rPr>
        <w:t>даний и сооружени</w:t>
      </w:r>
      <w:r w:rsidR="00302D9A">
        <w:rPr>
          <w:rFonts w:ascii="Times New Roman" w:hAnsi="Times New Roman" w:cs="Times New Roman"/>
          <w:sz w:val="24"/>
          <w:szCs w:val="24"/>
        </w:rPr>
        <w:t>я</w:t>
      </w:r>
      <w:r w:rsidRPr="00DB639A">
        <w:rPr>
          <w:rFonts w:ascii="Times New Roman" w:hAnsi="Times New Roman" w:cs="Times New Roman"/>
          <w:sz w:val="24"/>
          <w:szCs w:val="24"/>
        </w:rPr>
        <w:t>.</w:t>
      </w:r>
      <w:proofErr w:type="gramEnd"/>
      <w:r w:rsidRPr="00DB639A">
        <w:rPr>
          <w:rFonts w:ascii="Times New Roman" w:hAnsi="Times New Roman" w:cs="Times New Roman"/>
          <w:sz w:val="24"/>
          <w:szCs w:val="24"/>
        </w:rPr>
        <w:t xml:space="preserve"> </w:t>
      </w:r>
      <w:proofErr w:type="gramStart"/>
      <w:r w:rsidRPr="00DB639A">
        <w:rPr>
          <w:rFonts w:ascii="Times New Roman" w:hAnsi="Times New Roman" w:cs="Times New Roman"/>
          <w:sz w:val="24"/>
          <w:szCs w:val="24"/>
        </w:rPr>
        <w:t>Общие принципы</w:t>
      </w:r>
      <w:r w:rsidR="005F5B8A" w:rsidRPr="00DB639A">
        <w:rPr>
          <w:rFonts w:ascii="Times New Roman" w:hAnsi="Times New Roman" w:cs="Times New Roman"/>
          <w:sz w:val="24"/>
          <w:szCs w:val="24"/>
        </w:rPr>
        <w:t>)</w:t>
      </w:r>
      <w:r w:rsidR="005F14F4" w:rsidRPr="00DB639A">
        <w:rPr>
          <w:rFonts w:ascii="Times New Roman" w:hAnsi="Times New Roman" w:cs="Times New Roman"/>
          <w:sz w:val="24"/>
          <w:szCs w:val="24"/>
        </w:rPr>
        <w:t>.</w:t>
      </w:r>
      <w:r w:rsidRPr="00DB639A">
        <w:rPr>
          <w:rFonts w:ascii="Times New Roman" w:hAnsi="Times New Roman" w:cs="Times New Roman"/>
          <w:sz w:val="24"/>
          <w:szCs w:val="24"/>
        </w:rPr>
        <w:t xml:space="preserve"> </w:t>
      </w:r>
      <w:proofErr w:type="gramEnd"/>
    </w:p>
    <w:p w:rsidR="001721F1" w:rsidRPr="005C20DF" w:rsidRDefault="001721F1" w:rsidP="001721F1">
      <w:pPr>
        <w:widowControl/>
        <w:suppressAutoHyphens/>
        <w:autoSpaceDE/>
        <w:adjustRightInd/>
        <w:rPr>
          <w:rFonts w:ascii="Times New Roman" w:hAnsi="Times New Roman" w:cs="Times New Roman"/>
          <w:sz w:val="24"/>
          <w:szCs w:val="24"/>
        </w:rPr>
      </w:pPr>
      <w:proofErr w:type="gramStart"/>
      <w:r w:rsidRPr="00DB639A">
        <w:rPr>
          <w:rFonts w:ascii="Times New Roman" w:hAnsi="Times New Roman" w:cs="Times New Roman"/>
          <w:sz w:val="24"/>
          <w:szCs w:val="24"/>
          <w:lang w:val="en-US"/>
        </w:rPr>
        <w:t>ISO 14050:2020/</w:t>
      </w:r>
      <w:proofErr w:type="spellStart"/>
      <w:r w:rsidRPr="00DB639A">
        <w:rPr>
          <w:rFonts w:ascii="Times New Roman" w:hAnsi="Times New Roman" w:cs="Times New Roman"/>
          <w:sz w:val="24"/>
          <w:szCs w:val="24"/>
          <w:lang w:val="en-US"/>
        </w:rPr>
        <w:t>DAmd</w:t>
      </w:r>
      <w:proofErr w:type="spellEnd"/>
      <w:r w:rsidRPr="00DB639A">
        <w:rPr>
          <w:rFonts w:ascii="Times New Roman" w:hAnsi="Times New Roman" w:cs="Times New Roman"/>
          <w:sz w:val="24"/>
          <w:szCs w:val="24"/>
          <w:lang w:val="en-US"/>
        </w:rPr>
        <w:t xml:space="preserve"> 1 Environmental </w:t>
      </w:r>
      <w:proofErr w:type="spellStart"/>
      <w:r w:rsidRPr="00DB639A">
        <w:rPr>
          <w:rFonts w:ascii="Times New Roman" w:hAnsi="Times New Roman" w:cs="Times New Roman"/>
          <w:sz w:val="24"/>
          <w:szCs w:val="24"/>
          <w:lang w:val="en-US"/>
        </w:rPr>
        <w:t>management</w:t>
      </w:r>
      <w:r w:rsidR="002F0EBF" w:rsidRPr="00DB639A">
        <w:rPr>
          <w:rFonts w:ascii="Times New Roman" w:hAnsi="Times New Roman" w:cs="Times New Roman"/>
          <w:sz w:val="24"/>
          <w:szCs w:val="24"/>
          <w:lang w:val="en-US"/>
        </w:rPr>
        <w:t>.</w:t>
      </w:r>
      <w:r w:rsidRPr="00DB639A">
        <w:rPr>
          <w:rFonts w:ascii="Times New Roman" w:hAnsi="Times New Roman" w:cs="Times New Roman"/>
          <w:sz w:val="24"/>
          <w:szCs w:val="24"/>
          <w:lang w:val="en-US"/>
        </w:rPr>
        <w:t>Vocabulary</w:t>
      </w:r>
      <w:proofErr w:type="spellEnd"/>
      <w:r w:rsidR="002F0EBF" w:rsidRPr="00DB639A">
        <w:rPr>
          <w:rFonts w:ascii="Times New Roman" w:hAnsi="Times New Roman" w:cs="Times New Roman"/>
          <w:sz w:val="24"/>
          <w:szCs w:val="24"/>
          <w:lang w:val="en-US"/>
        </w:rPr>
        <w:t>.</w:t>
      </w:r>
      <w:proofErr w:type="gramEnd"/>
      <w:r w:rsidR="002F0EBF" w:rsidRPr="00DB639A">
        <w:rPr>
          <w:rFonts w:ascii="Times New Roman" w:hAnsi="Times New Roman" w:cs="Times New Roman"/>
          <w:sz w:val="24"/>
          <w:szCs w:val="24"/>
          <w:lang w:val="en-US"/>
        </w:rPr>
        <w:t xml:space="preserve"> </w:t>
      </w:r>
      <w:proofErr w:type="gramStart"/>
      <w:r w:rsidRPr="00DB639A">
        <w:rPr>
          <w:rFonts w:ascii="Times New Roman" w:hAnsi="Times New Roman" w:cs="Times New Roman"/>
          <w:sz w:val="24"/>
          <w:szCs w:val="24"/>
          <w:lang w:val="en-US"/>
        </w:rPr>
        <w:t>Amendment 1 (</w:t>
      </w:r>
      <w:r w:rsidRPr="00DB639A">
        <w:rPr>
          <w:rFonts w:ascii="Times New Roman" w:hAnsi="Times New Roman" w:cs="Times New Roman"/>
          <w:sz w:val="24"/>
          <w:szCs w:val="24"/>
        </w:rPr>
        <w:t>Экологический</w:t>
      </w:r>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менеджмент</w:t>
      </w:r>
      <w:r w:rsidRPr="00DB639A">
        <w:rPr>
          <w:rFonts w:ascii="Times New Roman" w:hAnsi="Times New Roman" w:cs="Times New Roman"/>
          <w:sz w:val="24"/>
          <w:szCs w:val="24"/>
          <w:lang w:val="en-US"/>
        </w:rPr>
        <w:t>.</w:t>
      </w:r>
      <w:proofErr w:type="gramEnd"/>
      <w:r w:rsidRPr="00DB639A">
        <w:rPr>
          <w:rFonts w:ascii="Times New Roman" w:hAnsi="Times New Roman" w:cs="Times New Roman"/>
          <w:sz w:val="24"/>
          <w:szCs w:val="24"/>
          <w:lang w:val="en-US"/>
        </w:rPr>
        <w:t xml:space="preserve"> </w:t>
      </w:r>
      <w:r w:rsidRPr="00DB639A">
        <w:rPr>
          <w:rFonts w:ascii="Times New Roman" w:hAnsi="Times New Roman" w:cs="Times New Roman"/>
          <w:sz w:val="24"/>
          <w:szCs w:val="24"/>
        </w:rPr>
        <w:t>Словарь</w:t>
      </w:r>
      <w:r w:rsidR="002F0EBF" w:rsidRPr="00DB639A">
        <w:rPr>
          <w:rFonts w:ascii="Times New Roman" w:hAnsi="Times New Roman" w:cs="Times New Roman"/>
          <w:sz w:val="24"/>
          <w:szCs w:val="24"/>
        </w:rPr>
        <w:t>. Поправка 1</w:t>
      </w:r>
      <w:r w:rsidRPr="00DB639A">
        <w:rPr>
          <w:rFonts w:ascii="Times New Roman" w:hAnsi="Times New Roman" w:cs="Times New Roman"/>
          <w:sz w:val="24"/>
          <w:szCs w:val="24"/>
        </w:rPr>
        <w:t>).</w:t>
      </w:r>
    </w:p>
    <w:p w:rsidR="00A1052E" w:rsidRDefault="00A1052E" w:rsidP="0012626C">
      <w:pPr>
        <w:widowControl/>
        <w:suppressAutoHyphens/>
        <w:autoSpaceDE/>
        <w:adjustRightInd/>
        <w:rPr>
          <w:rFonts w:ascii="Times New Roman" w:hAnsi="Times New Roman" w:cs="Times New Roman"/>
          <w:sz w:val="22"/>
          <w:szCs w:val="24"/>
        </w:rPr>
      </w:pPr>
      <w:proofErr w:type="gramStart"/>
      <w:r w:rsidRPr="006D3E57">
        <w:rPr>
          <w:rFonts w:ascii="Times New Roman" w:hAnsi="Times New Roman" w:cs="Times New Roman"/>
          <w:sz w:val="22"/>
          <w:szCs w:val="24"/>
          <w:lang w:val="en-US"/>
        </w:rPr>
        <w:t>ISO</w:t>
      </w:r>
      <w:r w:rsidRPr="00302D9A">
        <w:rPr>
          <w:rFonts w:ascii="Times New Roman" w:hAnsi="Times New Roman" w:cs="Times New Roman"/>
          <w:sz w:val="22"/>
          <w:szCs w:val="24"/>
          <w:lang w:val="en-US"/>
        </w:rPr>
        <w:t xml:space="preserve"> 14050</w:t>
      </w:r>
      <w:r w:rsidR="00622E4B" w:rsidRPr="00302D9A">
        <w:rPr>
          <w:rFonts w:ascii="Times New Roman" w:hAnsi="Times New Roman" w:cs="Times New Roman"/>
          <w:sz w:val="22"/>
          <w:szCs w:val="24"/>
          <w:vertAlign w:val="superscript"/>
          <w:lang w:val="en-US"/>
        </w:rPr>
        <w:t>8)</w:t>
      </w:r>
      <w:r w:rsidR="005F5B8A" w:rsidRPr="00302D9A">
        <w:rPr>
          <w:rFonts w:ascii="Times New Roman" w:hAnsi="Times New Roman" w:cs="Times New Roman"/>
          <w:sz w:val="22"/>
          <w:szCs w:val="24"/>
          <w:lang w:val="en-US"/>
        </w:rPr>
        <w:t xml:space="preserve"> </w:t>
      </w:r>
      <w:r w:rsidR="005F5B8A" w:rsidRPr="006D3E57">
        <w:rPr>
          <w:rFonts w:ascii="Times New Roman" w:hAnsi="Times New Roman" w:cs="Times New Roman"/>
          <w:sz w:val="22"/>
          <w:szCs w:val="24"/>
          <w:lang w:val="en-US"/>
        </w:rPr>
        <w:t>Environmental</w:t>
      </w:r>
      <w:r w:rsidR="005F5B8A" w:rsidRPr="00302D9A">
        <w:rPr>
          <w:rFonts w:ascii="Times New Roman" w:hAnsi="Times New Roman" w:cs="Times New Roman"/>
          <w:sz w:val="22"/>
          <w:szCs w:val="24"/>
          <w:lang w:val="en-US"/>
        </w:rPr>
        <w:t xml:space="preserve"> </w:t>
      </w:r>
      <w:r w:rsidR="005F5B8A" w:rsidRPr="006D3E57">
        <w:rPr>
          <w:rFonts w:ascii="Times New Roman" w:hAnsi="Times New Roman" w:cs="Times New Roman"/>
          <w:sz w:val="22"/>
          <w:szCs w:val="24"/>
          <w:lang w:val="en-US"/>
        </w:rPr>
        <w:t>management</w:t>
      </w:r>
      <w:r w:rsidR="005F5B8A" w:rsidRPr="00302D9A">
        <w:rPr>
          <w:rFonts w:ascii="Times New Roman" w:hAnsi="Times New Roman" w:cs="Times New Roman"/>
          <w:sz w:val="22"/>
          <w:szCs w:val="24"/>
          <w:lang w:val="en-US"/>
        </w:rPr>
        <w:t>.</w:t>
      </w:r>
      <w:proofErr w:type="gramEnd"/>
      <w:r w:rsidR="005F5B8A" w:rsidRPr="00302D9A">
        <w:rPr>
          <w:rFonts w:ascii="Times New Roman" w:hAnsi="Times New Roman" w:cs="Times New Roman"/>
          <w:sz w:val="22"/>
          <w:szCs w:val="24"/>
          <w:lang w:val="en-US"/>
        </w:rPr>
        <w:t xml:space="preserve"> </w:t>
      </w:r>
      <w:proofErr w:type="gramStart"/>
      <w:r w:rsidR="005F5B8A" w:rsidRPr="006D3E57">
        <w:rPr>
          <w:rFonts w:ascii="Times New Roman" w:hAnsi="Times New Roman" w:cs="Times New Roman"/>
          <w:sz w:val="22"/>
          <w:szCs w:val="24"/>
          <w:lang w:val="en-US"/>
        </w:rPr>
        <w:t>Vocabulary</w:t>
      </w:r>
      <w:r w:rsidR="005F5B8A" w:rsidRPr="00302D9A">
        <w:rPr>
          <w:rFonts w:ascii="Times New Roman" w:hAnsi="Times New Roman" w:cs="Times New Roman"/>
          <w:sz w:val="22"/>
          <w:szCs w:val="24"/>
          <w:lang w:val="en-US"/>
        </w:rPr>
        <w:t xml:space="preserve"> (</w:t>
      </w:r>
      <w:r w:rsidRPr="006D3E57">
        <w:rPr>
          <w:rFonts w:ascii="Times New Roman" w:hAnsi="Times New Roman" w:cs="Times New Roman"/>
          <w:sz w:val="22"/>
          <w:szCs w:val="24"/>
        </w:rPr>
        <w:t>Экологический</w:t>
      </w:r>
      <w:r w:rsidRPr="00302D9A">
        <w:rPr>
          <w:rFonts w:ascii="Times New Roman" w:hAnsi="Times New Roman" w:cs="Times New Roman"/>
          <w:sz w:val="22"/>
          <w:szCs w:val="24"/>
          <w:lang w:val="en-US"/>
        </w:rPr>
        <w:t xml:space="preserve"> </w:t>
      </w:r>
      <w:r w:rsidRPr="006D3E57">
        <w:rPr>
          <w:rFonts w:ascii="Times New Roman" w:hAnsi="Times New Roman" w:cs="Times New Roman"/>
          <w:sz w:val="22"/>
          <w:szCs w:val="24"/>
        </w:rPr>
        <w:t>менеджмент</w:t>
      </w:r>
      <w:r w:rsidRPr="00302D9A">
        <w:rPr>
          <w:rFonts w:ascii="Times New Roman" w:hAnsi="Times New Roman" w:cs="Times New Roman"/>
          <w:sz w:val="22"/>
          <w:szCs w:val="24"/>
          <w:lang w:val="en-US"/>
        </w:rPr>
        <w:t>.</w:t>
      </w:r>
      <w:proofErr w:type="gramEnd"/>
      <w:r w:rsidRPr="00302D9A">
        <w:rPr>
          <w:rFonts w:ascii="Times New Roman" w:hAnsi="Times New Roman" w:cs="Times New Roman"/>
          <w:sz w:val="22"/>
          <w:szCs w:val="24"/>
          <w:lang w:val="en-US"/>
        </w:rPr>
        <w:t xml:space="preserve"> </w:t>
      </w:r>
      <w:proofErr w:type="gramStart"/>
      <w:r w:rsidRPr="006D3E57">
        <w:rPr>
          <w:rFonts w:ascii="Times New Roman" w:hAnsi="Times New Roman" w:cs="Times New Roman"/>
          <w:sz w:val="22"/>
          <w:szCs w:val="24"/>
        </w:rPr>
        <w:t>Словарь</w:t>
      </w:r>
      <w:r w:rsidR="005F5B8A" w:rsidRPr="006D3E57">
        <w:rPr>
          <w:rFonts w:ascii="Times New Roman" w:hAnsi="Times New Roman" w:cs="Times New Roman"/>
          <w:sz w:val="22"/>
          <w:szCs w:val="24"/>
        </w:rPr>
        <w:t xml:space="preserve">). </w:t>
      </w:r>
      <w:proofErr w:type="gramEnd"/>
    </w:p>
    <w:p w:rsidR="00B73A7E" w:rsidRDefault="00B73A7E" w:rsidP="0012626C">
      <w:pPr>
        <w:widowControl/>
        <w:suppressAutoHyphens/>
        <w:autoSpaceDE/>
        <w:adjustRightInd/>
        <w:rPr>
          <w:rFonts w:ascii="Times New Roman" w:hAnsi="Times New Roman" w:cs="Times New Roman"/>
          <w:sz w:val="22"/>
          <w:szCs w:val="24"/>
        </w:rPr>
      </w:pPr>
    </w:p>
    <w:p w:rsidR="00B73A7E" w:rsidRDefault="00B73A7E" w:rsidP="0012626C">
      <w:pPr>
        <w:widowControl/>
        <w:suppressAutoHyphens/>
        <w:autoSpaceDE/>
        <w:adjustRightInd/>
        <w:rPr>
          <w:rFonts w:ascii="Times New Roman" w:hAnsi="Times New Roman" w:cs="Times New Roman"/>
          <w:sz w:val="22"/>
          <w:szCs w:val="24"/>
        </w:rPr>
      </w:pPr>
    </w:p>
    <w:p w:rsidR="002D4F39" w:rsidRDefault="002D4F39" w:rsidP="0012626C">
      <w:pPr>
        <w:widowControl/>
        <w:suppressAutoHyphens/>
        <w:autoSpaceDE/>
        <w:adjustRightInd/>
        <w:rPr>
          <w:rFonts w:ascii="Times New Roman" w:hAnsi="Times New Roman" w:cs="Times New Roman"/>
          <w:sz w:val="22"/>
          <w:szCs w:val="24"/>
        </w:rPr>
      </w:pPr>
    </w:p>
    <w:p w:rsidR="002D4F39" w:rsidRDefault="002D4F39" w:rsidP="0012626C">
      <w:pPr>
        <w:widowControl/>
        <w:suppressAutoHyphens/>
        <w:autoSpaceDE/>
        <w:adjustRightInd/>
        <w:rPr>
          <w:rFonts w:ascii="Times New Roman" w:hAnsi="Times New Roman" w:cs="Times New Roman"/>
          <w:sz w:val="22"/>
          <w:szCs w:val="24"/>
        </w:rPr>
      </w:pPr>
    </w:p>
    <w:p w:rsidR="002D4F39" w:rsidRDefault="002D4F39" w:rsidP="0012626C">
      <w:pPr>
        <w:widowControl/>
        <w:suppressAutoHyphens/>
        <w:autoSpaceDE/>
        <w:adjustRightInd/>
        <w:rPr>
          <w:rFonts w:ascii="Times New Roman" w:hAnsi="Times New Roman" w:cs="Times New Roman"/>
          <w:sz w:val="22"/>
          <w:szCs w:val="24"/>
        </w:rPr>
      </w:pPr>
    </w:p>
    <w:p w:rsidR="002D4F39" w:rsidRDefault="002D4F39" w:rsidP="0012626C">
      <w:pPr>
        <w:widowControl/>
        <w:suppressAutoHyphens/>
        <w:autoSpaceDE/>
        <w:adjustRightInd/>
        <w:rPr>
          <w:rFonts w:ascii="Times New Roman" w:hAnsi="Times New Roman" w:cs="Times New Roman"/>
          <w:sz w:val="22"/>
          <w:szCs w:val="24"/>
        </w:rPr>
      </w:pPr>
    </w:p>
    <w:p w:rsidR="002D4F39" w:rsidRDefault="002D4F39" w:rsidP="0012626C">
      <w:pPr>
        <w:widowControl/>
        <w:suppressAutoHyphens/>
        <w:autoSpaceDE/>
        <w:adjustRightInd/>
        <w:rPr>
          <w:rFonts w:ascii="Times New Roman" w:hAnsi="Times New Roman" w:cs="Times New Roman"/>
          <w:sz w:val="22"/>
          <w:szCs w:val="24"/>
        </w:rPr>
      </w:pPr>
    </w:p>
    <w:p w:rsidR="002D4F39" w:rsidRPr="006D3E57" w:rsidRDefault="002D4F39" w:rsidP="0012626C">
      <w:pPr>
        <w:widowControl/>
        <w:suppressAutoHyphens/>
        <w:autoSpaceDE/>
        <w:adjustRightInd/>
        <w:rPr>
          <w:rFonts w:ascii="Times New Roman" w:hAnsi="Times New Roman" w:cs="Times New Roman"/>
          <w:sz w:val="22"/>
          <w:szCs w:val="24"/>
        </w:rPr>
      </w:pPr>
    </w:p>
    <w:p w:rsidR="00A1052E" w:rsidRPr="005C20DF" w:rsidRDefault="00734438" w:rsidP="00DA2820">
      <w:pPr>
        <w:widowControl/>
        <w:suppressAutoHyphens/>
        <w:autoSpaceDE/>
        <w:adjustRightInd/>
        <w:rPr>
          <w:rFonts w:ascii="Times New Roman" w:hAnsi="Times New Roman" w:cs="Times New Roman"/>
          <w:sz w:val="24"/>
          <w:szCs w:val="24"/>
        </w:rPr>
      </w:pPr>
      <w:r w:rsidRPr="005C20DF">
        <w:rPr>
          <w:rFonts w:ascii="Times New Roman" w:hAnsi="Times New Roman" w:cs="Times New Roman"/>
          <w:sz w:val="24"/>
          <w:szCs w:val="24"/>
        </w:rPr>
        <w:t>____________</w:t>
      </w:r>
    </w:p>
    <w:p w:rsidR="00734438" w:rsidRPr="005C20DF" w:rsidRDefault="0082155F" w:rsidP="00734438">
      <w:pPr>
        <w:rPr>
          <w:rFonts w:ascii="Times New Roman" w:hAnsi="Times New Roman" w:cs="Times New Roman"/>
        </w:rPr>
      </w:pPr>
      <w:r w:rsidRPr="005C20DF">
        <w:rPr>
          <w:rFonts w:ascii="Times New Roman" w:hAnsi="Times New Roman" w:cs="Times New Roman"/>
          <w:vertAlign w:val="superscript"/>
        </w:rPr>
        <w:t>4</w:t>
      </w:r>
      <w:r w:rsidR="00734438" w:rsidRPr="005C20DF">
        <w:rPr>
          <w:rFonts w:ascii="Times New Roman" w:hAnsi="Times New Roman" w:cs="Times New Roman"/>
          <w:vertAlign w:val="superscript"/>
        </w:rPr>
        <w:t>)</w:t>
      </w:r>
      <w:r w:rsidRPr="005C20DF">
        <w:rPr>
          <w:rFonts w:ascii="Times New Roman" w:hAnsi="Times New Roman" w:cs="Times New Roman"/>
          <w:vertAlign w:val="superscript"/>
        </w:rPr>
        <w:t xml:space="preserve"> 5</w:t>
      </w:r>
      <w:r w:rsidR="00734438" w:rsidRPr="005C20DF">
        <w:rPr>
          <w:rFonts w:ascii="Times New Roman" w:hAnsi="Times New Roman" w:cs="Times New Roman"/>
          <w:vertAlign w:val="superscript"/>
        </w:rPr>
        <w:t>)</w:t>
      </w:r>
      <w:r w:rsidRPr="005C20DF">
        <w:rPr>
          <w:rFonts w:ascii="Times New Roman" w:hAnsi="Times New Roman" w:cs="Times New Roman"/>
          <w:vertAlign w:val="superscript"/>
        </w:rPr>
        <w:t xml:space="preserve"> 6) 7) </w:t>
      </w:r>
      <w:r w:rsidR="00734438" w:rsidRPr="005C20DF">
        <w:rPr>
          <w:rFonts w:ascii="Times New Roman" w:hAnsi="Times New Roman" w:cs="Times New Roman"/>
        </w:rPr>
        <w:t xml:space="preserve"> Действуют только для датированной ссылки.</w:t>
      </w:r>
    </w:p>
    <w:p w:rsidR="00152782" w:rsidRPr="005C20DF" w:rsidRDefault="0082155F" w:rsidP="00DA2820">
      <w:pPr>
        <w:widowControl/>
        <w:suppressAutoHyphens/>
        <w:autoSpaceDE/>
        <w:adjustRightInd/>
        <w:rPr>
          <w:rFonts w:ascii="Times New Roman" w:hAnsi="Times New Roman" w:cs="Times New Roman"/>
        </w:rPr>
      </w:pPr>
      <w:r w:rsidRPr="005C20DF">
        <w:rPr>
          <w:rFonts w:ascii="Times New Roman" w:hAnsi="Times New Roman" w:cs="Times New Roman"/>
          <w:sz w:val="24"/>
          <w:szCs w:val="24"/>
          <w:vertAlign w:val="superscript"/>
        </w:rPr>
        <w:t>3), 8)</w:t>
      </w:r>
      <w:r w:rsidRPr="005C20DF">
        <w:rPr>
          <w:rFonts w:ascii="Times New Roman" w:hAnsi="Times New Roman" w:cs="Times New Roman"/>
          <w:sz w:val="24"/>
          <w:szCs w:val="24"/>
        </w:rPr>
        <w:t xml:space="preserve"> </w:t>
      </w:r>
      <w:r w:rsidRPr="005C20DF">
        <w:rPr>
          <w:rFonts w:ascii="Times New Roman" w:hAnsi="Times New Roman" w:cs="Times New Roman"/>
        </w:rPr>
        <w:t>Действует только для применения настоящего стандарта</w:t>
      </w:r>
    </w:p>
    <w:p w:rsidR="0012626C" w:rsidRPr="005C20DF" w:rsidRDefault="0012626C">
      <w:pPr>
        <w:widowControl/>
        <w:autoSpaceDE/>
        <w:autoSpaceDN/>
        <w:adjustRightInd/>
        <w:ind w:firstLine="0"/>
        <w:jc w:val="left"/>
        <w:rPr>
          <w:rFonts w:ascii="Times New Roman" w:hAnsi="Times New Roman" w:cs="Times New Roman"/>
          <w:sz w:val="24"/>
          <w:szCs w:val="24"/>
        </w:rPr>
      </w:pPr>
      <w:r w:rsidRPr="005C20DF">
        <w:rPr>
          <w:rFonts w:ascii="Times New Roman" w:hAnsi="Times New Roman" w:cs="Times New Roman"/>
          <w:sz w:val="24"/>
          <w:szCs w:val="24"/>
        </w:rPr>
        <w:br w:type="page"/>
      </w:r>
    </w:p>
    <w:p w:rsidR="0051783F" w:rsidRPr="00F154EA" w:rsidRDefault="00FB2CE7" w:rsidP="00282A5E">
      <w:pPr>
        <w:shd w:val="clear" w:color="auto" w:fill="FFFFFF"/>
        <w:tabs>
          <w:tab w:val="left" w:pos="379"/>
        </w:tabs>
        <w:rPr>
          <w:rFonts w:ascii="Times New Roman" w:hAnsi="Times New Roman" w:cs="Times New Roman"/>
          <w:b/>
          <w:sz w:val="24"/>
          <w:szCs w:val="24"/>
          <w:lang w:eastAsia="en-US"/>
        </w:rPr>
      </w:pPr>
      <w:r w:rsidRPr="00F154EA">
        <w:rPr>
          <w:rFonts w:ascii="Times New Roman" w:hAnsi="Times New Roman" w:cs="Times New Roman"/>
          <w:b/>
          <w:sz w:val="24"/>
          <w:szCs w:val="24"/>
          <w:lang w:eastAsia="en-US"/>
        </w:rPr>
        <w:lastRenderedPageBreak/>
        <w:t xml:space="preserve">3 </w:t>
      </w:r>
      <w:r w:rsidR="00754E12" w:rsidRPr="00F154EA">
        <w:rPr>
          <w:rFonts w:ascii="Times New Roman" w:hAnsi="Times New Roman" w:cs="Times New Roman"/>
          <w:b/>
          <w:sz w:val="24"/>
          <w:szCs w:val="24"/>
          <w:lang w:eastAsia="en-US"/>
        </w:rPr>
        <w:t xml:space="preserve">Термины и определения </w:t>
      </w:r>
    </w:p>
    <w:p w:rsidR="006C099E" w:rsidRPr="00F154EA" w:rsidRDefault="006C099E" w:rsidP="00282A5E">
      <w:pPr>
        <w:shd w:val="clear" w:color="auto" w:fill="FFFFFF"/>
        <w:rPr>
          <w:rFonts w:ascii="Times New Roman" w:hAnsi="Times New Roman" w:cs="Times New Roman"/>
          <w:b/>
          <w:bCs/>
          <w:sz w:val="24"/>
          <w:szCs w:val="24"/>
        </w:rPr>
      </w:pPr>
    </w:p>
    <w:p w:rsidR="001607F5" w:rsidRPr="00F154EA" w:rsidRDefault="00E369FD" w:rsidP="002C6853">
      <w:pPr>
        <w:shd w:val="clear" w:color="auto" w:fill="FFFFFF"/>
        <w:rPr>
          <w:rFonts w:ascii="Times New Roman" w:hAnsi="Times New Roman" w:cs="Times New Roman"/>
          <w:bCs/>
          <w:sz w:val="24"/>
          <w:szCs w:val="24"/>
        </w:rPr>
      </w:pPr>
      <w:r w:rsidRPr="00F154EA">
        <w:rPr>
          <w:rFonts w:ascii="Times New Roman" w:hAnsi="Times New Roman" w:cs="Times New Roman"/>
          <w:bCs/>
          <w:sz w:val="24"/>
          <w:szCs w:val="24"/>
        </w:rPr>
        <w:t xml:space="preserve">В </w:t>
      </w:r>
      <w:proofErr w:type="gramStart"/>
      <w:r w:rsidRPr="00F154EA">
        <w:rPr>
          <w:rFonts w:ascii="Times New Roman" w:hAnsi="Times New Roman" w:cs="Times New Roman"/>
          <w:bCs/>
          <w:sz w:val="24"/>
          <w:szCs w:val="24"/>
        </w:rPr>
        <w:t>настоящем</w:t>
      </w:r>
      <w:proofErr w:type="gramEnd"/>
      <w:r w:rsidRPr="00F154EA">
        <w:rPr>
          <w:rFonts w:ascii="Times New Roman" w:hAnsi="Times New Roman" w:cs="Times New Roman"/>
          <w:bCs/>
          <w:sz w:val="24"/>
          <w:szCs w:val="24"/>
        </w:rPr>
        <w:t xml:space="preserve"> </w:t>
      </w:r>
      <w:r w:rsidR="00170C26" w:rsidRPr="00F154EA">
        <w:rPr>
          <w:rFonts w:ascii="Times New Roman" w:hAnsi="Times New Roman" w:cs="Times New Roman"/>
          <w:bCs/>
          <w:sz w:val="24"/>
          <w:szCs w:val="24"/>
        </w:rPr>
        <w:t>стандарте</w:t>
      </w:r>
      <w:r w:rsidRPr="00F154EA">
        <w:rPr>
          <w:rFonts w:ascii="Times New Roman" w:hAnsi="Times New Roman" w:cs="Times New Roman"/>
          <w:bCs/>
          <w:sz w:val="24"/>
          <w:szCs w:val="24"/>
        </w:rPr>
        <w:t xml:space="preserve"> </w:t>
      </w:r>
      <w:r w:rsidR="00E17BF3" w:rsidRPr="00F154EA">
        <w:rPr>
          <w:rFonts w:ascii="Times New Roman" w:hAnsi="Times New Roman" w:cs="Times New Roman"/>
          <w:bCs/>
          <w:sz w:val="24"/>
          <w:szCs w:val="24"/>
        </w:rPr>
        <w:t>применяются термины</w:t>
      </w:r>
      <w:r w:rsidR="00D75322" w:rsidRPr="00F154EA">
        <w:rPr>
          <w:rFonts w:ascii="Times New Roman" w:hAnsi="Times New Roman" w:cs="Times New Roman"/>
          <w:bCs/>
          <w:sz w:val="24"/>
          <w:szCs w:val="24"/>
        </w:rPr>
        <w:t xml:space="preserve"> </w:t>
      </w:r>
      <w:r w:rsidR="00A75737" w:rsidRPr="00F154EA">
        <w:rPr>
          <w:rFonts w:ascii="Times New Roman" w:hAnsi="Times New Roman" w:cs="Times New Roman"/>
          <w:bCs/>
          <w:sz w:val="24"/>
          <w:szCs w:val="24"/>
        </w:rPr>
        <w:t xml:space="preserve">по </w:t>
      </w:r>
      <w:r w:rsidR="00D75322" w:rsidRPr="00F154EA">
        <w:rPr>
          <w:rFonts w:ascii="Times New Roman" w:hAnsi="Times New Roman" w:cs="Times New Roman"/>
          <w:bCs/>
          <w:sz w:val="24"/>
          <w:szCs w:val="24"/>
        </w:rPr>
        <w:t>ISO 6707-1, ISO 15392, ISO 14050, ISO/TR 21932</w:t>
      </w:r>
      <w:r w:rsidR="00A75737" w:rsidRPr="00F154EA">
        <w:rPr>
          <w:rFonts w:ascii="Times New Roman" w:hAnsi="Times New Roman" w:cs="Times New Roman"/>
          <w:bCs/>
          <w:sz w:val="24"/>
          <w:szCs w:val="24"/>
        </w:rPr>
        <w:t xml:space="preserve">, а также </w:t>
      </w:r>
      <w:r w:rsidR="001607F5" w:rsidRPr="00F154EA">
        <w:rPr>
          <w:rFonts w:ascii="Times New Roman" w:hAnsi="Times New Roman" w:cs="Times New Roman"/>
          <w:bCs/>
          <w:sz w:val="24"/>
          <w:szCs w:val="24"/>
        </w:rPr>
        <w:t>следующие</w:t>
      </w:r>
      <w:r w:rsidR="00A75737" w:rsidRPr="00F154EA">
        <w:rPr>
          <w:rFonts w:ascii="Times New Roman" w:hAnsi="Times New Roman" w:cs="Times New Roman"/>
          <w:bCs/>
          <w:sz w:val="24"/>
          <w:szCs w:val="24"/>
        </w:rPr>
        <w:t xml:space="preserve"> термины с соответствующими определениями:</w:t>
      </w:r>
      <w:r w:rsidR="001607F5" w:rsidRPr="00F154EA">
        <w:rPr>
          <w:rFonts w:ascii="Times New Roman" w:hAnsi="Times New Roman" w:cs="Times New Roman"/>
          <w:bCs/>
          <w:sz w:val="24"/>
          <w:szCs w:val="24"/>
        </w:rPr>
        <w:t xml:space="preserve"> </w:t>
      </w:r>
    </w:p>
    <w:p w:rsidR="00D75322" w:rsidRPr="00F154EA" w:rsidRDefault="00D75322" w:rsidP="002C6853">
      <w:pPr>
        <w:shd w:val="clear" w:color="auto" w:fill="FFFFFF"/>
        <w:rPr>
          <w:rFonts w:ascii="Times New Roman" w:hAnsi="Times New Roman" w:cs="Times New Roman"/>
          <w:bCs/>
          <w:sz w:val="24"/>
          <w:szCs w:val="24"/>
        </w:rPr>
      </w:pPr>
    </w:p>
    <w:p w:rsidR="00E369FD" w:rsidRPr="00F154EA" w:rsidRDefault="001607F5" w:rsidP="00F06679">
      <w:pPr>
        <w:shd w:val="clear" w:color="auto" w:fill="FFFFFF"/>
        <w:rPr>
          <w:rFonts w:ascii="Times New Roman" w:hAnsi="Times New Roman" w:cs="Times New Roman"/>
          <w:bCs/>
        </w:rPr>
      </w:pPr>
      <w:r w:rsidRPr="00F154EA">
        <w:rPr>
          <w:rFonts w:ascii="Times New Roman" w:hAnsi="Times New Roman" w:cs="Times New Roman"/>
          <w:bCs/>
        </w:rPr>
        <w:t>Примечани</w:t>
      </w:r>
      <w:r w:rsidR="0084558B" w:rsidRPr="00F154EA">
        <w:rPr>
          <w:rFonts w:ascii="Times New Roman" w:hAnsi="Times New Roman" w:cs="Times New Roman"/>
          <w:bCs/>
        </w:rPr>
        <w:t>я</w:t>
      </w:r>
      <w:r w:rsidRPr="00F154EA">
        <w:rPr>
          <w:rFonts w:ascii="Times New Roman" w:hAnsi="Times New Roman" w:cs="Times New Roman"/>
          <w:bCs/>
        </w:rPr>
        <w:t xml:space="preserve"> </w:t>
      </w:r>
      <w:r w:rsidR="00F06679" w:rsidRPr="00F154EA">
        <w:rPr>
          <w:rFonts w:ascii="Times New Roman" w:hAnsi="Times New Roman" w:cs="Times New Roman"/>
          <w:bCs/>
        </w:rPr>
        <w:t xml:space="preserve">- </w:t>
      </w:r>
      <w:r w:rsidR="00D75322" w:rsidRPr="00F154EA">
        <w:rPr>
          <w:rFonts w:ascii="Times New Roman" w:hAnsi="Times New Roman" w:cs="Times New Roman"/>
          <w:bCs/>
        </w:rPr>
        <w:t xml:space="preserve">ISO и </w:t>
      </w:r>
      <w:r w:rsidR="000D53BD" w:rsidRPr="00F154EA">
        <w:rPr>
          <w:rFonts w:ascii="Times New Roman" w:hAnsi="Times New Roman" w:cs="Times New Roman"/>
          <w:bCs/>
        </w:rPr>
        <w:t>МЭК</w:t>
      </w:r>
      <w:r w:rsidR="00D75322" w:rsidRPr="00F154EA">
        <w:rPr>
          <w:rFonts w:ascii="Times New Roman" w:hAnsi="Times New Roman" w:cs="Times New Roman"/>
          <w:bCs/>
        </w:rPr>
        <w:t xml:space="preserve"> ведут терминологические базы данных для использования в стандартизации </w:t>
      </w:r>
      <w:r w:rsidR="000D53BD" w:rsidRPr="00F154EA">
        <w:rPr>
          <w:rFonts w:ascii="Times New Roman" w:hAnsi="Times New Roman" w:cs="Times New Roman"/>
          <w:bCs/>
        </w:rPr>
        <w:t xml:space="preserve">на </w:t>
      </w:r>
      <w:r w:rsidR="00D75322" w:rsidRPr="00F154EA">
        <w:rPr>
          <w:rFonts w:ascii="Times New Roman" w:hAnsi="Times New Roman" w:cs="Times New Roman"/>
          <w:bCs/>
        </w:rPr>
        <w:t>следующи</w:t>
      </w:r>
      <w:r w:rsidR="000D53BD" w:rsidRPr="00F154EA">
        <w:rPr>
          <w:rFonts w:ascii="Times New Roman" w:hAnsi="Times New Roman" w:cs="Times New Roman"/>
          <w:bCs/>
        </w:rPr>
        <w:t>х ресурсах</w:t>
      </w:r>
      <w:r w:rsidR="00E369FD" w:rsidRPr="00F154EA">
        <w:rPr>
          <w:rFonts w:ascii="Times New Roman" w:hAnsi="Times New Roman" w:cs="Times New Roman"/>
          <w:bCs/>
        </w:rPr>
        <w:t>:</w:t>
      </w:r>
    </w:p>
    <w:p w:rsidR="00D75322" w:rsidRPr="00F154EA" w:rsidRDefault="00FF696D" w:rsidP="00D75322">
      <w:pPr>
        <w:shd w:val="clear" w:color="auto" w:fill="FFFFFF"/>
        <w:rPr>
          <w:rFonts w:ascii="Times New Roman" w:hAnsi="Times New Roman" w:cs="Times New Roman"/>
          <w:bCs/>
        </w:rPr>
      </w:pPr>
      <w:r w:rsidRPr="00F154EA">
        <w:rPr>
          <w:rFonts w:ascii="Times New Roman" w:hAnsi="Times New Roman" w:cs="Times New Roman"/>
          <w:bCs/>
        </w:rPr>
        <w:t>-</w:t>
      </w:r>
      <w:r w:rsidR="00D75322" w:rsidRPr="00F154EA">
        <w:rPr>
          <w:rFonts w:ascii="Times New Roman" w:hAnsi="Times New Roman" w:cs="Times New Roman"/>
          <w:bCs/>
        </w:rPr>
        <w:t xml:space="preserve"> </w:t>
      </w:r>
      <w:r w:rsidR="000D53BD" w:rsidRPr="00F154EA">
        <w:rPr>
          <w:rFonts w:ascii="Times New Roman" w:hAnsi="Times New Roman" w:cs="Times New Roman"/>
          <w:bCs/>
        </w:rPr>
        <w:t>Онлайн-п</w:t>
      </w:r>
      <w:r w:rsidR="00D75322" w:rsidRPr="00F154EA">
        <w:rPr>
          <w:rFonts w:ascii="Times New Roman" w:hAnsi="Times New Roman" w:cs="Times New Roman"/>
          <w:bCs/>
        </w:rPr>
        <w:t xml:space="preserve">латформа </w:t>
      </w:r>
      <w:r w:rsidR="000D53BD" w:rsidRPr="00F154EA">
        <w:rPr>
          <w:rFonts w:ascii="Times New Roman" w:hAnsi="Times New Roman" w:cs="Times New Roman"/>
          <w:bCs/>
        </w:rPr>
        <w:t xml:space="preserve">для </w:t>
      </w:r>
      <w:r w:rsidR="00D75322" w:rsidRPr="00F154EA">
        <w:rPr>
          <w:rFonts w:ascii="Times New Roman" w:hAnsi="Times New Roman" w:cs="Times New Roman"/>
          <w:bCs/>
        </w:rPr>
        <w:t xml:space="preserve">просмотра </w:t>
      </w:r>
      <w:r w:rsidR="000D53BD" w:rsidRPr="00F154EA">
        <w:rPr>
          <w:rFonts w:ascii="Times New Roman" w:hAnsi="Times New Roman" w:cs="Times New Roman"/>
          <w:bCs/>
        </w:rPr>
        <w:t xml:space="preserve">файлов </w:t>
      </w:r>
      <w:r w:rsidR="00D75322" w:rsidRPr="00F154EA">
        <w:rPr>
          <w:rFonts w:ascii="Times New Roman" w:hAnsi="Times New Roman" w:cs="Times New Roman"/>
          <w:bCs/>
        </w:rPr>
        <w:t>ISO: доступн</w:t>
      </w:r>
      <w:r w:rsidR="000D53BD" w:rsidRPr="00F154EA">
        <w:rPr>
          <w:rFonts w:ascii="Times New Roman" w:hAnsi="Times New Roman" w:cs="Times New Roman"/>
          <w:bCs/>
        </w:rPr>
        <w:t>о</w:t>
      </w:r>
      <w:r w:rsidR="00D75322" w:rsidRPr="00F154EA">
        <w:rPr>
          <w:rFonts w:ascii="Times New Roman" w:hAnsi="Times New Roman" w:cs="Times New Roman"/>
          <w:bCs/>
        </w:rPr>
        <w:t xml:space="preserve"> по адресу https://www.iso.org/obp;</w:t>
      </w:r>
    </w:p>
    <w:p w:rsidR="00E369FD" w:rsidRPr="00F154EA" w:rsidRDefault="00FF696D" w:rsidP="00D75322">
      <w:pPr>
        <w:shd w:val="clear" w:color="auto" w:fill="FFFFFF"/>
        <w:rPr>
          <w:rFonts w:ascii="Times New Roman" w:hAnsi="Times New Roman" w:cs="Times New Roman"/>
          <w:bCs/>
        </w:rPr>
      </w:pPr>
      <w:r w:rsidRPr="00F154EA">
        <w:rPr>
          <w:rFonts w:ascii="Times New Roman" w:hAnsi="Times New Roman" w:cs="Times New Roman"/>
          <w:bCs/>
        </w:rPr>
        <w:t>-</w:t>
      </w:r>
      <w:r w:rsidR="00D75322" w:rsidRPr="00F154EA">
        <w:rPr>
          <w:rFonts w:ascii="Times New Roman" w:hAnsi="Times New Roman" w:cs="Times New Roman"/>
          <w:bCs/>
        </w:rPr>
        <w:t xml:space="preserve"> </w:t>
      </w:r>
      <w:proofErr w:type="spellStart"/>
      <w:r w:rsidR="00D75322" w:rsidRPr="00F154EA">
        <w:rPr>
          <w:rFonts w:ascii="Times New Roman" w:hAnsi="Times New Roman" w:cs="Times New Roman"/>
          <w:bCs/>
        </w:rPr>
        <w:t>Электропедия</w:t>
      </w:r>
      <w:proofErr w:type="spellEnd"/>
      <w:r w:rsidR="00D75322" w:rsidRPr="00F154EA">
        <w:rPr>
          <w:rFonts w:ascii="Times New Roman" w:hAnsi="Times New Roman" w:cs="Times New Roman"/>
          <w:bCs/>
        </w:rPr>
        <w:t xml:space="preserve"> </w:t>
      </w:r>
      <w:r w:rsidR="000D53BD" w:rsidRPr="00F154EA">
        <w:rPr>
          <w:rFonts w:ascii="Times New Roman" w:hAnsi="Times New Roman" w:cs="Times New Roman"/>
          <w:bCs/>
        </w:rPr>
        <w:t>МЭК</w:t>
      </w:r>
      <w:r w:rsidR="00D75322" w:rsidRPr="00F154EA">
        <w:rPr>
          <w:rFonts w:ascii="Times New Roman" w:hAnsi="Times New Roman" w:cs="Times New Roman"/>
          <w:bCs/>
        </w:rPr>
        <w:t>: доступн</w:t>
      </w:r>
      <w:r w:rsidR="000D53BD" w:rsidRPr="00F154EA">
        <w:rPr>
          <w:rFonts w:ascii="Times New Roman" w:hAnsi="Times New Roman" w:cs="Times New Roman"/>
          <w:bCs/>
        </w:rPr>
        <w:t>о</w:t>
      </w:r>
      <w:r w:rsidR="00D75322" w:rsidRPr="00F154EA">
        <w:rPr>
          <w:rFonts w:ascii="Times New Roman" w:hAnsi="Times New Roman" w:cs="Times New Roman"/>
          <w:bCs/>
        </w:rPr>
        <w:t xml:space="preserve"> по адресу http://www.electropedia.org /</w:t>
      </w:r>
      <w:r w:rsidR="001607F5" w:rsidRPr="00F154EA">
        <w:rPr>
          <w:rFonts w:ascii="Times New Roman" w:hAnsi="Times New Roman" w:cs="Times New Roman"/>
          <w:bCs/>
        </w:rPr>
        <w:t>.</w:t>
      </w:r>
    </w:p>
    <w:p w:rsidR="001607F5" w:rsidRPr="00F154EA" w:rsidRDefault="001607F5" w:rsidP="00FB2CE7">
      <w:pPr>
        <w:shd w:val="clear" w:color="auto" w:fill="FFFFFF"/>
        <w:rPr>
          <w:rFonts w:ascii="Times New Roman" w:hAnsi="Times New Roman" w:cs="Times New Roman"/>
          <w:b/>
          <w:bCs/>
          <w:sz w:val="24"/>
          <w:szCs w:val="24"/>
        </w:rPr>
      </w:pPr>
    </w:p>
    <w:p w:rsidR="004E580F" w:rsidRPr="00F154EA" w:rsidRDefault="004E580F" w:rsidP="003853FD">
      <w:pPr>
        <w:autoSpaceDE/>
        <w:autoSpaceDN/>
        <w:adjustRightInd/>
        <w:rPr>
          <w:rFonts w:ascii="Times New Roman" w:eastAsia="Cambria" w:hAnsi="Times New Roman" w:cs="Times New Roman"/>
          <w:b/>
          <w:bCs/>
          <w:sz w:val="24"/>
          <w:szCs w:val="24"/>
          <w:lang w:eastAsia="en-US"/>
        </w:rPr>
      </w:pPr>
      <w:r w:rsidRPr="00F154EA">
        <w:rPr>
          <w:rFonts w:ascii="Times New Roman" w:hAnsi="Times New Roman" w:cs="Times New Roman"/>
          <w:b/>
          <w:bCs/>
          <w:sz w:val="24"/>
          <w:szCs w:val="24"/>
        </w:rPr>
        <w:t>3.1</w:t>
      </w:r>
      <w:r w:rsidR="00E40EA6" w:rsidRPr="00F154EA">
        <w:rPr>
          <w:rFonts w:ascii="Times New Roman" w:hAnsi="Times New Roman" w:cs="Times New Roman"/>
          <w:b/>
          <w:bCs/>
          <w:sz w:val="24"/>
          <w:szCs w:val="24"/>
        </w:rPr>
        <w:t xml:space="preserve"> </w:t>
      </w:r>
      <w:r w:rsidR="001F2C29" w:rsidRPr="00F154EA">
        <w:rPr>
          <w:rFonts w:ascii="Times New Roman" w:hAnsi="Times New Roman" w:cs="Times New Roman"/>
          <w:b/>
          <w:bCs/>
          <w:sz w:val="24"/>
          <w:szCs w:val="24"/>
        </w:rPr>
        <w:t>А</w:t>
      </w:r>
      <w:r w:rsidR="00D508FF" w:rsidRPr="00F154EA">
        <w:rPr>
          <w:rFonts w:ascii="Times New Roman" w:hAnsi="Times New Roman" w:cs="Times New Roman"/>
          <w:b/>
          <w:bCs/>
          <w:sz w:val="24"/>
          <w:szCs w:val="24"/>
        </w:rPr>
        <w:t>нализ</w:t>
      </w:r>
      <w:r w:rsidR="001F2C29" w:rsidRPr="00F154EA">
        <w:rPr>
          <w:rFonts w:ascii="Times New Roman" w:hAnsi="Times New Roman" w:cs="Times New Roman"/>
          <w:b/>
          <w:bCs/>
          <w:sz w:val="24"/>
          <w:szCs w:val="24"/>
        </w:rPr>
        <w:t xml:space="preserve"> по эталонам</w:t>
      </w:r>
      <w:r w:rsidR="00563430" w:rsidRPr="00F154EA">
        <w:rPr>
          <w:rFonts w:ascii="Times New Roman" w:hAnsi="Times New Roman" w:cs="Times New Roman"/>
          <w:b/>
          <w:bCs/>
          <w:sz w:val="24"/>
          <w:szCs w:val="24"/>
        </w:rPr>
        <w:t xml:space="preserve"> </w:t>
      </w:r>
      <w:r w:rsidR="00E40EA6" w:rsidRPr="00F154EA">
        <w:rPr>
          <w:rFonts w:ascii="Times New Roman" w:hAnsi="Times New Roman" w:cs="Times New Roman"/>
          <w:bCs/>
          <w:sz w:val="24"/>
          <w:szCs w:val="24"/>
        </w:rPr>
        <w:t>(</w:t>
      </w:r>
      <w:proofErr w:type="spellStart"/>
      <w:r w:rsidR="003853FD" w:rsidRPr="00F154EA">
        <w:rPr>
          <w:rFonts w:ascii="Times New Roman" w:hAnsi="Times New Roman" w:cs="Times New Roman"/>
          <w:bCs/>
          <w:sz w:val="24"/>
          <w:szCs w:val="24"/>
        </w:rPr>
        <w:t>benchmarking</w:t>
      </w:r>
      <w:proofErr w:type="spellEnd"/>
      <w:r w:rsidR="00E40EA6" w:rsidRPr="00F154EA">
        <w:rPr>
          <w:rFonts w:ascii="Times New Roman" w:hAnsi="Times New Roman" w:cs="Times New Roman"/>
          <w:bCs/>
          <w:sz w:val="24"/>
          <w:szCs w:val="24"/>
        </w:rPr>
        <w:t>):</w:t>
      </w:r>
      <w:r w:rsidR="00B05B90" w:rsidRPr="00F154EA">
        <w:rPr>
          <w:rFonts w:ascii="Times New Roman" w:hAnsi="Times New Roman" w:cs="Times New Roman"/>
          <w:bCs/>
          <w:sz w:val="24"/>
          <w:szCs w:val="24"/>
        </w:rPr>
        <w:t xml:space="preserve"> </w:t>
      </w:r>
      <w:r w:rsidR="003853FD" w:rsidRPr="00F154EA">
        <w:rPr>
          <w:rFonts w:ascii="Times New Roman" w:hAnsi="Times New Roman" w:cs="Times New Roman"/>
          <w:bCs/>
          <w:sz w:val="24"/>
          <w:szCs w:val="24"/>
        </w:rPr>
        <w:t xml:space="preserve">Процесс сбора, анализа и </w:t>
      </w:r>
      <w:r w:rsidR="00516163" w:rsidRPr="00F154EA">
        <w:rPr>
          <w:rFonts w:ascii="Times New Roman" w:hAnsi="Times New Roman" w:cs="Times New Roman"/>
          <w:bCs/>
          <w:sz w:val="24"/>
          <w:szCs w:val="24"/>
        </w:rPr>
        <w:t xml:space="preserve">сравнения </w:t>
      </w:r>
      <w:r w:rsidR="003853FD" w:rsidRPr="00F154EA">
        <w:rPr>
          <w:rFonts w:ascii="Times New Roman" w:hAnsi="Times New Roman" w:cs="Times New Roman"/>
          <w:bCs/>
          <w:sz w:val="24"/>
          <w:szCs w:val="24"/>
        </w:rPr>
        <w:t xml:space="preserve">данных </w:t>
      </w:r>
      <w:r w:rsidR="00516163" w:rsidRPr="00F154EA">
        <w:rPr>
          <w:rFonts w:ascii="Times New Roman" w:hAnsi="Times New Roman" w:cs="Times New Roman"/>
          <w:bCs/>
          <w:sz w:val="24"/>
          <w:szCs w:val="24"/>
        </w:rPr>
        <w:t>об эксплуатационных качествах</w:t>
      </w:r>
      <w:r w:rsidR="003853FD" w:rsidRPr="00F154EA">
        <w:rPr>
          <w:rFonts w:ascii="Times New Roman" w:hAnsi="Times New Roman" w:cs="Times New Roman"/>
          <w:bCs/>
          <w:sz w:val="24"/>
          <w:szCs w:val="24"/>
        </w:rPr>
        <w:t xml:space="preserve"> (3.12) сопоставимых зданий или других </w:t>
      </w:r>
      <w:r w:rsidR="008C191C" w:rsidRPr="00F154EA">
        <w:rPr>
          <w:rFonts w:ascii="Times New Roman" w:hAnsi="Times New Roman" w:cs="Times New Roman"/>
          <w:bCs/>
          <w:sz w:val="24"/>
          <w:szCs w:val="24"/>
        </w:rPr>
        <w:t>типов</w:t>
      </w:r>
      <w:r w:rsidR="003853FD" w:rsidRPr="00F154EA">
        <w:rPr>
          <w:rFonts w:ascii="Times New Roman" w:hAnsi="Times New Roman" w:cs="Times New Roman"/>
          <w:bCs/>
          <w:sz w:val="24"/>
          <w:szCs w:val="24"/>
        </w:rPr>
        <w:t xml:space="preserve"> </w:t>
      </w:r>
      <w:r w:rsidR="00516163" w:rsidRPr="00F154EA">
        <w:rPr>
          <w:rFonts w:ascii="Times New Roman" w:hAnsi="Times New Roman" w:cs="Times New Roman"/>
          <w:bCs/>
          <w:sz w:val="24"/>
          <w:szCs w:val="24"/>
        </w:rPr>
        <w:t xml:space="preserve">строительных </w:t>
      </w:r>
      <w:r w:rsidR="003853FD" w:rsidRPr="00F154EA">
        <w:rPr>
          <w:rFonts w:ascii="Times New Roman" w:hAnsi="Times New Roman" w:cs="Times New Roman"/>
          <w:bCs/>
          <w:sz w:val="24"/>
          <w:szCs w:val="24"/>
        </w:rPr>
        <w:t>объектов.</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3853FD" w:rsidRPr="00F154EA" w:rsidRDefault="00714FA9"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 xml:space="preserve">Примечание </w:t>
      </w:r>
      <w:r w:rsidR="00FF696D" w:rsidRPr="00F154EA">
        <w:rPr>
          <w:rFonts w:ascii="Times New Roman" w:eastAsia="Cambria" w:hAnsi="Times New Roman" w:cs="Times New Roman"/>
          <w:bCs/>
          <w:lang w:eastAsia="en-US"/>
        </w:rPr>
        <w:t>-</w:t>
      </w:r>
      <w:r w:rsidRPr="00F154EA">
        <w:rPr>
          <w:rFonts w:ascii="Times New Roman" w:eastAsia="Cambria" w:hAnsi="Times New Roman" w:cs="Times New Roman"/>
          <w:bCs/>
          <w:lang w:eastAsia="en-US"/>
        </w:rPr>
        <w:t xml:space="preserve"> </w:t>
      </w:r>
      <w:r w:rsidR="001F2C29" w:rsidRPr="00F154EA">
        <w:rPr>
          <w:rFonts w:ascii="Times New Roman" w:eastAsia="Cambria" w:hAnsi="Times New Roman" w:cs="Times New Roman"/>
          <w:bCs/>
          <w:lang w:eastAsia="en-US"/>
        </w:rPr>
        <w:t>А</w:t>
      </w:r>
      <w:r w:rsidR="00643573" w:rsidRPr="00F154EA">
        <w:rPr>
          <w:rFonts w:ascii="Times New Roman" w:eastAsia="Cambria" w:hAnsi="Times New Roman" w:cs="Times New Roman"/>
          <w:bCs/>
          <w:lang w:eastAsia="en-US"/>
        </w:rPr>
        <w:t>нализ</w:t>
      </w:r>
      <w:r w:rsidR="001F2C29" w:rsidRPr="00F154EA">
        <w:rPr>
          <w:rFonts w:ascii="Times New Roman" w:eastAsia="Cambria" w:hAnsi="Times New Roman" w:cs="Times New Roman"/>
          <w:bCs/>
          <w:lang w:eastAsia="en-US"/>
        </w:rPr>
        <w:t xml:space="preserve"> по эталонам</w:t>
      </w:r>
      <w:r w:rsidR="00643573" w:rsidRPr="00F154EA">
        <w:rPr>
          <w:rFonts w:ascii="Times New Roman" w:eastAsia="Cambria" w:hAnsi="Times New Roman" w:cs="Times New Roman"/>
          <w:bCs/>
          <w:lang w:eastAsia="en-US"/>
        </w:rPr>
        <w:t xml:space="preserve"> </w:t>
      </w:r>
      <w:r w:rsidR="003853FD" w:rsidRPr="00F154EA">
        <w:rPr>
          <w:rFonts w:ascii="Times New Roman" w:eastAsia="Cambria" w:hAnsi="Times New Roman" w:cs="Times New Roman"/>
          <w:bCs/>
          <w:lang w:eastAsia="en-US"/>
        </w:rPr>
        <w:t xml:space="preserve">обычно используется для оценки и сравнения </w:t>
      </w:r>
      <w:r w:rsidR="00643573" w:rsidRPr="00F154EA">
        <w:rPr>
          <w:rFonts w:ascii="Times New Roman" w:eastAsia="Cambria" w:hAnsi="Times New Roman" w:cs="Times New Roman"/>
          <w:bCs/>
          <w:lang w:eastAsia="en-US"/>
        </w:rPr>
        <w:t>эксплуатационных качеств</w:t>
      </w:r>
      <w:r w:rsidR="003853FD" w:rsidRPr="00F154EA">
        <w:rPr>
          <w:rFonts w:ascii="Times New Roman" w:eastAsia="Cambria" w:hAnsi="Times New Roman" w:cs="Times New Roman"/>
          <w:bCs/>
          <w:lang w:eastAsia="en-US"/>
        </w:rPr>
        <w:t xml:space="preserve"> рассматриваемых </w:t>
      </w:r>
      <w:r w:rsidR="008C191C" w:rsidRPr="00F154EA">
        <w:rPr>
          <w:rFonts w:ascii="Times New Roman" w:eastAsia="Cambria" w:hAnsi="Times New Roman" w:cs="Times New Roman"/>
          <w:bCs/>
          <w:lang w:eastAsia="en-US"/>
        </w:rPr>
        <w:t>предметов</w:t>
      </w:r>
      <w:r w:rsidR="003853FD" w:rsidRPr="00F154EA">
        <w:rPr>
          <w:rFonts w:ascii="Times New Roman" w:eastAsia="Cambria" w:hAnsi="Times New Roman" w:cs="Times New Roman"/>
          <w:bCs/>
          <w:lang w:eastAsia="en-US"/>
        </w:rPr>
        <w:t>.</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3853FD" w:rsidRPr="00F154EA" w:rsidRDefault="003853FD" w:rsidP="00714FA9">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3.2</w:t>
      </w:r>
      <w:r w:rsidR="00714FA9" w:rsidRPr="00F154EA">
        <w:rPr>
          <w:rFonts w:ascii="Times New Roman" w:eastAsia="Cambria" w:hAnsi="Times New Roman" w:cs="Times New Roman"/>
          <w:b/>
          <w:bCs/>
          <w:sz w:val="24"/>
          <w:szCs w:val="24"/>
          <w:lang w:eastAsia="en-US"/>
        </w:rPr>
        <w:t xml:space="preserve"> </w:t>
      </w:r>
      <w:r w:rsidR="00386E5D" w:rsidRPr="00F154EA">
        <w:rPr>
          <w:rFonts w:ascii="Times New Roman" w:eastAsia="Cambria" w:hAnsi="Times New Roman" w:cs="Times New Roman"/>
          <w:b/>
          <w:bCs/>
          <w:sz w:val="24"/>
          <w:szCs w:val="24"/>
          <w:lang w:eastAsia="en-US"/>
        </w:rPr>
        <w:t>Эталон</w:t>
      </w:r>
      <w:r w:rsidR="00714FA9" w:rsidRPr="00F154EA">
        <w:t xml:space="preserve"> (</w:t>
      </w:r>
      <w:proofErr w:type="spellStart"/>
      <w:r w:rsidR="00714FA9" w:rsidRPr="00F154EA">
        <w:rPr>
          <w:rFonts w:ascii="Times New Roman" w:eastAsia="Cambria" w:hAnsi="Times New Roman" w:cs="Times New Roman"/>
          <w:bCs/>
          <w:sz w:val="24"/>
          <w:szCs w:val="24"/>
          <w:lang w:eastAsia="en-US"/>
        </w:rPr>
        <w:t>benchmark</w:t>
      </w:r>
      <w:proofErr w:type="spellEnd"/>
      <w:r w:rsidR="00714FA9" w:rsidRPr="00F154EA">
        <w:rPr>
          <w:rFonts w:ascii="Times New Roman" w:eastAsia="Cambria" w:hAnsi="Times New Roman" w:cs="Times New Roman"/>
          <w:bCs/>
          <w:sz w:val="24"/>
          <w:szCs w:val="24"/>
          <w:lang w:eastAsia="en-US"/>
        </w:rPr>
        <w:t xml:space="preserve">): </w:t>
      </w:r>
      <w:r w:rsidR="00FB1E76" w:rsidRPr="00F154EA">
        <w:rPr>
          <w:rFonts w:ascii="Times New Roman" w:eastAsia="Cambria" w:hAnsi="Times New Roman" w:cs="Times New Roman"/>
          <w:bCs/>
          <w:sz w:val="24"/>
          <w:szCs w:val="24"/>
          <w:lang w:eastAsia="en-US"/>
        </w:rPr>
        <w:t>Стандартный</w:t>
      </w:r>
      <w:r w:rsidRPr="00F154EA">
        <w:rPr>
          <w:rFonts w:ascii="Times New Roman" w:eastAsia="Cambria" w:hAnsi="Times New Roman" w:cs="Times New Roman"/>
          <w:bCs/>
          <w:sz w:val="24"/>
          <w:szCs w:val="24"/>
          <w:lang w:eastAsia="en-US"/>
        </w:rPr>
        <w:t xml:space="preserve"> </w:t>
      </w:r>
      <w:r w:rsidR="00FB1E76" w:rsidRPr="00F154EA">
        <w:rPr>
          <w:rFonts w:ascii="Times New Roman" w:eastAsia="Cambria" w:hAnsi="Times New Roman" w:cs="Times New Roman"/>
          <w:bCs/>
          <w:sz w:val="24"/>
          <w:szCs w:val="24"/>
          <w:lang w:eastAsia="en-US"/>
        </w:rPr>
        <w:t>образец</w:t>
      </w:r>
      <w:r w:rsidRPr="00F154EA">
        <w:rPr>
          <w:rFonts w:ascii="Times New Roman" w:eastAsia="Cambria" w:hAnsi="Times New Roman" w:cs="Times New Roman"/>
          <w:bCs/>
          <w:sz w:val="24"/>
          <w:szCs w:val="24"/>
          <w:lang w:eastAsia="en-US"/>
        </w:rPr>
        <w:t>, с котор</w:t>
      </w:r>
      <w:r w:rsidR="00FB1E76" w:rsidRPr="00F154EA">
        <w:rPr>
          <w:rFonts w:ascii="Times New Roman" w:eastAsia="Cambria" w:hAnsi="Times New Roman" w:cs="Times New Roman"/>
          <w:bCs/>
          <w:sz w:val="24"/>
          <w:szCs w:val="24"/>
          <w:lang w:eastAsia="en-US"/>
        </w:rPr>
        <w:t>ым</w:t>
      </w:r>
      <w:r w:rsidRPr="00F154EA">
        <w:rPr>
          <w:rFonts w:ascii="Times New Roman" w:eastAsia="Cambria" w:hAnsi="Times New Roman" w:cs="Times New Roman"/>
          <w:bCs/>
          <w:sz w:val="24"/>
          <w:szCs w:val="24"/>
          <w:lang w:eastAsia="en-US"/>
        </w:rPr>
        <w:t xml:space="preserve"> можно проводить сравнение.</w:t>
      </w:r>
    </w:p>
    <w:p w:rsidR="003853FD" w:rsidRPr="00F154EA" w:rsidRDefault="003853FD" w:rsidP="00D0472F">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3.3</w:t>
      </w:r>
      <w:r w:rsidR="006C4FBC" w:rsidRPr="00F154EA">
        <w:rPr>
          <w:rFonts w:ascii="Times New Roman" w:eastAsia="Cambria" w:hAnsi="Times New Roman" w:cs="Times New Roman"/>
          <w:b/>
          <w:bCs/>
          <w:sz w:val="24"/>
          <w:szCs w:val="24"/>
          <w:lang w:eastAsia="en-US"/>
        </w:rPr>
        <w:t xml:space="preserve"> </w:t>
      </w:r>
      <w:r w:rsidR="00A46B59" w:rsidRPr="00F154EA">
        <w:rPr>
          <w:rFonts w:ascii="Times New Roman" w:eastAsia="Cambria" w:hAnsi="Times New Roman" w:cs="Times New Roman"/>
          <w:b/>
          <w:bCs/>
          <w:sz w:val="24"/>
          <w:szCs w:val="24"/>
          <w:lang w:eastAsia="en-US"/>
        </w:rPr>
        <w:t xml:space="preserve">Передовые практические методы </w:t>
      </w:r>
      <w:r w:rsidR="006C4FBC" w:rsidRPr="00F154EA">
        <w:t>(</w:t>
      </w:r>
      <w:proofErr w:type="spellStart"/>
      <w:r w:rsidR="00164E49" w:rsidRPr="00F154EA">
        <w:rPr>
          <w:rFonts w:ascii="Times New Roman" w:eastAsia="Cambria" w:hAnsi="Times New Roman" w:cs="Times New Roman"/>
          <w:bCs/>
          <w:sz w:val="24"/>
          <w:szCs w:val="24"/>
          <w:lang w:eastAsia="en-US"/>
        </w:rPr>
        <w:t>best</w:t>
      </w:r>
      <w:proofErr w:type="spellEnd"/>
      <w:r w:rsidR="00164E49" w:rsidRPr="00F154EA">
        <w:rPr>
          <w:rFonts w:ascii="Times New Roman" w:eastAsia="Cambria" w:hAnsi="Times New Roman" w:cs="Times New Roman"/>
          <w:bCs/>
          <w:sz w:val="24"/>
          <w:szCs w:val="24"/>
          <w:lang w:eastAsia="en-US"/>
        </w:rPr>
        <w:t xml:space="preserve"> </w:t>
      </w:r>
      <w:proofErr w:type="spellStart"/>
      <w:r w:rsidR="00164E49" w:rsidRPr="00F154EA">
        <w:rPr>
          <w:rFonts w:ascii="Times New Roman" w:eastAsia="Cambria" w:hAnsi="Times New Roman" w:cs="Times New Roman"/>
          <w:bCs/>
          <w:sz w:val="24"/>
          <w:szCs w:val="24"/>
          <w:lang w:eastAsia="en-US"/>
        </w:rPr>
        <w:t>practice</w:t>
      </w:r>
      <w:proofErr w:type="spellEnd"/>
      <w:r w:rsidR="006C4FBC" w:rsidRPr="00F154EA">
        <w:rPr>
          <w:rFonts w:ascii="Times New Roman" w:eastAsia="Cambria" w:hAnsi="Times New Roman" w:cs="Times New Roman"/>
          <w:bCs/>
          <w:sz w:val="24"/>
          <w:szCs w:val="24"/>
          <w:lang w:eastAsia="en-US"/>
        </w:rPr>
        <w:t>): У</w:t>
      </w:r>
      <w:r w:rsidRPr="00F154EA">
        <w:rPr>
          <w:rFonts w:ascii="Times New Roman" w:eastAsia="Cambria" w:hAnsi="Times New Roman" w:cs="Times New Roman"/>
          <w:bCs/>
          <w:sz w:val="24"/>
          <w:szCs w:val="24"/>
          <w:lang w:eastAsia="en-US"/>
        </w:rPr>
        <w:t>ровень, представляющий</w:t>
      </w:r>
      <w:r w:rsidR="004B18FD" w:rsidRPr="00F154EA">
        <w:rPr>
          <w:rFonts w:ascii="Times New Roman" w:eastAsia="Cambria" w:hAnsi="Times New Roman" w:cs="Times New Roman"/>
          <w:bCs/>
          <w:sz w:val="24"/>
          <w:szCs w:val="24"/>
          <w:lang w:eastAsia="en-US"/>
        </w:rPr>
        <w:t xml:space="preserve"> действительно</w:t>
      </w:r>
      <w:r w:rsidRPr="00F154EA">
        <w:rPr>
          <w:rFonts w:ascii="Times New Roman" w:eastAsia="Cambria" w:hAnsi="Times New Roman" w:cs="Times New Roman"/>
          <w:bCs/>
          <w:sz w:val="24"/>
          <w:szCs w:val="24"/>
          <w:lang w:eastAsia="en-US"/>
        </w:rPr>
        <w:t xml:space="preserve"> наилучши</w:t>
      </w:r>
      <w:r w:rsidR="004B18FD" w:rsidRPr="00F154EA">
        <w:rPr>
          <w:rFonts w:ascii="Times New Roman" w:eastAsia="Cambria" w:hAnsi="Times New Roman" w:cs="Times New Roman"/>
          <w:bCs/>
          <w:sz w:val="24"/>
          <w:szCs w:val="24"/>
          <w:lang w:eastAsia="en-US"/>
        </w:rPr>
        <w:t>е</w:t>
      </w:r>
      <w:r w:rsidRPr="00F154EA">
        <w:rPr>
          <w:rFonts w:ascii="Times New Roman" w:eastAsia="Cambria" w:hAnsi="Times New Roman" w:cs="Times New Roman"/>
          <w:bCs/>
          <w:sz w:val="24"/>
          <w:szCs w:val="24"/>
          <w:lang w:eastAsia="en-US"/>
        </w:rPr>
        <w:t xml:space="preserve">, </w:t>
      </w:r>
      <w:r w:rsidR="004B18FD" w:rsidRPr="00F154EA">
        <w:rPr>
          <w:rFonts w:ascii="Times New Roman" w:eastAsia="Cambria" w:hAnsi="Times New Roman" w:cs="Times New Roman"/>
          <w:bCs/>
          <w:sz w:val="24"/>
          <w:szCs w:val="24"/>
          <w:lang w:eastAsia="en-US"/>
        </w:rPr>
        <w:t>имеющиеся эксплуатационные качества</w:t>
      </w:r>
      <w:r w:rsidRPr="00F154EA">
        <w:rPr>
          <w:rFonts w:ascii="Times New Roman" w:eastAsia="Cambria" w:hAnsi="Times New Roman" w:cs="Times New Roman"/>
          <w:bCs/>
          <w:sz w:val="24"/>
          <w:szCs w:val="24"/>
          <w:lang w:eastAsia="en-US"/>
        </w:rPr>
        <w:t xml:space="preserve"> (</w:t>
      </w:r>
      <w:hyperlink w:anchor="bookmark5" w:history="1">
        <w:r w:rsidRPr="00F154EA">
          <w:rPr>
            <w:rStyle w:val="afa"/>
            <w:rFonts w:ascii="Times New Roman" w:eastAsia="Cambria" w:hAnsi="Times New Roman" w:cs="Times New Roman"/>
            <w:bCs/>
            <w:color w:val="auto"/>
            <w:sz w:val="24"/>
            <w:szCs w:val="24"/>
            <w:u w:val="none"/>
            <w:lang w:eastAsia="en-US"/>
          </w:rPr>
          <w:t>3.12</w:t>
        </w:r>
      </w:hyperlink>
      <w:r w:rsidRPr="00F154EA">
        <w:rPr>
          <w:rFonts w:ascii="Times New Roman" w:eastAsia="Cambria" w:hAnsi="Times New Roman" w:cs="Times New Roman"/>
          <w:bCs/>
          <w:sz w:val="24"/>
          <w:szCs w:val="24"/>
          <w:lang w:eastAsia="en-US"/>
        </w:rPr>
        <w:t xml:space="preserve">). </w:t>
      </w:r>
    </w:p>
    <w:p w:rsidR="006C4FBC" w:rsidRPr="00F154EA" w:rsidRDefault="006C4FBC" w:rsidP="006C4FBC">
      <w:pPr>
        <w:autoSpaceDE/>
        <w:autoSpaceDN/>
        <w:adjustRightInd/>
        <w:rPr>
          <w:rFonts w:ascii="Times New Roman" w:eastAsia="Cambria" w:hAnsi="Times New Roman" w:cs="Times New Roman"/>
          <w:b/>
          <w:bCs/>
          <w:sz w:val="24"/>
          <w:szCs w:val="24"/>
          <w:lang w:eastAsia="en-US"/>
        </w:rPr>
      </w:pPr>
    </w:p>
    <w:p w:rsidR="003853FD" w:rsidRPr="00F154EA" w:rsidRDefault="006C4FBC" w:rsidP="006C4FBC">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 xml:space="preserve">Примечание - </w:t>
      </w:r>
      <w:r w:rsidR="003853FD" w:rsidRPr="00F154EA">
        <w:rPr>
          <w:rFonts w:ascii="Times New Roman" w:eastAsia="Cambria" w:hAnsi="Times New Roman" w:cs="Times New Roman"/>
          <w:bCs/>
          <w:lang w:eastAsia="en-US"/>
        </w:rPr>
        <w:t>Указанная величина изменяется со временем.</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3853FD" w:rsidRPr="00F154EA" w:rsidRDefault="003853FD" w:rsidP="003D2572">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3.4</w:t>
      </w:r>
      <w:r w:rsidR="006C4FBC" w:rsidRPr="00F154EA">
        <w:rPr>
          <w:rFonts w:ascii="Times New Roman" w:eastAsia="Cambria" w:hAnsi="Times New Roman" w:cs="Times New Roman"/>
          <w:b/>
          <w:bCs/>
          <w:sz w:val="24"/>
          <w:szCs w:val="24"/>
          <w:lang w:eastAsia="en-US"/>
        </w:rPr>
        <w:t xml:space="preserve"> Ф</w:t>
      </w:r>
      <w:r w:rsidRPr="00F154EA">
        <w:rPr>
          <w:rFonts w:ascii="Times New Roman" w:eastAsia="Cambria" w:hAnsi="Times New Roman" w:cs="Times New Roman"/>
          <w:b/>
          <w:bCs/>
          <w:sz w:val="24"/>
          <w:szCs w:val="24"/>
          <w:lang w:eastAsia="en-US"/>
        </w:rPr>
        <w:t>ункциональный эквивалент</w:t>
      </w:r>
      <w:r w:rsidR="00E86983" w:rsidRPr="00F154EA">
        <w:t xml:space="preserve"> </w:t>
      </w:r>
      <w:r w:rsidR="006C4FBC" w:rsidRPr="00F154EA">
        <w:t>(</w:t>
      </w:r>
      <w:proofErr w:type="spellStart"/>
      <w:r w:rsidR="00E86983" w:rsidRPr="00F154EA">
        <w:rPr>
          <w:rFonts w:ascii="Times New Roman" w:eastAsia="Cambria" w:hAnsi="Times New Roman" w:cs="Times New Roman"/>
          <w:bCs/>
          <w:sz w:val="24"/>
          <w:szCs w:val="24"/>
          <w:lang w:eastAsia="en-US"/>
        </w:rPr>
        <w:t>functional</w:t>
      </w:r>
      <w:proofErr w:type="spellEnd"/>
      <w:r w:rsidR="00E86983" w:rsidRPr="00F154EA">
        <w:rPr>
          <w:rFonts w:ascii="Times New Roman" w:eastAsia="Cambria" w:hAnsi="Times New Roman" w:cs="Times New Roman"/>
          <w:bCs/>
          <w:sz w:val="24"/>
          <w:szCs w:val="24"/>
          <w:lang w:eastAsia="en-US"/>
        </w:rPr>
        <w:t xml:space="preserve"> </w:t>
      </w:r>
      <w:proofErr w:type="spellStart"/>
      <w:r w:rsidR="00E86983" w:rsidRPr="00F154EA">
        <w:rPr>
          <w:rFonts w:ascii="Times New Roman" w:eastAsia="Cambria" w:hAnsi="Times New Roman" w:cs="Times New Roman"/>
          <w:bCs/>
          <w:sz w:val="24"/>
          <w:szCs w:val="24"/>
          <w:lang w:eastAsia="en-US"/>
        </w:rPr>
        <w:t>equivalent</w:t>
      </w:r>
      <w:proofErr w:type="spellEnd"/>
      <w:r w:rsidR="006C4FBC" w:rsidRPr="00F154EA">
        <w:rPr>
          <w:rFonts w:ascii="Times New Roman" w:eastAsia="Cambria" w:hAnsi="Times New Roman" w:cs="Times New Roman"/>
          <w:bCs/>
          <w:sz w:val="24"/>
          <w:szCs w:val="24"/>
          <w:lang w:eastAsia="en-US"/>
        </w:rPr>
        <w:t>):</w:t>
      </w:r>
      <w:r w:rsidR="006C4FBC" w:rsidRPr="00F154EA">
        <w:rPr>
          <w:rFonts w:ascii="Times New Roman" w:eastAsia="Cambria" w:hAnsi="Times New Roman" w:cs="Times New Roman"/>
          <w:b/>
          <w:bCs/>
          <w:sz w:val="24"/>
          <w:szCs w:val="24"/>
          <w:lang w:eastAsia="en-US"/>
        </w:rPr>
        <w:t xml:space="preserve"> </w:t>
      </w:r>
      <w:r w:rsidR="006C4FBC" w:rsidRPr="00F154EA">
        <w:rPr>
          <w:rFonts w:ascii="Times New Roman" w:eastAsia="Cambria" w:hAnsi="Times New Roman" w:cs="Times New Roman"/>
          <w:bCs/>
          <w:sz w:val="24"/>
          <w:szCs w:val="24"/>
          <w:lang w:eastAsia="en-US"/>
        </w:rPr>
        <w:t>К</w:t>
      </w:r>
      <w:r w:rsidRPr="00F154EA">
        <w:rPr>
          <w:rFonts w:ascii="Times New Roman" w:eastAsia="Cambria" w:hAnsi="Times New Roman" w:cs="Times New Roman"/>
          <w:bCs/>
          <w:sz w:val="24"/>
          <w:szCs w:val="24"/>
          <w:lang w:eastAsia="en-US"/>
        </w:rPr>
        <w:t xml:space="preserve">оличественно определенные функциональные требования </w:t>
      </w:r>
      <w:r w:rsidR="00A75737" w:rsidRPr="00F154EA">
        <w:rPr>
          <w:rFonts w:ascii="Times New Roman" w:eastAsia="Cambria" w:hAnsi="Times New Roman" w:cs="Times New Roman"/>
          <w:bCs/>
          <w:sz w:val="24"/>
          <w:szCs w:val="24"/>
          <w:lang w:eastAsia="en-US"/>
        </w:rPr>
        <w:t>и (или)</w:t>
      </w:r>
      <w:r w:rsidRPr="00F154EA">
        <w:rPr>
          <w:rFonts w:ascii="Times New Roman" w:eastAsia="Cambria" w:hAnsi="Times New Roman" w:cs="Times New Roman"/>
          <w:bCs/>
          <w:sz w:val="24"/>
          <w:szCs w:val="24"/>
          <w:lang w:eastAsia="en-US"/>
        </w:rPr>
        <w:t xml:space="preserve"> технические требования к зданию или другим </w:t>
      </w:r>
      <w:r w:rsidR="008C191C" w:rsidRPr="00F154EA">
        <w:rPr>
          <w:rFonts w:ascii="Times New Roman" w:eastAsia="Cambria" w:hAnsi="Times New Roman" w:cs="Times New Roman"/>
          <w:bCs/>
          <w:sz w:val="24"/>
          <w:szCs w:val="24"/>
          <w:lang w:eastAsia="en-US"/>
        </w:rPr>
        <w:t>типам</w:t>
      </w:r>
      <w:r w:rsidRPr="00F154EA">
        <w:rPr>
          <w:rFonts w:ascii="Times New Roman" w:eastAsia="Cambria" w:hAnsi="Times New Roman" w:cs="Times New Roman"/>
          <w:bCs/>
          <w:sz w:val="24"/>
          <w:szCs w:val="24"/>
          <w:lang w:eastAsia="en-US"/>
        </w:rPr>
        <w:t xml:space="preserve"> строительных </w:t>
      </w:r>
      <w:r w:rsidR="001260BC" w:rsidRPr="00F154EA">
        <w:rPr>
          <w:rFonts w:ascii="Times New Roman" w:eastAsia="Cambria" w:hAnsi="Times New Roman" w:cs="Times New Roman"/>
          <w:bCs/>
          <w:sz w:val="24"/>
          <w:szCs w:val="24"/>
          <w:lang w:eastAsia="en-US"/>
        </w:rPr>
        <w:t>объектов</w:t>
      </w:r>
      <w:r w:rsidRPr="00F154EA">
        <w:rPr>
          <w:rFonts w:ascii="Times New Roman" w:eastAsia="Cambria" w:hAnsi="Times New Roman" w:cs="Times New Roman"/>
          <w:bCs/>
          <w:sz w:val="24"/>
          <w:szCs w:val="24"/>
          <w:lang w:eastAsia="en-US"/>
        </w:rPr>
        <w:t xml:space="preserve"> для использования в качестве </w:t>
      </w:r>
      <w:r w:rsidR="001260BC" w:rsidRPr="00F154EA">
        <w:rPr>
          <w:rFonts w:ascii="Times New Roman" w:eastAsia="Cambria" w:hAnsi="Times New Roman" w:cs="Times New Roman"/>
          <w:bCs/>
          <w:sz w:val="24"/>
          <w:szCs w:val="24"/>
          <w:lang w:eastAsia="en-US"/>
        </w:rPr>
        <w:t>эталонной</w:t>
      </w:r>
      <w:r w:rsidRPr="00F154EA">
        <w:rPr>
          <w:rFonts w:ascii="Times New Roman" w:eastAsia="Cambria" w:hAnsi="Times New Roman" w:cs="Times New Roman"/>
          <w:bCs/>
          <w:sz w:val="24"/>
          <w:szCs w:val="24"/>
          <w:lang w:eastAsia="en-US"/>
        </w:rPr>
        <w:t xml:space="preserve"> основы для сравнения.</w:t>
      </w:r>
    </w:p>
    <w:p w:rsidR="00EC3A3B" w:rsidRDefault="00EC3A3B" w:rsidP="003D2572">
      <w:pPr>
        <w:autoSpaceDE/>
        <w:autoSpaceDN/>
        <w:adjustRightInd/>
        <w:rPr>
          <w:rFonts w:ascii="Times New Roman" w:eastAsia="Cambria" w:hAnsi="Times New Roman" w:cs="Times New Roman"/>
          <w:bCs/>
          <w:lang w:eastAsia="en-US"/>
        </w:rPr>
      </w:pPr>
    </w:p>
    <w:p w:rsidR="003853FD" w:rsidRDefault="00EC3A3B" w:rsidP="003D2572">
      <w:pPr>
        <w:autoSpaceDE/>
        <w:autoSpaceDN/>
        <w:adjustRightInd/>
        <w:rPr>
          <w:rFonts w:ascii="Times New Roman" w:eastAsia="Cambria" w:hAnsi="Times New Roman" w:cs="Times New Roman"/>
          <w:bCs/>
          <w:lang w:eastAsia="en-US"/>
        </w:rPr>
      </w:pPr>
      <w:r>
        <w:rPr>
          <w:rFonts w:ascii="Times New Roman" w:eastAsia="Cambria" w:hAnsi="Times New Roman" w:cs="Times New Roman"/>
          <w:bCs/>
          <w:lang w:eastAsia="en-US"/>
        </w:rPr>
        <w:t>Примечание – Взято из</w:t>
      </w:r>
      <w:r w:rsidR="003853FD" w:rsidRPr="00F154EA">
        <w:rPr>
          <w:rFonts w:ascii="Times New Roman" w:eastAsia="Cambria" w:hAnsi="Times New Roman" w:cs="Times New Roman"/>
          <w:bCs/>
          <w:lang w:eastAsia="en-US"/>
        </w:rPr>
        <w:t xml:space="preserve"> ISO 21931-1:2010, 3.7, </w:t>
      </w:r>
      <w:proofErr w:type="gramStart"/>
      <w:r w:rsidR="003853FD" w:rsidRPr="00F154EA">
        <w:rPr>
          <w:rFonts w:ascii="Times New Roman" w:eastAsia="Cambria" w:hAnsi="Times New Roman" w:cs="Times New Roman"/>
          <w:bCs/>
          <w:lang w:eastAsia="en-US"/>
        </w:rPr>
        <w:t>изменен</w:t>
      </w:r>
      <w:proofErr w:type="gramEnd"/>
      <w:r w:rsidR="003853FD" w:rsidRPr="00F154EA">
        <w:rPr>
          <w:rFonts w:ascii="Times New Roman" w:eastAsia="Cambria" w:hAnsi="Times New Roman" w:cs="Times New Roman"/>
          <w:bCs/>
          <w:lang w:eastAsia="en-US"/>
        </w:rPr>
        <w:t xml:space="preserve"> </w:t>
      </w:r>
      <w:r w:rsidR="00FF696D" w:rsidRPr="00F154EA">
        <w:rPr>
          <w:rFonts w:ascii="Times New Roman" w:eastAsia="Cambria" w:hAnsi="Times New Roman" w:cs="Times New Roman"/>
          <w:bCs/>
          <w:lang w:eastAsia="en-US"/>
        </w:rPr>
        <w:t>-</w:t>
      </w:r>
      <w:r w:rsidR="003853FD" w:rsidRPr="00F154EA">
        <w:rPr>
          <w:rFonts w:ascii="Times New Roman" w:eastAsia="Cambria" w:hAnsi="Times New Roman" w:cs="Times New Roman"/>
          <w:bCs/>
          <w:lang w:eastAsia="en-US"/>
        </w:rPr>
        <w:t xml:space="preserve"> добавлена ссылка на «други</w:t>
      </w:r>
      <w:r w:rsidR="001260BC" w:rsidRPr="00F154EA">
        <w:rPr>
          <w:rFonts w:ascii="Times New Roman" w:eastAsia="Cambria" w:hAnsi="Times New Roman" w:cs="Times New Roman"/>
          <w:bCs/>
          <w:lang w:eastAsia="en-US"/>
        </w:rPr>
        <w:t>е</w:t>
      </w:r>
      <w:r w:rsidR="003853FD" w:rsidRPr="00F154EA">
        <w:rPr>
          <w:rFonts w:ascii="Times New Roman" w:eastAsia="Cambria" w:hAnsi="Times New Roman" w:cs="Times New Roman"/>
          <w:bCs/>
          <w:lang w:eastAsia="en-US"/>
        </w:rPr>
        <w:t xml:space="preserve"> </w:t>
      </w:r>
      <w:r w:rsidR="008C191C" w:rsidRPr="00F154EA">
        <w:rPr>
          <w:rFonts w:ascii="Times New Roman" w:eastAsia="Cambria" w:hAnsi="Times New Roman" w:cs="Times New Roman"/>
          <w:bCs/>
          <w:lang w:eastAsia="en-US"/>
        </w:rPr>
        <w:t>типы</w:t>
      </w:r>
      <w:r w:rsidR="003853FD" w:rsidRPr="00F154EA">
        <w:rPr>
          <w:rFonts w:ascii="Times New Roman" w:eastAsia="Cambria" w:hAnsi="Times New Roman" w:cs="Times New Roman"/>
          <w:bCs/>
          <w:lang w:eastAsia="en-US"/>
        </w:rPr>
        <w:t xml:space="preserve"> строительных </w:t>
      </w:r>
      <w:r w:rsidR="001260BC" w:rsidRPr="00F154EA">
        <w:rPr>
          <w:rFonts w:ascii="Times New Roman" w:eastAsia="Cambria" w:hAnsi="Times New Roman" w:cs="Times New Roman"/>
          <w:bCs/>
          <w:lang w:eastAsia="en-US"/>
        </w:rPr>
        <w:t>объектов</w:t>
      </w:r>
      <w:r>
        <w:rPr>
          <w:rFonts w:ascii="Times New Roman" w:eastAsia="Cambria" w:hAnsi="Times New Roman" w:cs="Times New Roman"/>
          <w:bCs/>
          <w:lang w:eastAsia="en-US"/>
        </w:rPr>
        <w:t>».</w:t>
      </w:r>
    </w:p>
    <w:p w:rsidR="00EC3A3B" w:rsidRPr="00F154EA" w:rsidRDefault="00EC3A3B" w:rsidP="003D2572">
      <w:pPr>
        <w:autoSpaceDE/>
        <w:autoSpaceDN/>
        <w:adjustRightInd/>
        <w:rPr>
          <w:rFonts w:ascii="Times New Roman" w:eastAsia="Cambria" w:hAnsi="Times New Roman" w:cs="Times New Roman"/>
          <w:bCs/>
          <w:lang w:eastAsia="en-US"/>
        </w:rPr>
      </w:pPr>
    </w:p>
    <w:p w:rsidR="003853FD" w:rsidRPr="00F154EA" w:rsidRDefault="003853FD" w:rsidP="003D2572">
      <w:pPr>
        <w:tabs>
          <w:tab w:val="left" w:pos="3225"/>
        </w:tabs>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3.5</w:t>
      </w:r>
      <w:r w:rsidR="005E23F8" w:rsidRPr="00F154EA">
        <w:rPr>
          <w:rFonts w:ascii="Times New Roman" w:eastAsia="Cambria" w:hAnsi="Times New Roman" w:cs="Times New Roman"/>
          <w:b/>
          <w:bCs/>
          <w:sz w:val="24"/>
          <w:szCs w:val="24"/>
          <w:lang w:eastAsia="en-US"/>
        </w:rPr>
        <w:t xml:space="preserve"> Ф</w:t>
      </w:r>
      <w:r w:rsidRPr="00F154EA">
        <w:rPr>
          <w:rFonts w:ascii="Times New Roman" w:eastAsia="Cambria" w:hAnsi="Times New Roman" w:cs="Times New Roman"/>
          <w:b/>
          <w:bCs/>
          <w:sz w:val="24"/>
          <w:szCs w:val="24"/>
          <w:lang w:eastAsia="en-US"/>
        </w:rPr>
        <w:t>ункциональность</w:t>
      </w:r>
      <w:r w:rsidR="004345A2" w:rsidRPr="00F154EA">
        <w:t xml:space="preserve"> </w:t>
      </w:r>
      <w:r w:rsidR="005E23F8" w:rsidRPr="00F154EA">
        <w:t>(</w:t>
      </w:r>
      <w:proofErr w:type="spellStart"/>
      <w:r w:rsidR="00931994" w:rsidRPr="00F154EA">
        <w:rPr>
          <w:rFonts w:ascii="Times New Roman" w:hAnsi="Times New Roman" w:cs="Times New Roman"/>
          <w:sz w:val="24"/>
          <w:szCs w:val="24"/>
        </w:rPr>
        <w:t>functionality</w:t>
      </w:r>
      <w:proofErr w:type="spellEnd"/>
      <w:r w:rsidR="005E23F8" w:rsidRPr="00F154EA">
        <w:rPr>
          <w:rFonts w:ascii="Times New Roman" w:hAnsi="Times New Roman" w:cs="Times New Roman"/>
          <w:sz w:val="24"/>
          <w:szCs w:val="24"/>
        </w:rPr>
        <w:t>):</w:t>
      </w:r>
      <w:r w:rsidR="005E23F8" w:rsidRPr="00F154EA">
        <w:rPr>
          <w:rFonts w:ascii="Times New Roman" w:eastAsia="Cambria" w:hAnsi="Times New Roman" w:cs="Times New Roman"/>
          <w:b/>
          <w:bCs/>
          <w:sz w:val="24"/>
          <w:szCs w:val="24"/>
          <w:lang w:eastAsia="en-US"/>
        </w:rPr>
        <w:t xml:space="preserve"> </w:t>
      </w:r>
      <w:r w:rsidR="005E23F8" w:rsidRPr="00F154EA">
        <w:rPr>
          <w:rFonts w:ascii="Times New Roman" w:eastAsia="Cambria" w:hAnsi="Times New Roman" w:cs="Times New Roman"/>
          <w:bCs/>
          <w:sz w:val="24"/>
          <w:szCs w:val="24"/>
          <w:lang w:eastAsia="en-US"/>
        </w:rPr>
        <w:t>П</w:t>
      </w:r>
      <w:r w:rsidRPr="00F154EA">
        <w:rPr>
          <w:rFonts w:ascii="Times New Roman" w:eastAsia="Cambria" w:hAnsi="Times New Roman" w:cs="Times New Roman"/>
          <w:bCs/>
          <w:sz w:val="24"/>
          <w:szCs w:val="24"/>
          <w:lang w:eastAsia="en-US"/>
        </w:rPr>
        <w:t>риемлемость или пригодность для определенной цели или деятельности</w:t>
      </w:r>
      <w:r w:rsidR="005E23F8" w:rsidRPr="00F154EA">
        <w:rPr>
          <w:rFonts w:ascii="Times New Roman" w:eastAsia="Cambria" w:hAnsi="Times New Roman" w:cs="Times New Roman"/>
          <w:bCs/>
          <w:sz w:val="24"/>
          <w:szCs w:val="24"/>
          <w:lang w:eastAsia="en-US"/>
        </w:rPr>
        <w:t>.</w:t>
      </w:r>
      <w:r w:rsidRPr="00F154EA">
        <w:rPr>
          <w:rFonts w:ascii="Times New Roman" w:eastAsia="Cambria" w:hAnsi="Times New Roman" w:cs="Times New Roman"/>
          <w:bCs/>
          <w:sz w:val="24"/>
          <w:szCs w:val="24"/>
          <w:lang w:eastAsia="en-US"/>
        </w:rPr>
        <w:t xml:space="preserve"> </w:t>
      </w:r>
    </w:p>
    <w:p w:rsidR="00EC3A3B" w:rsidRDefault="00EC3A3B" w:rsidP="003D2572">
      <w:pPr>
        <w:autoSpaceDE/>
        <w:autoSpaceDN/>
        <w:adjustRightInd/>
        <w:rPr>
          <w:rFonts w:ascii="Times New Roman" w:eastAsia="Cambria" w:hAnsi="Times New Roman" w:cs="Times New Roman"/>
          <w:bCs/>
          <w:lang w:eastAsia="en-US"/>
        </w:rPr>
      </w:pPr>
    </w:p>
    <w:p w:rsidR="003853FD" w:rsidRPr="00F154EA" w:rsidRDefault="00EC3A3B" w:rsidP="003D2572">
      <w:pPr>
        <w:autoSpaceDE/>
        <w:autoSpaceDN/>
        <w:adjustRightInd/>
        <w:rPr>
          <w:rFonts w:ascii="Times New Roman" w:eastAsia="Cambria" w:hAnsi="Times New Roman" w:cs="Times New Roman"/>
          <w:bCs/>
          <w:lang w:eastAsia="en-US"/>
        </w:rPr>
      </w:pPr>
      <w:r w:rsidRPr="00EC3A3B">
        <w:rPr>
          <w:rFonts w:ascii="Times New Roman" w:eastAsia="Cambria" w:hAnsi="Times New Roman" w:cs="Times New Roman"/>
          <w:bCs/>
          <w:lang w:eastAsia="en-US"/>
        </w:rPr>
        <w:t>Примечание – Взято из</w:t>
      </w:r>
      <w:r>
        <w:rPr>
          <w:rFonts w:ascii="Times New Roman" w:eastAsia="Cambria" w:hAnsi="Times New Roman" w:cs="Times New Roman"/>
          <w:bCs/>
          <w:lang w:eastAsia="en-US"/>
        </w:rPr>
        <w:t xml:space="preserve"> ISO 15686-10:2010, 3.13.</w:t>
      </w:r>
    </w:p>
    <w:p w:rsidR="00EC3A3B" w:rsidRDefault="00EC3A3B" w:rsidP="003D2572">
      <w:pPr>
        <w:autoSpaceDE/>
        <w:autoSpaceDN/>
        <w:adjustRightInd/>
        <w:rPr>
          <w:rFonts w:ascii="Times New Roman" w:eastAsia="Cambria" w:hAnsi="Times New Roman" w:cs="Times New Roman"/>
          <w:b/>
          <w:bCs/>
          <w:sz w:val="24"/>
          <w:szCs w:val="24"/>
          <w:lang w:eastAsia="en-US"/>
        </w:rPr>
      </w:pPr>
      <w:bookmarkStart w:id="1" w:name="bookmark4"/>
    </w:p>
    <w:p w:rsidR="003853FD" w:rsidRPr="00F154EA" w:rsidRDefault="003853FD" w:rsidP="003D2572">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w:t>
      </w:r>
      <w:bookmarkEnd w:id="1"/>
      <w:r w:rsidRPr="00F154EA">
        <w:rPr>
          <w:rFonts w:ascii="Times New Roman" w:eastAsia="Cambria" w:hAnsi="Times New Roman" w:cs="Times New Roman"/>
          <w:b/>
          <w:bCs/>
          <w:sz w:val="24"/>
          <w:szCs w:val="24"/>
          <w:lang w:eastAsia="en-US"/>
        </w:rPr>
        <w:t>.6</w:t>
      </w:r>
      <w:r w:rsidR="005E23F8" w:rsidRPr="00F154EA">
        <w:rPr>
          <w:rFonts w:ascii="Times New Roman" w:eastAsia="Cambria" w:hAnsi="Times New Roman" w:cs="Times New Roman"/>
          <w:b/>
          <w:bCs/>
          <w:sz w:val="24"/>
          <w:szCs w:val="24"/>
          <w:lang w:eastAsia="en-US"/>
        </w:rPr>
        <w:t xml:space="preserve"> П</w:t>
      </w:r>
      <w:r w:rsidRPr="00F154EA">
        <w:rPr>
          <w:rFonts w:ascii="Times New Roman" w:eastAsia="Cambria" w:hAnsi="Times New Roman" w:cs="Times New Roman"/>
          <w:b/>
          <w:bCs/>
          <w:sz w:val="24"/>
          <w:szCs w:val="24"/>
          <w:lang w:eastAsia="en-US"/>
        </w:rPr>
        <w:t>оказатель</w:t>
      </w:r>
      <w:r w:rsidR="00485432" w:rsidRPr="00F154EA">
        <w:t xml:space="preserve"> </w:t>
      </w:r>
      <w:r w:rsidR="005E23F8" w:rsidRPr="00F154EA">
        <w:t>(</w:t>
      </w:r>
      <w:proofErr w:type="spellStart"/>
      <w:r w:rsidR="00485432" w:rsidRPr="00F154EA">
        <w:rPr>
          <w:rFonts w:ascii="Times New Roman" w:eastAsia="Cambria" w:hAnsi="Times New Roman" w:cs="Times New Roman"/>
          <w:bCs/>
          <w:sz w:val="24"/>
          <w:szCs w:val="24"/>
          <w:lang w:eastAsia="en-US"/>
        </w:rPr>
        <w:t>indicator</w:t>
      </w:r>
      <w:proofErr w:type="spellEnd"/>
      <w:r w:rsidR="005E23F8" w:rsidRPr="00F154EA">
        <w:rPr>
          <w:rFonts w:ascii="Times New Roman" w:eastAsia="Cambria" w:hAnsi="Times New Roman" w:cs="Times New Roman"/>
          <w:bCs/>
          <w:sz w:val="24"/>
          <w:szCs w:val="24"/>
          <w:lang w:eastAsia="en-US"/>
        </w:rPr>
        <w:t>):</w:t>
      </w:r>
      <w:r w:rsidR="005E23F8" w:rsidRPr="00F154EA">
        <w:rPr>
          <w:rFonts w:ascii="Times New Roman" w:eastAsia="Cambria" w:hAnsi="Times New Roman" w:cs="Times New Roman"/>
          <w:b/>
          <w:bCs/>
          <w:sz w:val="24"/>
          <w:szCs w:val="24"/>
          <w:lang w:eastAsia="en-US"/>
        </w:rPr>
        <w:t xml:space="preserve"> </w:t>
      </w:r>
      <w:r w:rsidR="005E23F8" w:rsidRPr="00F154EA">
        <w:rPr>
          <w:rFonts w:ascii="Times New Roman" w:eastAsia="Cambria" w:hAnsi="Times New Roman" w:cs="Times New Roman"/>
          <w:bCs/>
          <w:sz w:val="24"/>
          <w:szCs w:val="24"/>
          <w:lang w:eastAsia="en-US"/>
        </w:rPr>
        <w:t>К</w:t>
      </w:r>
      <w:r w:rsidRPr="00F154EA">
        <w:rPr>
          <w:rFonts w:ascii="Times New Roman" w:eastAsia="Cambria" w:hAnsi="Times New Roman" w:cs="Times New Roman"/>
          <w:bCs/>
          <w:sz w:val="24"/>
          <w:szCs w:val="24"/>
          <w:lang w:eastAsia="en-US"/>
        </w:rPr>
        <w:t xml:space="preserve">оличественная, качественная или описательная </w:t>
      </w:r>
      <w:r w:rsidR="00F34140" w:rsidRPr="00F154EA">
        <w:rPr>
          <w:rFonts w:ascii="Times New Roman" w:eastAsia="Cambria" w:hAnsi="Times New Roman" w:cs="Times New Roman"/>
          <w:bCs/>
          <w:sz w:val="24"/>
          <w:szCs w:val="24"/>
          <w:lang w:eastAsia="en-US"/>
        </w:rPr>
        <w:t>характеристика</w:t>
      </w:r>
      <w:r w:rsidRPr="00F154EA">
        <w:rPr>
          <w:rFonts w:ascii="Times New Roman" w:eastAsia="Cambria" w:hAnsi="Times New Roman" w:cs="Times New Roman"/>
          <w:bCs/>
          <w:sz w:val="24"/>
          <w:szCs w:val="24"/>
          <w:lang w:eastAsia="en-US"/>
        </w:rPr>
        <w:t>.</w:t>
      </w:r>
    </w:p>
    <w:p w:rsidR="00EC3A3B" w:rsidRDefault="00EC3A3B" w:rsidP="003D2572">
      <w:pPr>
        <w:autoSpaceDE/>
        <w:autoSpaceDN/>
        <w:adjustRightInd/>
        <w:rPr>
          <w:rFonts w:ascii="Times New Roman" w:eastAsia="Cambria" w:hAnsi="Times New Roman" w:cs="Times New Roman"/>
          <w:bCs/>
          <w:lang w:eastAsia="en-US"/>
        </w:rPr>
      </w:pPr>
    </w:p>
    <w:p w:rsidR="003853FD" w:rsidRPr="00F154EA" w:rsidRDefault="00EC3A3B" w:rsidP="003D2572">
      <w:pPr>
        <w:autoSpaceDE/>
        <w:autoSpaceDN/>
        <w:adjustRightInd/>
        <w:rPr>
          <w:rFonts w:ascii="Times New Roman" w:eastAsia="Cambria" w:hAnsi="Times New Roman" w:cs="Times New Roman"/>
          <w:bCs/>
          <w:lang w:eastAsia="en-US"/>
        </w:rPr>
      </w:pPr>
      <w:r w:rsidRPr="00EC3A3B">
        <w:rPr>
          <w:rFonts w:ascii="Times New Roman" w:eastAsia="Cambria" w:hAnsi="Times New Roman" w:cs="Times New Roman"/>
          <w:bCs/>
          <w:lang w:eastAsia="en-US"/>
        </w:rPr>
        <w:t>Примечание – Взято из</w:t>
      </w:r>
      <w:r>
        <w:rPr>
          <w:rFonts w:ascii="Times New Roman" w:eastAsia="Cambria" w:hAnsi="Times New Roman" w:cs="Times New Roman"/>
          <w:bCs/>
          <w:lang w:eastAsia="en-US"/>
        </w:rPr>
        <w:t xml:space="preserve"> ISO 15392:2019, 3.18.</w:t>
      </w:r>
    </w:p>
    <w:p w:rsidR="00EC3A3B" w:rsidRDefault="00EC3A3B" w:rsidP="003D2572">
      <w:pPr>
        <w:autoSpaceDE/>
        <w:autoSpaceDN/>
        <w:adjustRightInd/>
        <w:rPr>
          <w:rFonts w:ascii="Times New Roman" w:eastAsia="Cambria" w:hAnsi="Times New Roman" w:cs="Times New Roman"/>
          <w:b/>
          <w:bCs/>
          <w:sz w:val="24"/>
          <w:szCs w:val="24"/>
          <w:lang w:eastAsia="en-US"/>
        </w:rPr>
      </w:pPr>
    </w:p>
    <w:p w:rsidR="003853FD" w:rsidRPr="00F154EA" w:rsidRDefault="003853FD" w:rsidP="003D2572">
      <w:pPr>
        <w:autoSpaceDE/>
        <w:autoSpaceDN/>
        <w:adjustRightInd/>
        <w:rPr>
          <w:rFonts w:ascii="Times New Roman" w:eastAsia="Cambria" w:hAnsi="Times New Roman" w:cs="Times New Roman"/>
          <w:b/>
          <w:bCs/>
          <w:sz w:val="24"/>
          <w:szCs w:val="24"/>
          <w:lang w:eastAsia="en-US"/>
        </w:rPr>
      </w:pPr>
      <w:r w:rsidRPr="00F154EA">
        <w:rPr>
          <w:rFonts w:ascii="Times New Roman" w:eastAsia="Cambria" w:hAnsi="Times New Roman" w:cs="Times New Roman"/>
          <w:b/>
          <w:bCs/>
          <w:sz w:val="24"/>
          <w:szCs w:val="24"/>
          <w:lang w:eastAsia="en-US"/>
        </w:rPr>
        <w:t>3.7</w:t>
      </w:r>
      <w:r w:rsidR="003D2572" w:rsidRPr="00F154EA">
        <w:rPr>
          <w:rFonts w:ascii="Times New Roman" w:eastAsia="Cambria" w:hAnsi="Times New Roman" w:cs="Times New Roman"/>
          <w:b/>
          <w:bCs/>
          <w:sz w:val="24"/>
          <w:szCs w:val="24"/>
          <w:lang w:eastAsia="en-US"/>
        </w:rPr>
        <w:t xml:space="preserve"> Ж</w:t>
      </w:r>
      <w:r w:rsidRPr="00F154EA">
        <w:rPr>
          <w:rFonts w:ascii="Times New Roman" w:eastAsia="Cambria" w:hAnsi="Times New Roman" w:cs="Times New Roman"/>
          <w:b/>
          <w:bCs/>
          <w:sz w:val="24"/>
          <w:szCs w:val="24"/>
          <w:lang w:eastAsia="en-US"/>
        </w:rPr>
        <w:t>изненный цикл</w:t>
      </w:r>
      <w:r w:rsidR="00485432" w:rsidRPr="00F154EA">
        <w:t xml:space="preserve"> </w:t>
      </w:r>
      <w:r w:rsidR="003D2572" w:rsidRPr="00F154EA">
        <w:t>(</w:t>
      </w:r>
      <w:proofErr w:type="spellStart"/>
      <w:r w:rsidR="00485432" w:rsidRPr="00F154EA">
        <w:rPr>
          <w:rFonts w:ascii="Times New Roman" w:eastAsia="Cambria" w:hAnsi="Times New Roman" w:cs="Times New Roman"/>
          <w:bCs/>
          <w:sz w:val="24"/>
          <w:szCs w:val="24"/>
          <w:lang w:eastAsia="en-US"/>
        </w:rPr>
        <w:t>life</w:t>
      </w:r>
      <w:proofErr w:type="spellEnd"/>
      <w:r w:rsidR="00485432" w:rsidRPr="00F154EA">
        <w:rPr>
          <w:rFonts w:ascii="Times New Roman" w:eastAsia="Cambria" w:hAnsi="Times New Roman" w:cs="Times New Roman"/>
          <w:bCs/>
          <w:sz w:val="24"/>
          <w:szCs w:val="24"/>
          <w:lang w:eastAsia="en-US"/>
        </w:rPr>
        <w:t xml:space="preserve"> </w:t>
      </w:r>
      <w:proofErr w:type="spellStart"/>
      <w:r w:rsidR="00485432" w:rsidRPr="00F154EA">
        <w:rPr>
          <w:rFonts w:ascii="Times New Roman" w:eastAsia="Cambria" w:hAnsi="Times New Roman" w:cs="Times New Roman"/>
          <w:bCs/>
          <w:sz w:val="24"/>
          <w:szCs w:val="24"/>
          <w:lang w:eastAsia="en-US"/>
        </w:rPr>
        <w:t>cycle</w:t>
      </w:r>
      <w:proofErr w:type="spellEnd"/>
      <w:r w:rsidR="003D2572" w:rsidRPr="00F154EA">
        <w:rPr>
          <w:rFonts w:ascii="Times New Roman" w:eastAsia="Cambria" w:hAnsi="Times New Roman" w:cs="Times New Roman"/>
          <w:bCs/>
          <w:sz w:val="24"/>
          <w:szCs w:val="24"/>
          <w:lang w:eastAsia="en-US"/>
        </w:rPr>
        <w:t>):</w:t>
      </w:r>
      <w:r w:rsidR="003D2572" w:rsidRPr="00F154EA">
        <w:rPr>
          <w:rFonts w:ascii="Times New Roman" w:eastAsia="Cambria" w:hAnsi="Times New Roman" w:cs="Times New Roman"/>
          <w:b/>
          <w:bCs/>
          <w:sz w:val="24"/>
          <w:szCs w:val="24"/>
          <w:lang w:eastAsia="en-US"/>
        </w:rPr>
        <w:t xml:space="preserve"> </w:t>
      </w:r>
      <w:r w:rsidR="003D2572" w:rsidRPr="00F154EA">
        <w:rPr>
          <w:rFonts w:ascii="Times New Roman" w:eastAsia="Cambria" w:hAnsi="Times New Roman" w:cs="Times New Roman"/>
          <w:bCs/>
          <w:sz w:val="24"/>
          <w:szCs w:val="24"/>
          <w:lang w:eastAsia="en-US"/>
        </w:rPr>
        <w:t>В</w:t>
      </w:r>
      <w:r w:rsidRPr="00F154EA">
        <w:rPr>
          <w:rFonts w:ascii="Times New Roman" w:eastAsia="Cambria" w:hAnsi="Times New Roman" w:cs="Times New Roman"/>
          <w:bCs/>
          <w:sz w:val="24"/>
          <w:szCs w:val="24"/>
          <w:lang w:eastAsia="en-US"/>
        </w:rPr>
        <w:t xml:space="preserve">се последовательные и взаимосвязанные стадии жизненного цикла рассматриваемого </w:t>
      </w:r>
      <w:r w:rsidR="00604F56" w:rsidRPr="00F154EA">
        <w:rPr>
          <w:rFonts w:ascii="Times New Roman" w:eastAsia="Cambria" w:hAnsi="Times New Roman" w:cs="Times New Roman"/>
          <w:bCs/>
          <w:sz w:val="24"/>
          <w:szCs w:val="24"/>
          <w:lang w:eastAsia="en-US"/>
        </w:rPr>
        <w:t>предмета</w:t>
      </w:r>
      <w:r w:rsidRPr="00F154EA">
        <w:rPr>
          <w:rFonts w:ascii="Times New Roman" w:eastAsia="Cambria" w:hAnsi="Times New Roman" w:cs="Times New Roman"/>
          <w:bCs/>
          <w:sz w:val="24"/>
          <w:szCs w:val="24"/>
          <w:lang w:eastAsia="en-US"/>
        </w:rPr>
        <w:t>.</w:t>
      </w:r>
    </w:p>
    <w:p w:rsidR="003853FD" w:rsidRPr="00F154EA" w:rsidRDefault="003853FD" w:rsidP="003D2572">
      <w:pPr>
        <w:autoSpaceDE/>
        <w:autoSpaceDN/>
        <w:adjustRightInd/>
        <w:rPr>
          <w:rFonts w:ascii="Times New Roman" w:eastAsia="Cambria" w:hAnsi="Times New Roman" w:cs="Times New Roman"/>
          <w:b/>
          <w:bCs/>
          <w:sz w:val="24"/>
          <w:szCs w:val="24"/>
          <w:lang w:eastAsia="en-US"/>
        </w:rPr>
      </w:pPr>
    </w:p>
    <w:p w:rsidR="00365808" w:rsidRPr="00F154EA" w:rsidRDefault="00365808"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Примечания</w:t>
      </w:r>
    </w:p>
    <w:p w:rsidR="003853FD"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1</w:t>
      </w:r>
      <w:proofErr w:type="gramStart"/>
      <w:r w:rsidR="00365808" w:rsidRPr="00F154EA">
        <w:rPr>
          <w:rFonts w:ascii="Times New Roman" w:eastAsia="Cambria" w:hAnsi="Times New Roman" w:cs="Times New Roman"/>
          <w:bCs/>
          <w:lang w:eastAsia="en-US"/>
        </w:rPr>
        <w:t xml:space="preserve"> </w:t>
      </w:r>
      <w:r w:rsidRPr="00F154EA">
        <w:rPr>
          <w:rFonts w:ascii="Times New Roman" w:eastAsia="Cambria" w:hAnsi="Times New Roman" w:cs="Times New Roman"/>
          <w:bCs/>
          <w:lang w:eastAsia="en-US"/>
        </w:rPr>
        <w:t>П</w:t>
      </w:r>
      <w:proofErr w:type="gramEnd"/>
      <w:r w:rsidRPr="00F154EA">
        <w:rPr>
          <w:rFonts w:ascii="Times New Roman" w:eastAsia="Cambria" w:hAnsi="Times New Roman" w:cs="Times New Roman"/>
          <w:bCs/>
          <w:lang w:eastAsia="en-US"/>
        </w:rPr>
        <w:t>ри рассмотрении воздействия на окружающую среду и аспектов</w:t>
      </w:r>
      <w:r w:rsidR="00D172EF" w:rsidRPr="00F154EA">
        <w:rPr>
          <w:rFonts w:ascii="Times New Roman" w:eastAsia="Cambria" w:hAnsi="Times New Roman" w:cs="Times New Roman"/>
          <w:bCs/>
          <w:lang w:eastAsia="en-US"/>
        </w:rPr>
        <w:t xml:space="preserve"> охраны окружающей среды</w:t>
      </w:r>
      <w:r w:rsidRPr="00F154EA">
        <w:rPr>
          <w:rFonts w:ascii="Times New Roman" w:eastAsia="Cambria" w:hAnsi="Times New Roman" w:cs="Times New Roman"/>
          <w:bCs/>
          <w:lang w:eastAsia="en-US"/>
        </w:rPr>
        <w:t xml:space="preserve">, жизненный цикл включает в себя все стадии, от закупки сырья или производства </w:t>
      </w:r>
      <w:r w:rsidR="00D172EF" w:rsidRPr="00F154EA">
        <w:rPr>
          <w:rFonts w:ascii="Times New Roman" w:eastAsia="Cambria" w:hAnsi="Times New Roman" w:cs="Times New Roman"/>
          <w:bCs/>
          <w:lang w:eastAsia="en-US"/>
        </w:rPr>
        <w:t>с использованием</w:t>
      </w:r>
      <w:r w:rsidRPr="00F154EA">
        <w:rPr>
          <w:rFonts w:ascii="Times New Roman" w:eastAsia="Cambria" w:hAnsi="Times New Roman" w:cs="Times New Roman"/>
          <w:bCs/>
          <w:lang w:eastAsia="en-US"/>
        </w:rPr>
        <w:t xml:space="preserve"> природных ресурсов до истечения срока службы.</w:t>
      </w:r>
    </w:p>
    <w:p w:rsidR="003853FD"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2 Адаптировано из определения жизненного цикла в ISO 14040:2006, 3.1.</w:t>
      </w:r>
    </w:p>
    <w:p w:rsidR="003853FD" w:rsidRPr="00F154EA" w:rsidRDefault="00EC3A3B" w:rsidP="003853FD">
      <w:pPr>
        <w:autoSpaceDE/>
        <w:autoSpaceDN/>
        <w:adjustRightInd/>
        <w:rPr>
          <w:rFonts w:ascii="Times New Roman" w:eastAsia="Cambria" w:hAnsi="Times New Roman" w:cs="Times New Roman"/>
          <w:bCs/>
          <w:lang w:eastAsia="en-US"/>
        </w:rPr>
      </w:pPr>
      <w:r>
        <w:rPr>
          <w:rFonts w:ascii="Times New Roman" w:eastAsia="Cambria" w:hAnsi="Times New Roman" w:cs="Times New Roman"/>
          <w:bCs/>
          <w:lang w:eastAsia="en-US"/>
        </w:rPr>
        <w:t>3 Взято из ISO 21930:2017, 3.3.1.</w:t>
      </w:r>
    </w:p>
    <w:p w:rsidR="00E2719B" w:rsidRPr="00F154EA" w:rsidRDefault="00E2719B" w:rsidP="00E2719B">
      <w:pPr>
        <w:autoSpaceDE/>
        <w:autoSpaceDN/>
        <w:adjustRightInd/>
        <w:rPr>
          <w:rFonts w:ascii="Times New Roman" w:eastAsia="Cambria" w:hAnsi="Times New Roman" w:cs="Times New Roman"/>
          <w:b/>
          <w:bCs/>
          <w:sz w:val="24"/>
          <w:szCs w:val="24"/>
          <w:lang w:eastAsia="en-US"/>
        </w:rPr>
      </w:pPr>
    </w:p>
    <w:p w:rsidR="003853FD" w:rsidRPr="00F154EA" w:rsidRDefault="003853FD" w:rsidP="00E2719B">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3.8</w:t>
      </w:r>
      <w:r w:rsidR="00485432" w:rsidRPr="00F154EA">
        <w:t xml:space="preserve"> </w:t>
      </w:r>
      <w:r w:rsidR="00E2719B" w:rsidRPr="00F154EA">
        <w:rPr>
          <w:rFonts w:ascii="Times New Roman" w:eastAsia="Cambria" w:hAnsi="Times New Roman" w:cs="Times New Roman"/>
          <w:b/>
          <w:bCs/>
          <w:sz w:val="24"/>
          <w:szCs w:val="24"/>
          <w:lang w:eastAsia="en-US"/>
        </w:rPr>
        <w:t>П</w:t>
      </w:r>
      <w:r w:rsidRPr="00F154EA">
        <w:rPr>
          <w:rFonts w:ascii="Times New Roman" w:eastAsia="Cambria" w:hAnsi="Times New Roman" w:cs="Times New Roman"/>
          <w:b/>
          <w:bCs/>
          <w:sz w:val="24"/>
          <w:szCs w:val="24"/>
          <w:lang w:eastAsia="en-US"/>
        </w:rPr>
        <w:t>редельное значение</w:t>
      </w:r>
      <w:r w:rsidR="00485432" w:rsidRPr="00F154EA">
        <w:rPr>
          <w:rFonts w:ascii="Times New Roman" w:eastAsia="Cambria" w:hAnsi="Times New Roman" w:cs="Times New Roman"/>
          <w:b/>
          <w:bCs/>
          <w:sz w:val="24"/>
          <w:szCs w:val="24"/>
          <w:lang w:eastAsia="en-US"/>
        </w:rPr>
        <w:t xml:space="preserve"> </w:t>
      </w:r>
      <w:r w:rsidR="00E2719B" w:rsidRPr="00F154EA">
        <w:rPr>
          <w:rFonts w:ascii="Times New Roman" w:eastAsia="Cambria" w:hAnsi="Times New Roman" w:cs="Times New Roman"/>
          <w:b/>
          <w:bCs/>
          <w:sz w:val="24"/>
          <w:szCs w:val="24"/>
          <w:lang w:eastAsia="en-US"/>
        </w:rPr>
        <w:t>(</w:t>
      </w:r>
      <w:proofErr w:type="spellStart"/>
      <w:r w:rsidR="00485432" w:rsidRPr="00F154EA">
        <w:rPr>
          <w:rFonts w:ascii="Times New Roman" w:eastAsia="Cambria" w:hAnsi="Times New Roman" w:cs="Times New Roman"/>
          <w:bCs/>
          <w:sz w:val="24"/>
          <w:szCs w:val="24"/>
          <w:lang w:eastAsia="en-US"/>
        </w:rPr>
        <w:t>limit</w:t>
      </w:r>
      <w:proofErr w:type="spellEnd"/>
      <w:r w:rsidR="00485432" w:rsidRPr="00F154EA">
        <w:rPr>
          <w:rFonts w:ascii="Times New Roman" w:eastAsia="Cambria" w:hAnsi="Times New Roman" w:cs="Times New Roman"/>
          <w:bCs/>
          <w:sz w:val="24"/>
          <w:szCs w:val="24"/>
          <w:lang w:eastAsia="en-US"/>
        </w:rPr>
        <w:t xml:space="preserve"> </w:t>
      </w:r>
      <w:proofErr w:type="spellStart"/>
      <w:r w:rsidR="00485432" w:rsidRPr="00F154EA">
        <w:rPr>
          <w:rFonts w:ascii="Times New Roman" w:eastAsia="Cambria" w:hAnsi="Times New Roman" w:cs="Times New Roman"/>
          <w:bCs/>
          <w:sz w:val="24"/>
          <w:szCs w:val="24"/>
          <w:lang w:eastAsia="en-US"/>
        </w:rPr>
        <w:t>value</w:t>
      </w:r>
      <w:proofErr w:type="spellEnd"/>
      <w:r w:rsidR="00E2719B" w:rsidRPr="00F154EA">
        <w:rPr>
          <w:rFonts w:ascii="Times New Roman" w:eastAsia="Cambria" w:hAnsi="Times New Roman" w:cs="Times New Roman"/>
          <w:bCs/>
          <w:sz w:val="24"/>
          <w:szCs w:val="24"/>
          <w:lang w:eastAsia="en-US"/>
        </w:rPr>
        <w:t>):</w:t>
      </w:r>
      <w:r w:rsidR="00E2719B" w:rsidRPr="00F154EA">
        <w:rPr>
          <w:rFonts w:ascii="Times New Roman" w:eastAsia="Cambria" w:hAnsi="Times New Roman" w:cs="Times New Roman"/>
          <w:b/>
          <w:bCs/>
          <w:sz w:val="24"/>
          <w:szCs w:val="24"/>
          <w:lang w:eastAsia="en-US"/>
        </w:rPr>
        <w:t xml:space="preserve"> </w:t>
      </w:r>
      <w:r w:rsidR="00E2719B" w:rsidRPr="00F154EA">
        <w:rPr>
          <w:rFonts w:ascii="Times New Roman" w:eastAsia="Cambria" w:hAnsi="Times New Roman" w:cs="Times New Roman"/>
          <w:bCs/>
          <w:sz w:val="24"/>
          <w:szCs w:val="24"/>
          <w:lang w:eastAsia="en-US"/>
        </w:rPr>
        <w:t>З</w:t>
      </w:r>
      <w:r w:rsidRPr="00F154EA">
        <w:rPr>
          <w:rFonts w:ascii="Times New Roman" w:eastAsia="Cambria" w:hAnsi="Times New Roman" w:cs="Times New Roman"/>
          <w:bCs/>
          <w:sz w:val="24"/>
          <w:szCs w:val="24"/>
          <w:lang w:eastAsia="en-US"/>
        </w:rPr>
        <w:t xml:space="preserve">начение, которое находится выше или ниже </w:t>
      </w:r>
      <w:r w:rsidRPr="00F154EA">
        <w:rPr>
          <w:rFonts w:ascii="Times New Roman" w:eastAsia="Cambria" w:hAnsi="Times New Roman" w:cs="Times New Roman"/>
          <w:bCs/>
          <w:sz w:val="24"/>
          <w:szCs w:val="24"/>
          <w:lang w:eastAsia="en-US"/>
        </w:rPr>
        <w:lastRenderedPageBreak/>
        <w:t xml:space="preserve">приемлемого уровня </w:t>
      </w:r>
      <w:r w:rsidR="003C5E15" w:rsidRPr="00F154EA">
        <w:rPr>
          <w:rFonts w:ascii="Times New Roman" w:eastAsia="Cambria" w:hAnsi="Times New Roman" w:cs="Times New Roman"/>
          <w:bCs/>
          <w:sz w:val="24"/>
          <w:szCs w:val="24"/>
          <w:lang w:eastAsia="en-US"/>
        </w:rPr>
        <w:t xml:space="preserve">эксплуатационных качеств </w:t>
      </w:r>
      <w:r w:rsidRPr="00F154EA">
        <w:rPr>
          <w:rFonts w:ascii="Times New Roman" w:eastAsia="Cambria" w:hAnsi="Times New Roman" w:cs="Times New Roman"/>
          <w:bCs/>
          <w:sz w:val="24"/>
          <w:szCs w:val="24"/>
          <w:lang w:eastAsia="en-US"/>
        </w:rPr>
        <w:t>(</w:t>
      </w:r>
      <w:hyperlink w:anchor="bookmark6" w:history="1">
        <w:r w:rsidRPr="00F154EA">
          <w:rPr>
            <w:rStyle w:val="afa"/>
            <w:rFonts w:ascii="Times New Roman" w:eastAsia="Cambria" w:hAnsi="Times New Roman" w:cs="Times New Roman"/>
            <w:bCs/>
            <w:color w:val="auto"/>
            <w:sz w:val="24"/>
            <w:szCs w:val="24"/>
            <w:lang w:eastAsia="en-US"/>
          </w:rPr>
          <w:t>3.13</w:t>
        </w:r>
      </w:hyperlink>
      <w:r w:rsidRPr="00F154EA">
        <w:rPr>
          <w:rFonts w:ascii="Times New Roman" w:eastAsia="Cambria" w:hAnsi="Times New Roman" w:cs="Times New Roman"/>
          <w:bCs/>
          <w:sz w:val="24"/>
          <w:szCs w:val="24"/>
          <w:lang w:eastAsia="en-US"/>
        </w:rPr>
        <w:t xml:space="preserve">) по шкале оценки показателей </w:t>
      </w:r>
      <w:r w:rsidR="004465BD" w:rsidRPr="00F154EA">
        <w:rPr>
          <w:rFonts w:ascii="Times New Roman" w:eastAsia="Cambria" w:hAnsi="Times New Roman" w:cs="Times New Roman"/>
          <w:bCs/>
          <w:sz w:val="24"/>
          <w:szCs w:val="24"/>
          <w:lang w:eastAsia="en-US"/>
        </w:rPr>
        <w:t>эксплуатационных качеств</w:t>
      </w:r>
      <w:r w:rsidRPr="00F154EA">
        <w:rPr>
          <w:rFonts w:ascii="Times New Roman" w:eastAsia="Cambria" w:hAnsi="Times New Roman" w:cs="Times New Roman"/>
          <w:bCs/>
          <w:sz w:val="24"/>
          <w:szCs w:val="24"/>
          <w:lang w:eastAsia="en-US"/>
        </w:rPr>
        <w:t>.</w:t>
      </w:r>
    </w:p>
    <w:p w:rsidR="003853FD" w:rsidRPr="00F154EA" w:rsidRDefault="003853FD" w:rsidP="00E2719B">
      <w:pPr>
        <w:autoSpaceDE/>
        <w:autoSpaceDN/>
        <w:adjustRightInd/>
        <w:rPr>
          <w:rFonts w:ascii="Times New Roman" w:eastAsia="Cambria" w:hAnsi="Times New Roman" w:cs="Times New Roman"/>
          <w:bCs/>
          <w:sz w:val="24"/>
          <w:szCs w:val="24"/>
          <w:lang w:eastAsia="en-US"/>
        </w:rPr>
      </w:pPr>
      <w:proofErr w:type="gramStart"/>
      <w:r w:rsidRPr="00F154EA">
        <w:rPr>
          <w:rFonts w:ascii="Times New Roman" w:eastAsia="Cambria" w:hAnsi="Times New Roman" w:cs="Times New Roman"/>
          <w:b/>
          <w:bCs/>
          <w:sz w:val="24"/>
          <w:szCs w:val="24"/>
          <w:lang w:eastAsia="en-US"/>
        </w:rPr>
        <w:t>3.9</w:t>
      </w:r>
      <w:r w:rsidR="00E2719B" w:rsidRPr="00F154EA">
        <w:rPr>
          <w:rFonts w:ascii="Times New Roman" w:eastAsia="Cambria" w:hAnsi="Times New Roman" w:cs="Times New Roman"/>
          <w:b/>
          <w:bCs/>
          <w:sz w:val="24"/>
          <w:szCs w:val="24"/>
          <w:lang w:eastAsia="en-US"/>
        </w:rPr>
        <w:t xml:space="preserve"> С</w:t>
      </w:r>
      <w:r w:rsidRPr="00F154EA">
        <w:rPr>
          <w:rFonts w:ascii="Times New Roman" w:eastAsia="Cambria" w:hAnsi="Times New Roman" w:cs="Times New Roman"/>
          <w:b/>
          <w:bCs/>
          <w:sz w:val="24"/>
          <w:szCs w:val="24"/>
          <w:lang w:eastAsia="en-US"/>
        </w:rPr>
        <w:t>реднее значение</w:t>
      </w:r>
      <w:r w:rsidR="00485432" w:rsidRPr="00F154EA">
        <w:t xml:space="preserve"> </w:t>
      </w:r>
      <w:r w:rsidR="00E2719B" w:rsidRPr="00F154EA">
        <w:t>(</w:t>
      </w:r>
      <w:r w:rsidRPr="00F154EA">
        <w:rPr>
          <w:rFonts w:ascii="Times New Roman" w:eastAsia="Cambria" w:hAnsi="Times New Roman" w:cs="Times New Roman"/>
          <w:bCs/>
          <w:sz w:val="24"/>
          <w:szCs w:val="24"/>
          <w:lang w:eastAsia="en-US"/>
        </w:rPr>
        <w:t>средняя величина</w:t>
      </w:r>
      <w:r w:rsidR="00E2719B" w:rsidRPr="00F154EA">
        <w:rPr>
          <w:rFonts w:ascii="Times New Roman" w:eastAsia="Cambria" w:hAnsi="Times New Roman" w:cs="Times New Roman"/>
          <w:bCs/>
          <w:sz w:val="24"/>
          <w:szCs w:val="24"/>
          <w:lang w:eastAsia="en-US"/>
        </w:rPr>
        <w:t xml:space="preserve">) </w:t>
      </w:r>
      <w:r w:rsidR="00FA1E51" w:rsidRPr="00F154EA">
        <w:rPr>
          <w:rFonts w:ascii="Times New Roman" w:eastAsia="Cambria" w:hAnsi="Times New Roman" w:cs="Times New Roman"/>
          <w:bCs/>
          <w:sz w:val="24"/>
          <w:szCs w:val="24"/>
          <w:lang w:eastAsia="en-US"/>
        </w:rPr>
        <w:t>(</w:t>
      </w:r>
      <w:proofErr w:type="spellStart"/>
      <w:r w:rsidR="00E2719B" w:rsidRPr="00F154EA">
        <w:rPr>
          <w:rFonts w:ascii="Times New Roman" w:eastAsia="Cambria" w:hAnsi="Times New Roman" w:cs="Times New Roman"/>
          <w:bCs/>
          <w:sz w:val="24"/>
          <w:szCs w:val="24"/>
          <w:lang w:eastAsia="en-US"/>
        </w:rPr>
        <w:t>mean</w:t>
      </w:r>
      <w:proofErr w:type="spellEnd"/>
      <w:r w:rsidR="00E2719B" w:rsidRPr="00F154EA">
        <w:rPr>
          <w:rFonts w:ascii="Times New Roman" w:eastAsia="Cambria" w:hAnsi="Times New Roman" w:cs="Times New Roman"/>
          <w:bCs/>
          <w:sz w:val="24"/>
          <w:szCs w:val="24"/>
          <w:lang w:eastAsia="en-US"/>
        </w:rPr>
        <w:t xml:space="preserve"> </w:t>
      </w:r>
      <w:proofErr w:type="spellStart"/>
      <w:r w:rsidR="00E2719B" w:rsidRPr="00F154EA">
        <w:rPr>
          <w:rFonts w:ascii="Times New Roman" w:eastAsia="Cambria" w:hAnsi="Times New Roman" w:cs="Times New Roman"/>
          <w:bCs/>
          <w:sz w:val="24"/>
          <w:szCs w:val="24"/>
          <w:lang w:eastAsia="en-US"/>
        </w:rPr>
        <w:t>value</w:t>
      </w:r>
      <w:proofErr w:type="spellEnd"/>
      <w:r w:rsidR="00E2719B" w:rsidRPr="00F154EA">
        <w:rPr>
          <w:rFonts w:ascii="Times New Roman" w:eastAsia="Cambria" w:hAnsi="Times New Roman" w:cs="Times New Roman"/>
          <w:bCs/>
          <w:sz w:val="24"/>
          <w:szCs w:val="24"/>
          <w:lang w:eastAsia="en-US"/>
        </w:rPr>
        <w:t xml:space="preserve"> (</w:t>
      </w:r>
      <w:proofErr w:type="spellStart"/>
      <w:r w:rsidR="00E2719B" w:rsidRPr="00F154EA">
        <w:rPr>
          <w:rFonts w:ascii="Times New Roman" w:eastAsia="Cambria" w:hAnsi="Times New Roman" w:cs="Times New Roman"/>
          <w:bCs/>
          <w:sz w:val="24"/>
          <w:szCs w:val="24"/>
          <w:lang w:eastAsia="en-US"/>
        </w:rPr>
        <w:t>average</w:t>
      </w:r>
      <w:proofErr w:type="spellEnd"/>
      <w:r w:rsidR="00E2719B" w:rsidRPr="00F154EA">
        <w:rPr>
          <w:rFonts w:ascii="Times New Roman" w:eastAsia="Cambria" w:hAnsi="Times New Roman" w:cs="Times New Roman"/>
          <w:bCs/>
          <w:sz w:val="24"/>
          <w:szCs w:val="24"/>
          <w:lang w:eastAsia="en-US"/>
        </w:rPr>
        <w:t xml:space="preserve"> </w:t>
      </w:r>
      <w:proofErr w:type="spellStart"/>
      <w:r w:rsidR="00E2719B" w:rsidRPr="00F154EA">
        <w:rPr>
          <w:rFonts w:ascii="Times New Roman" w:eastAsia="Cambria" w:hAnsi="Times New Roman" w:cs="Times New Roman"/>
          <w:bCs/>
          <w:sz w:val="24"/>
          <w:szCs w:val="24"/>
          <w:lang w:eastAsia="en-US"/>
        </w:rPr>
        <w:t>value</w:t>
      </w:r>
      <w:proofErr w:type="spellEnd"/>
      <w:r w:rsidR="00E2719B" w:rsidRPr="00F154EA">
        <w:rPr>
          <w:rFonts w:ascii="Times New Roman" w:eastAsia="Cambria" w:hAnsi="Times New Roman" w:cs="Times New Roman"/>
          <w:bCs/>
          <w:sz w:val="24"/>
          <w:szCs w:val="24"/>
          <w:lang w:eastAsia="en-US"/>
        </w:rPr>
        <w:t>):</w:t>
      </w:r>
      <w:proofErr w:type="gramEnd"/>
      <w:r w:rsidR="00E2719B" w:rsidRPr="00F154EA">
        <w:rPr>
          <w:rFonts w:ascii="Times New Roman" w:eastAsia="Cambria" w:hAnsi="Times New Roman" w:cs="Times New Roman"/>
          <w:bCs/>
          <w:sz w:val="24"/>
          <w:szCs w:val="24"/>
          <w:lang w:eastAsia="en-US"/>
        </w:rPr>
        <w:t xml:space="preserve"> </w:t>
      </w:r>
      <w:r w:rsidR="00E2719B" w:rsidRPr="00F154EA">
        <w:rPr>
          <w:rFonts w:ascii="Times New Roman" w:eastAsia="Cambria" w:hAnsi="Times New Roman" w:cs="Times New Roman"/>
          <w:bCs/>
          <w:iCs/>
          <w:sz w:val="24"/>
          <w:szCs w:val="24"/>
          <w:lang w:eastAsia="en-US"/>
        </w:rPr>
        <w:t>Э</w:t>
      </w:r>
      <w:r w:rsidRPr="00F154EA">
        <w:rPr>
          <w:rFonts w:ascii="Times New Roman" w:eastAsia="Cambria" w:hAnsi="Times New Roman" w:cs="Times New Roman"/>
          <w:bCs/>
          <w:iCs/>
          <w:sz w:val="24"/>
          <w:szCs w:val="24"/>
          <w:lang w:eastAsia="en-US"/>
        </w:rPr>
        <w:t>талонное значение</w:t>
      </w:r>
      <w:r w:rsidRPr="00F154EA">
        <w:rPr>
          <w:rFonts w:ascii="Times New Roman" w:eastAsia="Cambria" w:hAnsi="Times New Roman" w:cs="Times New Roman"/>
          <w:bCs/>
          <w:sz w:val="24"/>
          <w:szCs w:val="24"/>
          <w:lang w:eastAsia="en-US"/>
        </w:rPr>
        <w:t xml:space="preserve"> (</w:t>
      </w:r>
      <w:hyperlink w:anchor="bookmark7" w:history="1">
        <w:r w:rsidRPr="00F154EA">
          <w:rPr>
            <w:rStyle w:val="afa"/>
            <w:rFonts w:ascii="Times New Roman" w:eastAsia="Cambria" w:hAnsi="Times New Roman" w:cs="Times New Roman"/>
            <w:bCs/>
            <w:color w:val="auto"/>
            <w:sz w:val="24"/>
            <w:szCs w:val="24"/>
            <w:lang w:eastAsia="en-US"/>
          </w:rPr>
          <w:t>3.14</w:t>
        </w:r>
      </w:hyperlink>
      <w:r w:rsidRPr="00F154EA">
        <w:rPr>
          <w:rFonts w:ascii="Times New Roman" w:eastAsia="Cambria" w:hAnsi="Times New Roman" w:cs="Times New Roman"/>
          <w:bCs/>
          <w:sz w:val="24"/>
          <w:szCs w:val="24"/>
          <w:lang w:eastAsia="en-US"/>
        </w:rPr>
        <w:t>), представляющее собой сумму значений, деленную на количество значений</w:t>
      </w:r>
      <w:r w:rsidR="00E2719B" w:rsidRPr="00F154EA">
        <w:rPr>
          <w:rFonts w:ascii="Times New Roman" w:eastAsia="Cambria" w:hAnsi="Times New Roman" w:cs="Times New Roman"/>
          <w:bCs/>
          <w:sz w:val="24"/>
          <w:szCs w:val="24"/>
          <w:lang w:eastAsia="en-US"/>
        </w:rPr>
        <w:t>.</w:t>
      </w:r>
      <w:r w:rsidRPr="00F154EA">
        <w:rPr>
          <w:rFonts w:ascii="Times New Roman" w:eastAsia="Cambria" w:hAnsi="Times New Roman" w:cs="Times New Roman"/>
          <w:bCs/>
          <w:sz w:val="24"/>
          <w:szCs w:val="24"/>
          <w:lang w:eastAsia="en-US"/>
        </w:rPr>
        <w:t xml:space="preserve"> </w:t>
      </w:r>
    </w:p>
    <w:p w:rsidR="001F2F10" w:rsidRPr="00F154EA" w:rsidRDefault="001F2F10" w:rsidP="00E2719B">
      <w:pPr>
        <w:autoSpaceDE/>
        <w:autoSpaceDN/>
        <w:adjustRightInd/>
        <w:rPr>
          <w:rFonts w:ascii="Times New Roman" w:eastAsia="Cambria" w:hAnsi="Times New Roman" w:cs="Times New Roman"/>
          <w:b/>
          <w:bCs/>
          <w:sz w:val="24"/>
          <w:szCs w:val="24"/>
          <w:lang w:eastAsia="en-US"/>
        </w:rPr>
      </w:pPr>
    </w:p>
    <w:p w:rsidR="003853FD" w:rsidRPr="00F154EA" w:rsidRDefault="003853FD" w:rsidP="00E2719B">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3.10</w:t>
      </w:r>
      <w:r w:rsidR="00E2719B" w:rsidRPr="00F154EA">
        <w:rPr>
          <w:rFonts w:ascii="Times New Roman" w:eastAsia="Cambria" w:hAnsi="Times New Roman" w:cs="Times New Roman"/>
          <w:b/>
          <w:bCs/>
          <w:sz w:val="24"/>
          <w:szCs w:val="24"/>
          <w:lang w:eastAsia="en-US"/>
        </w:rPr>
        <w:t xml:space="preserve"> М</w:t>
      </w:r>
      <w:r w:rsidRPr="00F154EA">
        <w:rPr>
          <w:rFonts w:ascii="Times New Roman" w:eastAsia="Cambria" w:hAnsi="Times New Roman" w:cs="Times New Roman"/>
          <w:b/>
          <w:bCs/>
          <w:sz w:val="24"/>
          <w:szCs w:val="24"/>
          <w:lang w:eastAsia="en-US"/>
        </w:rPr>
        <w:t>едианное значение</w:t>
      </w:r>
      <w:r w:rsidR="00E2719B" w:rsidRPr="00F154EA">
        <w:rPr>
          <w:rFonts w:ascii="Times New Roman" w:eastAsia="Cambria" w:hAnsi="Times New Roman" w:cs="Times New Roman"/>
          <w:b/>
          <w:bCs/>
          <w:sz w:val="24"/>
          <w:szCs w:val="24"/>
          <w:lang w:eastAsia="en-US"/>
        </w:rPr>
        <w:t xml:space="preserve"> </w:t>
      </w:r>
      <w:r w:rsidR="00E2719B" w:rsidRPr="00F154EA">
        <w:rPr>
          <w:rFonts w:ascii="Times New Roman" w:eastAsia="Cambria" w:hAnsi="Times New Roman" w:cs="Times New Roman"/>
          <w:bCs/>
          <w:sz w:val="24"/>
          <w:szCs w:val="24"/>
          <w:lang w:eastAsia="en-US"/>
        </w:rPr>
        <w:t>(</w:t>
      </w:r>
      <w:proofErr w:type="spellStart"/>
      <w:r w:rsidR="00E2719B" w:rsidRPr="00F154EA">
        <w:rPr>
          <w:rFonts w:ascii="Times New Roman" w:eastAsia="Cambria" w:hAnsi="Times New Roman" w:cs="Times New Roman"/>
          <w:bCs/>
          <w:sz w:val="24"/>
          <w:szCs w:val="24"/>
          <w:lang w:eastAsia="en-US"/>
        </w:rPr>
        <w:t>median</w:t>
      </w:r>
      <w:proofErr w:type="spellEnd"/>
      <w:r w:rsidR="00E2719B" w:rsidRPr="00F154EA">
        <w:rPr>
          <w:rFonts w:ascii="Times New Roman" w:eastAsia="Cambria" w:hAnsi="Times New Roman" w:cs="Times New Roman"/>
          <w:bCs/>
          <w:sz w:val="24"/>
          <w:szCs w:val="24"/>
          <w:lang w:eastAsia="en-US"/>
        </w:rPr>
        <w:t xml:space="preserve"> </w:t>
      </w:r>
      <w:proofErr w:type="spellStart"/>
      <w:r w:rsidR="00E2719B" w:rsidRPr="00F154EA">
        <w:rPr>
          <w:rFonts w:ascii="Times New Roman" w:eastAsia="Cambria" w:hAnsi="Times New Roman" w:cs="Times New Roman"/>
          <w:bCs/>
          <w:sz w:val="24"/>
          <w:szCs w:val="24"/>
          <w:lang w:eastAsia="en-US"/>
        </w:rPr>
        <w:t>value</w:t>
      </w:r>
      <w:proofErr w:type="spellEnd"/>
      <w:r w:rsidR="00E2719B" w:rsidRPr="00F154EA">
        <w:rPr>
          <w:rFonts w:ascii="Times New Roman" w:eastAsia="Cambria" w:hAnsi="Times New Roman" w:cs="Times New Roman"/>
          <w:bCs/>
          <w:sz w:val="24"/>
          <w:szCs w:val="24"/>
          <w:lang w:eastAsia="en-US"/>
        </w:rPr>
        <w:t>):</w:t>
      </w:r>
      <w:r w:rsidR="00E2719B" w:rsidRPr="00F154EA">
        <w:rPr>
          <w:rFonts w:ascii="Times New Roman" w:eastAsia="Cambria" w:hAnsi="Times New Roman" w:cs="Times New Roman"/>
          <w:b/>
          <w:bCs/>
          <w:sz w:val="24"/>
          <w:szCs w:val="24"/>
          <w:lang w:eastAsia="en-US"/>
        </w:rPr>
        <w:t xml:space="preserve"> </w:t>
      </w:r>
      <w:r w:rsidR="00E2719B" w:rsidRPr="00F154EA">
        <w:rPr>
          <w:rFonts w:ascii="Times New Roman" w:eastAsia="Cambria" w:hAnsi="Times New Roman" w:cs="Times New Roman"/>
          <w:bCs/>
          <w:iCs/>
          <w:sz w:val="24"/>
          <w:szCs w:val="24"/>
          <w:lang w:eastAsia="en-US"/>
        </w:rPr>
        <w:t>Э</w:t>
      </w:r>
      <w:r w:rsidRPr="00F154EA">
        <w:rPr>
          <w:rFonts w:ascii="Times New Roman" w:eastAsia="Cambria" w:hAnsi="Times New Roman" w:cs="Times New Roman"/>
          <w:bCs/>
          <w:iCs/>
          <w:sz w:val="24"/>
          <w:szCs w:val="24"/>
          <w:lang w:eastAsia="en-US"/>
        </w:rPr>
        <w:t>талонные значение</w:t>
      </w:r>
      <w:r w:rsidRPr="00F154EA">
        <w:rPr>
          <w:rFonts w:ascii="Times New Roman" w:eastAsia="Cambria" w:hAnsi="Times New Roman" w:cs="Times New Roman"/>
          <w:bCs/>
          <w:sz w:val="24"/>
          <w:szCs w:val="24"/>
          <w:lang w:eastAsia="en-US"/>
        </w:rPr>
        <w:t xml:space="preserve"> (</w:t>
      </w:r>
      <w:hyperlink w:anchor="bookmark7" w:history="1">
        <w:r w:rsidRPr="00F154EA">
          <w:rPr>
            <w:rStyle w:val="afa"/>
            <w:rFonts w:ascii="Times New Roman" w:eastAsia="Cambria" w:hAnsi="Times New Roman" w:cs="Times New Roman"/>
            <w:bCs/>
            <w:color w:val="auto"/>
            <w:sz w:val="24"/>
            <w:szCs w:val="24"/>
            <w:lang w:eastAsia="en-US"/>
          </w:rPr>
          <w:t>3.14</w:t>
        </w:r>
      </w:hyperlink>
      <w:r w:rsidRPr="00F154EA">
        <w:rPr>
          <w:rFonts w:ascii="Times New Roman" w:eastAsia="Cambria" w:hAnsi="Times New Roman" w:cs="Times New Roman"/>
          <w:bCs/>
          <w:sz w:val="24"/>
          <w:szCs w:val="24"/>
          <w:lang w:eastAsia="en-US"/>
        </w:rPr>
        <w:t>), отделяющее верхнюю половину выборки данных от нижней половины</w:t>
      </w:r>
      <w:r w:rsidR="00E2719B" w:rsidRPr="00F154EA">
        <w:rPr>
          <w:rFonts w:ascii="Times New Roman" w:eastAsia="Cambria" w:hAnsi="Times New Roman" w:cs="Times New Roman"/>
          <w:bCs/>
          <w:sz w:val="24"/>
          <w:szCs w:val="24"/>
          <w:lang w:eastAsia="en-US"/>
        </w:rPr>
        <w:t>.</w:t>
      </w:r>
    </w:p>
    <w:p w:rsidR="003853FD" w:rsidRPr="00F154EA" w:rsidRDefault="003853FD" w:rsidP="00FA1E51">
      <w:pPr>
        <w:autoSpaceDE/>
        <w:autoSpaceDN/>
        <w:adjustRightInd/>
        <w:rPr>
          <w:rFonts w:ascii="Times New Roman" w:eastAsia="Cambria" w:hAnsi="Times New Roman" w:cs="Times New Roman"/>
          <w:bCs/>
          <w:sz w:val="24"/>
          <w:szCs w:val="24"/>
          <w:lang w:eastAsia="en-US"/>
        </w:rPr>
      </w:pPr>
      <w:proofErr w:type="gramStart"/>
      <w:r w:rsidRPr="00F154EA">
        <w:rPr>
          <w:rFonts w:ascii="Times New Roman" w:eastAsia="Cambria" w:hAnsi="Times New Roman" w:cs="Times New Roman"/>
          <w:b/>
          <w:bCs/>
          <w:sz w:val="24"/>
          <w:szCs w:val="24"/>
          <w:lang w:eastAsia="en-US"/>
        </w:rPr>
        <w:t>3.11</w:t>
      </w:r>
      <w:r w:rsidR="00FA1E51" w:rsidRPr="00F154EA">
        <w:rPr>
          <w:rFonts w:ascii="Times New Roman" w:eastAsia="Cambria" w:hAnsi="Times New Roman" w:cs="Times New Roman"/>
          <w:b/>
          <w:bCs/>
          <w:sz w:val="24"/>
          <w:szCs w:val="24"/>
          <w:lang w:eastAsia="en-US"/>
        </w:rPr>
        <w:t xml:space="preserve"> М</w:t>
      </w:r>
      <w:r w:rsidRPr="00F154EA">
        <w:rPr>
          <w:rFonts w:ascii="Times New Roman" w:eastAsia="Cambria" w:hAnsi="Times New Roman" w:cs="Times New Roman"/>
          <w:b/>
          <w:bCs/>
          <w:sz w:val="24"/>
          <w:szCs w:val="24"/>
          <w:lang w:eastAsia="en-US"/>
        </w:rPr>
        <w:t>одальное значение</w:t>
      </w:r>
      <w:r w:rsidR="00FA1E51" w:rsidRPr="00F154EA">
        <w:rPr>
          <w:rFonts w:ascii="Times New Roman" w:eastAsia="Cambria" w:hAnsi="Times New Roman" w:cs="Times New Roman"/>
          <w:b/>
          <w:bCs/>
          <w:sz w:val="24"/>
          <w:szCs w:val="24"/>
          <w:lang w:eastAsia="en-US"/>
        </w:rPr>
        <w:t xml:space="preserve"> </w:t>
      </w:r>
      <w:r w:rsidR="00FA1E51" w:rsidRPr="00F154EA">
        <w:rPr>
          <w:rFonts w:ascii="Times New Roman" w:eastAsia="Cambria" w:hAnsi="Times New Roman" w:cs="Times New Roman"/>
          <w:bCs/>
          <w:sz w:val="24"/>
          <w:szCs w:val="24"/>
          <w:lang w:eastAsia="en-US"/>
        </w:rPr>
        <w:t>(</w:t>
      </w:r>
      <w:r w:rsidR="00211753" w:rsidRPr="00F154EA">
        <w:rPr>
          <w:rFonts w:ascii="Times New Roman" w:eastAsia="Cambria" w:hAnsi="Times New Roman" w:cs="Times New Roman"/>
          <w:bCs/>
          <w:sz w:val="24"/>
          <w:szCs w:val="24"/>
          <w:lang w:eastAsia="en-US"/>
        </w:rPr>
        <w:t>типовое</w:t>
      </w:r>
      <w:r w:rsidRPr="00F154EA">
        <w:rPr>
          <w:rFonts w:ascii="Times New Roman" w:eastAsia="Cambria" w:hAnsi="Times New Roman" w:cs="Times New Roman"/>
          <w:bCs/>
          <w:sz w:val="24"/>
          <w:szCs w:val="24"/>
          <w:lang w:eastAsia="en-US"/>
        </w:rPr>
        <w:t xml:space="preserve"> значение</w:t>
      </w:r>
      <w:r w:rsidR="00FA1E51" w:rsidRPr="00F154EA">
        <w:rPr>
          <w:rFonts w:ascii="Times New Roman" w:eastAsia="Cambria" w:hAnsi="Times New Roman" w:cs="Times New Roman"/>
          <w:bCs/>
          <w:sz w:val="24"/>
          <w:szCs w:val="24"/>
          <w:lang w:eastAsia="en-US"/>
        </w:rPr>
        <w:t>) (</w:t>
      </w:r>
      <w:proofErr w:type="spellStart"/>
      <w:r w:rsidR="00FA1E51" w:rsidRPr="00F154EA">
        <w:rPr>
          <w:rFonts w:ascii="Times New Roman" w:eastAsia="Cambria" w:hAnsi="Times New Roman" w:cs="Times New Roman"/>
          <w:bCs/>
          <w:sz w:val="24"/>
          <w:szCs w:val="24"/>
          <w:lang w:eastAsia="en-US"/>
        </w:rPr>
        <w:t>modal</w:t>
      </w:r>
      <w:proofErr w:type="spellEnd"/>
      <w:r w:rsidR="00FA1E51" w:rsidRPr="00F154EA">
        <w:rPr>
          <w:rFonts w:ascii="Times New Roman" w:eastAsia="Cambria" w:hAnsi="Times New Roman" w:cs="Times New Roman"/>
          <w:bCs/>
          <w:sz w:val="24"/>
          <w:szCs w:val="24"/>
          <w:lang w:eastAsia="en-US"/>
        </w:rPr>
        <w:t xml:space="preserve"> </w:t>
      </w:r>
      <w:proofErr w:type="spellStart"/>
      <w:r w:rsidR="00FA1E51" w:rsidRPr="00F154EA">
        <w:rPr>
          <w:rFonts w:ascii="Times New Roman" w:eastAsia="Cambria" w:hAnsi="Times New Roman" w:cs="Times New Roman"/>
          <w:bCs/>
          <w:sz w:val="24"/>
          <w:szCs w:val="24"/>
          <w:lang w:eastAsia="en-US"/>
        </w:rPr>
        <w:t>value</w:t>
      </w:r>
      <w:proofErr w:type="spellEnd"/>
      <w:r w:rsidR="00FA1E51" w:rsidRPr="00F154EA">
        <w:rPr>
          <w:rFonts w:ascii="Times New Roman" w:eastAsia="Cambria" w:hAnsi="Times New Roman" w:cs="Times New Roman"/>
          <w:bCs/>
          <w:sz w:val="24"/>
          <w:szCs w:val="24"/>
          <w:lang w:eastAsia="en-US"/>
        </w:rPr>
        <w:t xml:space="preserve"> (</w:t>
      </w:r>
      <w:proofErr w:type="spellStart"/>
      <w:r w:rsidR="00FA1E51" w:rsidRPr="00F154EA">
        <w:rPr>
          <w:rFonts w:ascii="Times New Roman" w:eastAsia="Cambria" w:hAnsi="Times New Roman" w:cs="Times New Roman"/>
          <w:bCs/>
          <w:sz w:val="24"/>
          <w:szCs w:val="24"/>
          <w:lang w:eastAsia="en-US"/>
        </w:rPr>
        <w:t>typical</w:t>
      </w:r>
      <w:proofErr w:type="spellEnd"/>
      <w:r w:rsidR="00FA1E51" w:rsidRPr="00F154EA">
        <w:rPr>
          <w:rFonts w:ascii="Times New Roman" w:eastAsia="Cambria" w:hAnsi="Times New Roman" w:cs="Times New Roman"/>
          <w:bCs/>
          <w:sz w:val="24"/>
          <w:szCs w:val="24"/>
          <w:lang w:eastAsia="en-US"/>
        </w:rPr>
        <w:t xml:space="preserve"> </w:t>
      </w:r>
      <w:proofErr w:type="spellStart"/>
      <w:r w:rsidR="00FA1E51" w:rsidRPr="00F154EA">
        <w:rPr>
          <w:rFonts w:ascii="Times New Roman" w:eastAsia="Cambria" w:hAnsi="Times New Roman" w:cs="Times New Roman"/>
          <w:bCs/>
          <w:sz w:val="24"/>
          <w:szCs w:val="24"/>
          <w:lang w:eastAsia="en-US"/>
        </w:rPr>
        <w:t>value</w:t>
      </w:r>
      <w:proofErr w:type="spellEnd"/>
      <w:r w:rsidR="00FA1E51" w:rsidRPr="00F154EA">
        <w:rPr>
          <w:rFonts w:ascii="Times New Roman" w:eastAsia="Cambria" w:hAnsi="Times New Roman" w:cs="Times New Roman"/>
          <w:bCs/>
          <w:sz w:val="24"/>
          <w:szCs w:val="24"/>
          <w:lang w:eastAsia="en-US"/>
        </w:rPr>
        <w:t>):</w:t>
      </w:r>
      <w:proofErr w:type="gramEnd"/>
      <w:r w:rsidR="00FA1E51" w:rsidRPr="00F154EA">
        <w:rPr>
          <w:rFonts w:ascii="Times New Roman" w:eastAsia="Cambria" w:hAnsi="Times New Roman" w:cs="Times New Roman"/>
          <w:bCs/>
          <w:sz w:val="24"/>
          <w:szCs w:val="24"/>
          <w:lang w:eastAsia="en-US"/>
        </w:rPr>
        <w:t xml:space="preserve"> </w:t>
      </w:r>
      <w:r w:rsidR="00FA1E51" w:rsidRPr="00F154EA">
        <w:rPr>
          <w:rFonts w:ascii="Times New Roman" w:eastAsia="Cambria" w:hAnsi="Times New Roman" w:cs="Times New Roman"/>
          <w:bCs/>
          <w:iCs/>
          <w:sz w:val="24"/>
          <w:szCs w:val="24"/>
          <w:lang w:eastAsia="en-US"/>
        </w:rPr>
        <w:t>Э</w:t>
      </w:r>
      <w:r w:rsidRPr="00F154EA">
        <w:rPr>
          <w:rFonts w:ascii="Times New Roman" w:eastAsia="Cambria" w:hAnsi="Times New Roman" w:cs="Times New Roman"/>
          <w:bCs/>
          <w:iCs/>
          <w:sz w:val="24"/>
          <w:szCs w:val="24"/>
          <w:lang w:eastAsia="en-US"/>
        </w:rPr>
        <w:t>талонное значение</w:t>
      </w:r>
      <w:r w:rsidRPr="00F154EA">
        <w:rPr>
          <w:rFonts w:ascii="Times New Roman" w:eastAsia="Cambria" w:hAnsi="Times New Roman" w:cs="Times New Roman"/>
          <w:bCs/>
          <w:sz w:val="24"/>
          <w:szCs w:val="24"/>
          <w:lang w:eastAsia="en-US"/>
        </w:rPr>
        <w:t xml:space="preserve"> (</w:t>
      </w:r>
      <w:hyperlink w:anchor="bookmark7" w:history="1">
        <w:r w:rsidRPr="00F154EA">
          <w:rPr>
            <w:rStyle w:val="afa"/>
            <w:rFonts w:ascii="Times New Roman" w:eastAsia="Cambria" w:hAnsi="Times New Roman" w:cs="Times New Roman"/>
            <w:bCs/>
            <w:color w:val="auto"/>
            <w:sz w:val="24"/>
            <w:szCs w:val="24"/>
            <w:lang w:eastAsia="en-US"/>
          </w:rPr>
          <w:t>3.14</w:t>
        </w:r>
      </w:hyperlink>
      <w:r w:rsidRPr="00F154EA">
        <w:rPr>
          <w:rFonts w:ascii="Times New Roman" w:eastAsia="Cambria" w:hAnsi="Times New Roman" w:cs="Times New Roman"/>
          <w:bCs/>
          <w:sz w:val="24"/>
          <w:szCs w:val="24"/>
          <w:lang w:eastAsia="en-US"/>
        </w:rPr>
        <w:t>), представляющее наиболее частое значение выборки данных</w:t>
      </w:r>
      <w:r w:rsidR="00FA1E51" w:rsidRPr="00F154EA">
        <w:rPr>
          <w:rFonts w:ascii="Times New Roman" w:eastAsia="Cambria" w:hAnsi="Times New Roman" w:cs="Times New Roman"/>
          <w:bCs/>
          <w:sz w:val="24"/>
          <w:szCs w:val="24"/>
          <w:lang w:eastAsia="en-US"/>
        </w:rPr>
        <w:t>.</w:t>
      </w:r>
    </w:p>
    <w:p w:rsidR="003853FD" w:rsidRPr="00F154EA" w:rsidRDefault="003853FD" w:rsidP="001B3B95">
      <w:pPr>
        <w:autoSpaceDE/>
        <w:autoSpaceDN/>
        <w:adjustRightInd/>
        <w:rPr>
          <w:rFonts w:ascii="Times New Roman" w:eastAsia="Cambria" w:hAnsi="Times New Roman" w:cs="Times New Roman"/>
          <w:b/>
          <w:bCs/>
          <w:sz w:val="24"/>
          <w:szCs w:val="24"/>
          <w:lang w:eastAsia="en-US"/>
        </w:rPr>
      </w:pPr>
      <w:bookmarkStart w:id="2" w:name="bookmark5"/>
      <w:r w:rsidRPr="00F154EA">
        <w:rPr>
          <w:rFonts w:ascii="Times New Roman" w:eastAsia="Cambria" w:hAnsi="Times New Roman" w:cs="Times New Roman"/>
          <w:b/>
          <w:bCs/>
          <w:sz w:val="24"/>
          <w:szCs w:val="24"/>
          <w:lang w:eastAsia="en-US"/>
        </w:rPr>
        <w:t>3</w:t>
      </w:r>
      <w:bookmarkEnd w:id="2"/>
      <w:r w:rsidRPr="00F154EA">
        <w:rPr>
          <w:rFonts w:ascii="Times New Roman" w:eastAsia="Cambria" w:hAnsi="Times New Roman" w:cs="Times New Roman"/>
          <w:b/>
          <w:bCs/>
          <w:sz w:val="24"/>
          <w:szCs w:val="24"/>
          <w:lang w:eastAsia="en-US"/>
        </w:rPr>
        <w:t>.12</w:t>
      </w:r>
      <w:r w:rsidR="00FA1E51" w:rsidRPr="00F154EA">
        <w:rPr>
          <w:rFonts w:ascii="Times New Roman" w:eastAsia="Cambria" w:hAnsi="Times New Roman" w:cs="Times New Roman"/>
          <w:b/>
          <w:bCs/>
          <w:sz w:val="24"/>
          <w:szCs w:val="24"/>
          <w:lang w:eastAsia="en-US"/>
        </w:rPr>
        <w:t xml:space="preserve"> </w:t>
      </w:r>
      <w:r w:rsidR="00A80938" w:rsidRPr="00F154EA">
        <w:rPr>
          <w:rFonts w:ascii="Times New Roman" w:eastAsia="Cambria" w:hAnsi="Times New Roman" w:cs="Times New Roman"/>
          <w:b/>
          <w:bCs/>
          <w:sz w:val="24"/>
          <w:szCs w:val="24"/>
          <w:lang w:eastAsia="en-US"/>
        </w:rPr>
        <w:t>Эксплуатационные качества</w:t>
      </w:r>
      <w:r w:rsidRPr="00F154EA">
        <w:rPr>
          <w:rFonts w:ascii="Times New Roman" w:eastAsia="Cambria" w:hAnsi="Times New Roman" w:cs="Times New Roman"/>
          <w:b/>
          <w:bCs/>
          <w:sz w:val="24"/>
          <w:szCs w:val="24"/>
          <w:lang w:eastAsia="en-US"/>
        </w:rPr>
        <w:t xml:space="preserve"> </w:t>
      </w:r>
      <w:r w:rsidR="00FA1E51" w:rsidRPr="00F154EA">
        <w:rPr>
          <w:rFonts w:ascii="Times New Roman" w:eastAsia="Cambria" w:hAnsi="Times New Roman" w:cs="Times New Roman"/>
          <w:bCs/>
          <w:sz w:val="24"/>
          <w:szCs w:val="24"/>
          <w:lang w:eastAsia="en-US"/>
        </w:rPr>
        <w:t>(</w:t>
      </w:r>
      <w:proofErr w:type="spellStart"/>
      <w:r w:rsidR="00FA1E51" w:rsidRPr="00F154EA">
        <w:rPr>
          <w:rFonts w:ascii="Times New Roman" w:eastAsia="Cambria" w:hAnsi="Times New Roman" w:cs="Times New Roman"/>
          <w:bCs/>
          <w:sz w:val="24"/>
          <w:szCs w:val="24"/>
          <w:lang w:eastAsia="en-US"/>
        </w:rPr>
        <w:t>performance</w:t>
      </w:r>
      <w:proofErr w:type="spellEnd"/>
      <w:r w:rsidR="00FA1E51" w:rsidRPr="00F154EA">
        <w:rPr>
          <w:rFonts w:ascii="Times New Roman" w:eastAsia="Cambria" w:hAnsi="Times New Roman" w:cs="Times New Roman"/>
          <w:bCs/>
          <w:sz w:val="24"/>
          <w:szCs w:val="24"/>
          <w:lang w:eastAsia="en-US"/>
        </w:rPr>
        <w:t>):</w:t>
      </w:r>
      <w:r w:rsidR="001B3B95" w:rsidRPr="00F154EA">
        <w:rPr>
          <w:rFonts w:ascii="Times New Roman" w:eastAsia="Cambria" w:hAnsi="Times New Roman" w:cs="Times New Roman"/>
          <w:b/>
          <w:bCs/>
          <w:sz w:val="24"/>
          <w:szCs w:val="24"/>
          <w:lang w:eastAsia="en-US"/>
        </w:rPr>
        <w:t xml:space="preserve"> </w:t>
      </w:r>
      <w:r w:rsidR="001B3B95" w:rsidRPr="00F154EA">
        <w:rPr>
          <w:rFonts w:ascii="Times New Roman" w:eastAsia="Cambria" w:hAnsi="Times New Roman" w:cs="Times New Roman"/>
          <w:bCs/>
          <w:sz w:val="24"/>
          <w:szCs w:val="24"/>
          <w:lang w:eastAsia="en-US"/>
        </w:rPr>
        <w:t>С</w:t>
      </w:r>
      <w:r w:rsidRPr="00F154EA">
        <w:rPr>
          <w:rFonts w:ascii="Times New Roman" w:eastAsia="Cambria" w:hAnsi="Times New Roman" w:cs="Times New Roman"/>
          <w:bCs/>
          <w:sz w:val="24"/>
          <w:szCs w:val="24"/>
          <w:lang w:eastAsia="en-US"/>
        </w:rPr>
        <w:t>пособность выполнять требуемые функции при предполагаемых условиях использования</w:t>
      </w:r>
      <w:r w:rsidR="001B3B95" w:rsidRPr="00F154EA">
        <w:rPr>
          <w:rFonts w:ascii="Times New Roman" w:eastAsia="Cambria" w:hAnsi="Times New Roman" w:cs="Times New Roman"/>
          <w:bCs/>
          <w:sz w:val="24"/>
          <w:szCs w:val="24"/>
          <w:lang w:eastAsia="en-US"/>
        </w:rPr>
        <w:t>.</w:t>
      </w:r>
      <w:r w:rsidRPr="00F154EA">
        <w:rPr>
          <w:rFonts w:ascii="Times New Roman" w:eastAsia="Cambria" w:hAnsi="Times New Roman" w:cs="Times New Roman"/>
          <w:b/>
          <w:bCs/>
          <w:sz w:val="24"/>
          <w:szCs w:val="24"/>
          <w:lang w:eastAsia="en-US"/>
        </w:rPr>
        <w:t xml:space="preserve"> </w:t>
      </w:r>
    </w:p>
    <w:p w:rsidR="00EC3A3B" w:rsidRDefault="00EC3A3B" w:rsidP="003853FD">
      <w:pPr>
        <w:autoSpaceDE/>
        <w:autoSpaceDN/>
        <w:adjustRightInd/>
        <w:rPr>
          <w:rFonts w:ascii="Times New Roman" w:eastAsia="Cambria" w:hAnsi="Times New Roman" w:cs="Times New Roman"/>
          <w:bCs/>
          <w:lang w:eastAsia="en-US"/>
        </w:rPr>
      </w:pPr>
    </w:p>
    <w:p w:rsidR="003853FD" w:rsidRPr="00F154EA" w:rsidRDefault="00EC3A3B" w:rsidP="003853FD">
      <w:pPr>
        <w:autoSpaceDE/>
        <w:autoSpaceDN/>
        <w:adjustRightInd/>
        <w:rPr>
          <w:rFonts w:ascii="Times New Roman" w:eastAsia="Cambria" w:hAnsi="Times New Roman" w:cs="Times New Roman"/>
          <w:bCs/>
          <w:lang w:eastAsia="en-US"/>
        </w:rPr>
      </w:pPr>
      <w:r w:rsidRPr="00EC3A3B">
        <w:rPr>
          <w:rFonts w:ascii="Times New Roman" w:eastAsia="Cambria" w:hAnsi="Times New Roman" w:cs="Times New Roman"/>
          <w:bCs/>
          <w:lang w:eastAsia="en-US"/>
        </w:rPr>
        <w:t>Примечание – Взято из</w:t>
      </w:r>
      <w:r>
        <w:rPr>
          <w:rFonts w:ascii="Times New Roman" w:eastAsia="Cambria" w:hAnsi="Times New Roman" w:cs="Times New Roman"/>
          <w:bCs/>
          <w:lang w:eastAsia="en-US"/>
        </w:rPr>
        <w:t xml:space="preserve"> ISO 6707-1:2017, 3.7.1.1.</w:t>
      </w:r>
    </w:p>
    <w:p w:rsidR="00EC3A3B" w:rsidRDefault="00EC3A3B" w:rsidP="00615FB8">
      <w:pPr>
        <w:autoSpaceDE/>
        <w:autoSpaceDN/>
        <w:adjustRightInd/>
        <w:rPr>
          <w:rFonts w:ascii="Times New Roman" w:eastAsia="Cambria" w:hAnsi="Times New Roman" w:cs="Times New Roman"/>
          <w:b/>
          <w:bCs/>
          <w:sz w:val="24"/>
          <w:szCs w:val="24"/>
          <w:lang w:eastAsia="en-US"/>
        </w:rPr>
      </w:pPr>
      <w:bookmarkStart w:id="3" w:name="bookmark6"/>
    </w:p>
    <w:p w:rsidR="003853FD" w:rsidRPr="00F154EA" w:rsidRDefault="003853FD" w:rsidP="00615FB8">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w:t>
      </w:r>
      <w:bookmarkEnd w:id="3"/>
      <w:r w:rsidRPr="00F154EA">
        <w:rPr>
          <w:rFonts w:ascii="Times New Roman" w:eastAsia="Cambria" w:hAnsi="Times New Roman" w:cs="Times New Roman"/>
          <w:b/>
          <w:bCs/>
          <w:sz w:val="24"/>
          <w:szCs w:val="24"/>
          <w:lang w:eastAsia="en-US"/>
        </w:rPr>
        <w:t>.13</w:t>
      </w:r>
      <w:r w:rsidR="00615FB8" w:rsidRPr="00F154EA">
        <w:rPr>
          <w:rFonts w:ascii="Times New Roman" w:eastAsia="Cambria" w:hAnsi="Times New Roman" w:cs="Times New Roman"/>
          <w:b/>
          <w:bCs/>
          <w:sz w:val="24"/>
          <w:szCs w:val="24"/>
          <w:lang w:eastAsia="en-US"/>
        </w:rPr>
        <w:t xml:space="preserve"> У</w:t>
      </w:r>
      <w:r w:rsidRPr="00F154EA">
        <w:rPr>
          <w:rFonts w:ascii="Times New Roman" w:eastAsia="Cambria" w:hAnsi="Times New Roman" w:cs="Times New Roman"/>
          <w:b/>
          <w:bCs/>
          <w:sz w:val="24"/>
          <w:szCs w:val="24"/>
          <w:lang w:eastAsia="en-US"/>
        </w:rPr>
        <w:t xml:space="preserve">ровень </w:t>
      </w:r>
      <w:r w:rsidR="00A80938" w:rsidRPr="00F154EA">
        <w:rPr>
          <w:rFonts w:ascii="Times New Roman" w:eastAsia="Cambria" w:hAnsi="Times New Roman" w:cs="Times New Roman"/>
          <w:b/>
          <w:bCs/>
          <w:sz w:val="24"/>
          <w:szCs w:val="24"/>
          <w:lang w:eastAsia="en-US"/>
        </w:rPr>
        <w:t xml:space="preserve">эксплуатационных качеств </w:t>
      </w:r>
      <w:r w:rsidR="00615FB8" w:rsidRPr="00F154EA">
        <w:rPr>
          <w:rFonts w:ascii="Times New Roman" w:eastAsia="Cambria" w:hAnsi="Times New Roman" w:cs="Times New Roman"/>
          <w:bCs/>
          <w:sz w:val="24"/>
          <w:szCs w:val="24"/>
          <w:lang w:eastAsia="en-US"/>
        </w:rPr>
        <w:t>(</w:t>
      </w:r>
      <w:proofErr w:type="spellStart"/>
      <w:r w:rsidR="00615FB8" w:rsidRPr="00F154EA">
        <w:rPr>
          <w:rFonts w:ascii="Times New Roman" w:eastAsia="Cambria" w:hAnsi="Times New Roman" w:cs="Times New Roman"/>
          <w:bCs/>
          <w:sz w:val="24"/>
          <w:szCs w:val="24"/>
          <w:lang w:eastAsia="en-US"/>
        </w:rPr>
        <w:t>performance</w:t>
      </w:r>
      <w:proofErr w:type="spellEnd"/>
      <w:r w:rsidR="00615FB8" w:rsidRPr="00F154EA">
        <w:rPr>
          <w:rFonts w:ascii="Times New Roman" w:eastAsia="Cambria" w:hAnsi="Times New Roman" w:cs="Times New Roman"/>
          <w:bCs/>
          <w:sz w:val="24"/>
          <w:szCs w:val="24"/>
          <w:lang w:eastAsia="en-US"/>
        </w:rPr>
        <w:t xml:space="preserve"> </w:t>
      </w:r>
      <w:proofErr w:type="spellStart"/>
      <w:r w:rsidR="00615FB8" w:rsidRPr="00F154EA">
        <w:rPr>
          <w:rFonts w:ascii="Times New Roman" w:eastAsia="Cambria" w:hAnsi="Times New Roman" w:cs="Times New Roman"/>
          <w:bCs/>
          <w:sz w:val="24"/>
          <w:szCs w:val="24"/>
          <w:lang w:eastAsia="en-US"/>
        </w:rPr>
        <w:t>level</w:t>
      </w:r>
      <w:proofErr w:type="spellEnd"/>
      <w:r w:rsidR="00615FB8" w:rsidRPr="00F154EA">
        <w:rPr>
          <w:rFonts w:ascii="Times New Roman" w:eastAsia="Cambria" w:hAnsi="Times New Roman" w:cs="Times New Roman"/>
          <w:bCs/>
          <w:sz w:val="24"/>
          <w:szCs w:val="24"/>
          <w:lang w:eastAsia="en-US"/>
        </w:rPr>
        <w:t>): З</w:t>
      </w:r>
      <w:r w:rsidRPr="00F154EA">
        <w:rPr>
          <w:rFonts w:ascii="Times New Roman" w:eastAsia="Cambria" w:hAnsi="Times New Roman" w:cs="Times New Roman"/>
          <w:bCs/>
          <w:sz w:val="24"/>
          <w:szCs w:val="24"/>
          <w:lang w:eastAsia="en-US"/>
        </w:rPr>
        <w:t xml:space="preserve">начение, указывающее на относительные </w:t>
      </w:r>
      <w:r w:rsidR="00A80938" w:rsidRPr="00F154EA">
        <w:rPr>
          <w:rFonts w:ascii="Times New Roman" w:eastAsia="Cambria" w:hAnsi="Times New Roman" w:cs="Times New Roman"/>
          <w:bCs/>
          <w:sz w:val="24"/>
          <w:szCs w:val="24"/>
          <w:lang w:eastAsia="en-US"/>
        </w:rPr>
        <w:t xml:space="preserve">эксплуатационные качества </w:t>
      </w:r>
      <w:r w:rsidRPr="00F154EA">
        <w:rPr>
          <w:rFonts w:ascii="Times New Roman" w:eastAsia="Cambria" w:hAnsi="Times New Roman" w:cs="Times New Roman"/>
          <w:bCs/>
          <w:sz w:val="24"/>
          <w:szCs w:val="24"/>
          <w:lang w:eastAsia="en-US"/>
        </w:rPr>
        <w:t xml:space="preserve"> (</w:t>
      </w:r>
      <w:hyperlink w:anchor="bookmark5" w:history="1">
        <w:r w:rsidRPr="00F154EA">
          <w:rPr>
            <w:rStyle w:val="afa"/>
            <w:rFonts w:ascii="Times New Roman" w:eastAsia="Cambria" w:hAnsi="Times New Roman" w:cs="Times New Roman"/>
            <w:bCs/>
            <w:color w:val="auto"/>
            <w:sz w:val="24"/>
            <w:szCs w:val="24"/>
            <w:lang w:eastAsia="en-US"/>
          </w:rPr>
          <w:t>3.12</w:t>
        </w:r>
      </w:hyperlink>
      <w:r w:rsidRPr="00F154EA">
        <w:rPr>
          <w:rFonts w:ascii="Times New Roman" w:eastAsia="Cambria" w:hAnsi="Times New Roman" w:cs="Times New Roman"/>
          <w:bCs/>
          <w:sz w:val="24"/>
          <w:szCs w:val="24"/>
          <w:lang w:eastAsia="en-US"/>
        </w:rPr>
        <w:t xml:space="preserve">), требуемые (или обеспечиваемые) для конкретного свойства по относительной шкале, от уровня </w:t>
      </w:r>
      <w:r w:rsidR="00E62AEC" w:rsidRPr="00F154EA">
        <w:rPr>
          <w:rFonts w:ascii="Times New Roman" w:eastAsia="Cambria" w:hAnsi="Times New Roman" w:cs="Times New Roman"/>
          <w:bCs/>
          <w:sz w:val="24"/>
          <w:szCs w:val="24"/>
          <w:lang w:eastAsia="en-US"/>
        </w:rPr>
        <w:t xml:space="preserve"> </w:t>
      </w:r>
      <w:r w:rsidRPr="00F154EA">
        <w:rPr>
          <w:rFonts w:ascii="Times New Roman" w:eastAsia="Cambria" w:hAnsi="Times New Roman" w:cs="Times New Roman"/>
          <w:bCs/>
          <w:sz w:val="24"/>
          <w:szCs w:val="24"/>
          <w:lang w:eastAsia="en-US"/>
        </w:rPr>
        <w:t>наименьших</w:t>
      </w:r>
      <w:r w:rsidR="001314A5" w:rsidRPr="00F154EA">
        <w:rPr>
          <w:rFonts w:ascii="Times New Roman" w:eastAsia="Cambria" w:hAnsi="Times New Roman" w:cs="Times New Roman"/>
          <w:bCs/>
          <w:sz w:val="24"/>
          <w:szCs w:val="24"/>
          <w:lang w:eastAsia="en-US"/>
        </w:rPr>
        <w:t xml:space="preserve"> </w:t>
      </w:r>
      <w:r w:rsidRPr="00F154EA">
        <w:rPr>
          <w:rFonts w:ascii="Times New Roman" w:eastAsia="Cambria" w:hAnsi="Times New Roman" w:cs="Times New Roman"/>
          <w:bCs/>
          <w:sz w:val="24"/>
          <w:szCs w:val="24"/>
          <w:lang w:eastAsia="en-US"/>
        </w:rPr>
        <w:t>показателей</w:t>
      </w:r>
      <w:r w:rsidR="001314A5" w:rsidRPr="00F154EA">
        <w:rPr>
          <w:rFonts w:ascii="Times New Roman" w:eastAsia="Cambria" w:hAnsi="Times New Roman" w:cs="Times New Roman"/>
          <w:bCs/>
          <w:sz w:val="24"/>
          <w:szCs w:val="24"/>
          <w:lang w:eastAsia="en-US"/>
        </w:rPr>
        <w:t xml:space="preserve"> (эксплуатационных качеств</w:t>
      </w:r>
      <w:r w:rsidRPr="00F154EA">
        <w:rPr>
          <w:rFonts w:ascii="Times New Roman" w:eastAsia="Cambria" w:hAnsi="Times New Roman" w:cs="Times New Roman"/>
          <w:bCs/>
          <w:sz w:val="24"/>
          <w:szCs w:val="24"/>
          <w:lang w:eastAsia="en-US"/>
        </w:rPr>
        <w:t>) до уровня наибольших показателей</w:t>
      </w:r>
      <w:r w:rsidR="001314A5" w:rsidRPr="00F154EA">
        <w:rPr>
          <w:rFonts w:ascii="Times New Roman" w:eastAsia="Cambria" w:hAnsi="Times New Roman" w:cs="Times New Roman"/>
          <w:bCs/>
          <w:sz w:val="24"/>
          <w:szCs w:val="24"/>
          <w:lang w:eastAsia="en-US"/>
        </w:rPr>
        <w:t xml:space="preserve"> (эксплуатационных качеств</w:t>
      </w:r>
      <w:r w:rsidRPr="00F154EA">
        <w:rPr>
          <w:rFonts w:ascii="Times New Roman" w:eastAsia="Cambria" w:hAnsi="Times New Roman" w:cs="Times New Roman"/>
          <w:bCs/>
          <w:sz w:val="24"/>
          <w:szCs w:val="24"/>
          <w:lang w:eastAsia="en-US"/>
        </w:rPr>
        <w:t>).</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615FB8" w:rsidRPr="00F154EA" w:rsidRDefault="00615FB8"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Примечания</w:t>
      </w:r>
      <w:r w:rsidR="003853FD" w:rsidRPr="00F154EA">
        <w:rPr>
          <w:rFonts w:ascii="Times New Roman" w:eastAsia="Cambria" w:hAnsi="Times New Roman" w:cs="Times New Roman"/>
          <w:bCs/>
          <w:lang w:eastAsia="en-US"/>
        </w:rPr>
        <w:t xml:space="preserve"> </w:t>
      </w:r>
    </w:p>
    <w:p w:rsidR="003853FD"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1</w:t>
      </w:r>
      <w:proofErr w:type="gramStart"/>
      <w:r w:rsidRPr="00F154EA">
        <w:rPr>
          <w:rFonts w:ascii="Times New Roman" w:eastAsia="Cambria" w:hAnsi="Times New Roman" w:cs="Times New Roman"/>
          <w:bCs/>
          <w:lang w:eastAsia="en-US"/>
        </w:rPr>
        <w:t xml:space="preserve"> Д</w:t>
      </w:r>
      <w:proofErr w:type="gramEnd"/>
      <w:r w:rsidRPr="00F154EA">
        <w:rPr>
          <w:rFonts w:ascii="Times New Roman" w:eastAsia="Cambria" w:hAnsi="Times New Roman" w:cs="Times New Roman"/>
          <w:bCs/>
          <w:lang w:eastAsia="en-US"/>
        </w:rPr>
        <w:t xml:space="preserve">ля некоторых свойств, </w:t>
      </w:r>
      <w:r w:rsidR="00313A53" w:rsidRPr="00F154EA">
        <w:rPr>
          <w:rFonts w:ascii="Times New Roman" w:eastAsia="Cambria" w:hAnsi="Times New Roman" w:cs="Times New Roman"/>
          <w:bCs/>
          <w:lang w:eastAsia="en-US"/>
        </w:rPr>
        <w:t xml:space="preserve">например, для </w:t>
      </w:r>
      <w:proofErr w:type="spellStart"/>
      <w:r w:rsidR="0051707A">
        <w:rPr>
          <w:rFonts w:ascii="Times New Roman" w:eastAsia="Cambria" w:hAnsi="Times New Roman" w:cs="Times New Roman"/>
          <w:bCs/>
          <w:lang w:eastAsia="en-US"/>
        </w:rPr>
        <w:t>а</w:t>
      </w:r>
      <w:r w:rsidR="00313A53" w:rsidRPr="00F154EA">
        <w:rPr>
          <w:rFonts w:ascii="Times New Roman" w:eastAsia="Cambria" w:hAnsi="Times New Roman" w:cs="Times New Roman"/>
          <w:bCs/>
          <w:lang w:eastAsia="en-US"/>
        </w:rPr>
        <w:t>дап</w:t>
      </w:r>
      <w:r w:rsidR="00771FC7" w:rsidRPr="00F154EA">
        <w:rPr>
          <w:rFonts w:ascii="Times New Roman" w:eastAsia="Cambria" w:hAnsi="Times New Roman" w:cs="Times New Roman"/>
          <w:bCs/>
          <w:lang w:eastAsia="en-US"/>
        </w:rPr>
        <w:t>т</w:t>
      </w:r>
      <w:r w:rsidR="00313A53" w:rsidRPr="00F154EA">
        <w:rPr>
          <w:rFonts w:ascii="Times New Roman" w:eastAsia="Cambria" w:hAnsi="Times New Roman" w:cs="Times New Roman"/>
          <w:bCs/>
          <w:lang w:eastAsia="en-US"/>
        </w:rPr>
        <w:t>ируемости</w:t>
      </w:r>
      <w:proofErr w:type="spellEnd"/>
      <w:r w:rsidRPr="00F154EA">
        <w:rPr>
          <w:rFonts w:ascii="Times New Roman" w:eastAsia="Cambria" w:hAnsi="Times New Roman" w:cs="Times New Roman"/>
          <w:bCs/>
          <w:lang w:eastAsia="en-US"/>
        </w:rPr>
        <w:t>, уровень может быть выражен с</w:t>
      </w:r>
      <w:r w:rsidR="00771FC7" w:rsidRPr="00F154EA">
        <w:rPr>
          <w:rFonts w:ascii="Times New Roman" w:eastAsia="Cambria" w:hAnsi="Times New Roman" w:cs="Times New Roman"/>
          <w:bCs/>
          <w:lang w:eastAsia="en-US"/>
        </w:rPr>
        <w:t xml:space="preserve"> использованием критериев оценки</w:t>
      </w:r>
      <w:r w:rsidR="000244AE" w:rsidRPr="00F154EA">
        <w:rPr>
          <w:rFonts w:ascii="Times New Roman" w:eastAsia="Cambria" w:hAnsi="Times New Roman" w:cs="Times New Roman"/>
          <w:bCs/>
          <w:lang w:eastAsia="en-US"/>
        </w:rPr>
        <w:t>,</w:t>
      </w:r>
      <w:r w:rsidRPr="00F154EA">
        <w:rPr>
          <w:rFonts w:ascii="Times New Roman" w:eastAsia="Cambria" w:hAnsi="Times New Roman" w:cs="Times New Roman"/>
          <w:bCs/>
          <w:lang w:eastAsia="en-US"/>
        </w:rPr>
        <w:t xml:space="preserve"> например, «уровень А» достигается при </w:t>
      </w:r>
      <w:r w:rsidR="00771FC7" w:rsidRPr="00F154EA">
        <w:rPr>
          <w:rFonts w:ascii="Times New Roman" w:eastAsia="Cambria" w:hAnsi="Times New Roman" w:cs="Times New Roman"/>
          <w:bCs/>
          <w:lang w:eastAsia="en-US"/>
        </w:rPr>
        <w:t>соответствии</w:t>
      </w:r>
      <w:r w:rsidRPr="00F154EA">
        <w:rPr>
          <w:rFonts w:ascii="Times New Roman" w:eastAsia="Cambria" w:hAnsi="Times New Roman" w:cs="Times New Roman"/>
          <w:bCs/>
          <w:lang w:eastAsia="en-US"/>
        </w:rPr>
        <w:t xml:space="preserve"> 80</w:t>
      </w:r>
      <w:r w:rsidR="000244AE" w:rsidRPr="00F154EA">
        <w:rPr>
          <w:rFonts w:ascii="Times New Roman" w:eastAsia="Cambria" w:hAnsi="Times New Roman" w:cs="Times New Roman"/>
          <w:bCs/>
          <w:lang w:eastAsia="en-US"/>
        </w:rPr>
        <w:t xml:space="preserve"> </w:t>
      </w:r>
      <w:r w:rsidRPr="00F154EA">
        <w:rPr>
          <w:rFonts w:ascii="Times New Roman" w:eastAsia="Cambria" w:hAnsi="Times New Roman" w:cs="Times New Roman"/>
          <w:bCs/>
          <w:lang w:eastAsia="en-US"/>
        </w:rPr>
        <w:t xml:space="preserve">% </w:t>
      </w:r>
      <w:r w:rsidR="00771FC7" w:rsidRPr="00F154EA">
        <w:rPr>
          <w:rFonts w:ascii="Times New Roman" w:eastAsia="Cambria" w:hAnsi="Times New Roman" w:cs="Times New Roman"/>
          <w:bCs/>
          <w:lang w:eastAsia="en-US"/>
        </w:rPr>
        <w:t>критериев</w:t>
      </w:r>
      <w:r w:rsidRPr="00F154EA">
        <w:rPr>
          <w:rFonts w:ascii="Times New Roman" w:eastAsia="Cambria" w:hAnsi="Times New Roman" w:cs="Times New Roman"/>
          <w:bCs/>
          <w:lang w:eastAsia="en-US"/>
        </w:rPr>
        <w:t xml:space="preserve"> или «уровень В» при </w:t>
      </w:r>
      <w:r w:rsidR="00771FC7" w:rsidRPr="00F154EA">
        <w:rPr>
          <w:rFonts w:ascii="Times New Roman" w:eastAsia="Cambria" w:hAnsi="Times New Roman" w:cs="Times New Roman"/>
          <w:bCs/>
          <w:lang w:eastAsia="en-US"/>
        </w:rPr>
        <w:t xml:space="preserve">соответствии </w:t>
      </w:r>
      <w:r w:rsidRPr="00F154EA">
        <w:rPr>
          <w:rFonts w:ascii="Times New Roman" w:eastAsia="Cambria" w:hAnsi="Times New Roman" w:cs="Times New Roman"/>
          <w:bCs/>
          <w:lang w:eastAsia="en-US"/>
        </w:rPr>
        <w:t>только 60</w:t>
      </w:r>
      <w:r w:rsidR="000244AE" w:rsidRPr="00F154EA">
        <w:rPr>
          <w:rFonts w:ascii="Times New Roman" w:eastAsia="Cambria" w:hAnsi="Times New Roman" w:cs="Times New Roman"/>
          <w:bCs/>
          <w:lang w:eastAsia="en-US"/>
        </w:rPr>
        <w:t xml:space="preserve"> </w:t>
      </w:r>
      <w:r w:rsidRPr="00F154EA">
        <w:rPr>
          <w:rFonts w:ascii="Times New Roman" w:eastAsia="Cambria" w:hAnsi="Times New Roman" w:cs="Times New Roman"/>
          <w:bCs/>
          <w:lang w:eastAsia="en-US"/>
        </w:rPr>
        <w:t xml:space="preserve">% </w:t>
      </w:r>
      <w:r w:rsidR="00771FC7" w:rsidRPr="00F154EA">
        <w:rPr>
          <w:rFonts w:ascii="Times New Roman" w:eastAsia="Cambria" w:hAnsi="Times New Roman" w:cs="Times New Roman"/>
          <w:bCs/>
          <w:lang w:eastAsia="en-US"/>
        </w:rPr>
        <w:t>критериев</w:t>
      </w:r>
      <w:r w:rsidRPr="00F154EA">
        <w:rPr>
          <w:rFonts w:ascii="Times New Roman" w:eastAsia="Cambria" w:hAnsi="Times New Roman" w:cs="Times New Roman"/>
          <w:bCs/>
          <w:lang w:eastAsia="en-US"/>
        </w:rPr>
        <w:t>.</w:t>
      </w:r>
    </w:p>
    <w:p w:rsidR="003853FD"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 xml:space="preserve">2 Адаптировано из определения уровня </w:t>
      </w:r>
      <w:r w:rsidR="001314A5" w:rsidRPr="00F154EA">
        <w:rPr>
          <w:rFonts w:ascii="Times New Roman" w:eastAsia="Cambria" w:hAnsi="Times New Roman" w:cs="Times New Roman"/>
          <w:bCs/>
          <w:lang w:eastAsia="en-US"/>
        </w:rPr>
        <w:t>эксплуатационных качеств</w:t>
      </w:r>
      <w:r w:rsidRPr="00F154EA">
        <w:rPr>
          <w:rFonts w:ascii="Times New Roman" w:eastAsia="Cambria" w:hAnsi="Times New Roman" w:cs="Times New Roman"/>
          <w:bCs/>
          <w:lang w:eastAsia="en-US"/>
        </w:rPr>
        <w:t xml:space="preserve"> в ISO 15686-10:2010, 3.16.</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bookmarkStart w:id="4" w:name="bookmark7"/>
    </w:p>
    <w:p w:rsidR="003853FD" w:rsidRPr="00F154EA" w:rsidRDefault="003853FD" w:rsidP="003C5EB0">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w:t>
      </w:r>
      <w:bookmarkEnd w:id="4"/>
      <w:r w:rsidRPr="00F154EA">
        <w:rPr>
          <w:rFonts w:ascii="Times New Roman" w:eastAsia="Cambria" w:hAnsi="Times New Roman" w:cs="Times New Roman"/>
          <w:b/>
          <w:bCs/>
          <w:sz w:val="24"/>
          <w:szCs w:val="24"/>
          <w:lang w:eastAsia="en-US"/>
        </w:rPr>
        <w:t>.14</w:t>
      </w:r>
      <w:r w:rsidR="003C5EB0" w:rsidRPr="00F154EA">
        <w:rPr>
          <w:rFonts w:ascii="Times New Roman" w:eastAsia="Cambria" w:hAnsi="Times New Roman" w:cs="Times New Roman"/>
          <w:b/>
          <w:bCs/>
          <w:sz w:val="24"/>
          <w:szCs w:val="24"/>
          <w:lang w:eastAsia="en-US"/>
        </w:rPr>
        <w:t xml:space="preserve"> Э</w:t>
      </w:r>
      <w:r w:rsidRPr="00F154EA">
        <w:rPr>
          <w:rFonts w:ascii="Times New Roman" w:eastAsia="Cambria" w:hAnsi="Times New Roman" w:cs="Times New Roman"/>
          <w:b/>
          <w:bCs/>
          <w:sz w:val="24"/>
          <w:szCs w:val="24"/>
          <w:lang w:eastAsia="en-US"/>
        </w:rPr>
        <w:t>талонное значение</w:t>
      </w:r>
      <w:r w:rsidR="003C5EB0" w:rsidRPr="00F154EA">
        <w:rPr>
          <w:rFonts w:ascii="Times New Roman" w:eastAsia="Cambria" w:hAnsi="Times New Roman" w:cs="Times New Roman"/>
          <w:b/>
          <w:bCs/>
          <w:sz w:val="24"/>
          <w:szCs w:val="24"/>
          <w:lang w:eastAsia="en-US"/>
        </w:rPr>
        <w:t xml:space="preserve"> </w:t>
      </w:r>
      <w:r w:rsidR="003C5EB0" w:rsidRPr="00F154EA">
        <w:rPr>
          <w:rFonts w:ascii="Times New Roman" w:eastAsia="Cambria" w:hAnsi="Times New Roman" w:cs="Times New Roman"/>
          <w:bCs/>
          <w:sz w:val="24"/>
          <w:szCs w:val="24"/>
          <w:lang w:eastAsia="en-US"/>
        </w:rPr>
        <w:t>(</w:t>
      </w:r>
      <w:proofErr w:type="spellStart"/>
      <w:r w:rsidR="003C5EB0" w:rsidRPr="00F154EA">
        <w:rPr>
          <w:rFonts w:ascii="Times New Roman" w:eastAsia="Cambria" w:hAnsi="Times New Roman" w:cs="Times New Roman"/>
          <w:bCs/>
          <w:sz w:val="24"/>
          <w:szCs w:val="24"/>
          <w:lang w:eastAsia="en-US"/>
        </w:rPr>
        <w:t>reference</w:t>
      </w:r>
      <w:proofErr w:type="spellEnd"/>
      <w:r w:rsidR="003C5EB0" w:rsidRPr="00F154EA">
        <w:rPr>
          <w:rFonts w:ascii="Times New Roman" w:eastAsia="Cambria" w:hAnsi="Times New Roman" w:cs="Times New Roman"/>
          <w:bCs/>
          <w:sz w:val="24"/>
          <w:szCs w:val="24"/>
          <w:lang w:eastAsia="en-US"/>
        </w:rPr>
        <w:t xml:space="preserve"> </w:t>
      </w:r>
      <w:proofErr w:type="spellStart"/>
      <w:r w:rsidR="003C5EB0" w:rsidRPr="00F154EA">
        <w:rPr>
          <w:rFonts w:ascii="Times New Roman" w:eastAsia="Cambria" w:hAnsi="Times New Roman" w:cs="Times New Roman"/>
          <w:bCs/>
          <w:sz w:val="24"/>
          <w:szCs w:val="24"/>
          <w:lang w:eastAsia="en-US"/>
        </w:rPr>
        <w:t>value</w:t>
      </w:r>
      <w:proofErr w:type="spellEnd"/>
      <w:r w:rsidR="003C5EB0" w:rsidRPr="00F154EA">
        <w:rPr>
          <w:rFonts w:ascii="Times New Roman" w:eastAsia="Cambria" w:hAnsi="Times New Roman" w:cs="Times New Roman"/>
          <w:bCs/>
          <w:sz w:val="24"/>
          <w:szCs w:val="24"/>
          <w:lang w:eastAsia="en-US"/>
        </w:rPr>
        <w:t xml:space="preserve">): </w:t>
      </w:r>
      <w:r w:rsidR="003C5EB0" w:rsidRPr="00F154EA">
        <w:rPr>
          <w:rFonts w:ascii="Times New Roman" w:eastAsia="Cambria" w:hAnsi="Times New Roman" w:cs="Times New Roman"/>
          <w:bCs/>
          <w:iCs/>
          <w:sz w:val="24"/>
          <w:szCs w:val="24"/>
          <w:lang w:eastAsia="en-US"/>
        </w:rPr>
        <w:t>У</w:t>
      </w:r>
      <w:r w:rsidRPr="00F154EA">
        <w:rPr>
          <w:rFonts w:ascii="Times New Roman" w:eastAsia="Cambria" w:hAnsi="Times New Roman" w:cs="Times New Roman"/>
          <w:bCs/>
          <w:iCs/>
          <w:sz w:val="24"/>
          <w:szCs w:val="24"/>
          <w:lang w:eastAsia="en-US"/>
        </w:rPr>
        <w:t xml:space="preserve">ровень </w:t>
      </w:r>
      <w:r w:rsidR="00395B6E" w:rsidRPr="00F154EA">
        <w:rPr>
          <w:rFonts w:ascii="Times New Roman" w:eastAsia="Cambria" w:hAnsi="Times New Roman" w:cs="Times New Roman"/>
          <w:bCs/>
          <w:sz w:val="24"/>
          <w:szCs w:val="24"/>
          <w:lang w:eastAsia="en-US"/>
        </w:rPr>
        <w:t xml:space="preserve">эксплуатационных качеств  </w:t>
      </w:r>
      <w:r w:rsidRPr="00F154EA">
        <w:rPr>
          <w:rFonts w:ascii="Times New Roman" w:eastAsia="Cambria" w:hAnsi="Times New Roman" w:cs="Times New Roman"/>
          <w:bCs/>
          <w:sz w:val="24"/>
          <w:szCs w:val="24"/>
          <w:lang w:eastAsia="en-US"/>
        </w:rPr>
        <w:t>(</w:t>
      </w:r>
      <w:hyperlink w:anchor="bookmark6" w:history="1">
        <w:r w:rsidRPr="00F154EA">
          <w:rPr>
            <w:rStyle w:val="afa"/>
            <w:rFonts w:ascii="Times New Roman" w:eastAsia="Cambria" w:hAnsi="Times New Roman" w:cs="Times New Roman"/>
            <w:bCs/>
            <w:color w:val="auto"/>
            <w:sz w:val="24"/>
            <w:szCs w:val="24"/>
            <w:lang w:eastAsia="en-US"/>
          </w:rPr>
          <w:t>3.13</w:t>
        </w:r>
      </w:hyperlink>
      <w:r w:rsidRPr="00F154EA">
        <w:rPr>
          <w:rFonts w:ascii="Times New Roman" w:eastAsia="Cambria" w:hAnsi="Times New Roman" w:cs="Times New Roman"/>
          <w:bCs/>
          <w:sz w:val="24"/>
          <w:szCs w:val="24"/>
          <w:lang w:eastAsia="en-US"/>
        </w:rPr>
        <w:t xml:space="preserve">) по шкале </w:t>
      </w:r>
      <w:r w:rsidR="00395B6E" w:rsidRPr="00F154EA">
        <w:rPr>
          <w:rFonts w:ascii="Times New Roman" w:eastAsia="Cambria" w:hAnsi="Times New Roman" w:cs="Times New Roman"/>
          <w:bCs/>
          <w:sz w:val="24"/>
          <w:szCs w:val="24"/>
          <w:lang w:eastAsia="en-US"/>
        </w:rPr>
        <w:t>эксплуатационных качеств</w:t>
      </w:r>
      <w:r w:rsidRPr="00F154EA">
        <w:rPr>
          <w:rFonts w:ascii="Times New Roman" w:eastAsia="Cambria" w:hAnsi="Times New Roman" w:cs="Times New Roman"/>
          <w:bCs/>
          <w:sz w:val="24"/>
          <w:szCs w:val="24"/>
          <w:lang w:eastAsia="en-US"/>
        </w:rPr>
        <w:t>, которая</w:t>
      </w:r>
      <w:r w:rsidR="00CE4E7D" w:rsidRPr="00F154EA">
        <w:rPr>
          <w:rFonts w:ascii="Times New Roman" w:eastAsia="Cambria" w:hAnsi="Times New Roman" w:cs="Times New Roman"/>
          <w:bCs/>
          <w:sz w:val="24"/>
          <w:szCs w:val="24"/>
          <w:lang w:eastAsia="en-US"/>
        </w:rPr>
        <w:t xml:space="preserve"> представляет</w:t>
      </w:r>
      <w:r w:rsidRPr="00F154EA">
        <w:rPr>
          <w:rFonts w:ascii="Times New Roman" w:eastAsia="Cambria" w:hAnsi="Times New Roman" w:cs="Times New Roman"/>
          <w:bCs/>
          <w:sz w:val="24"/>
          <w:szCs w:val="24"/>
          <w:lang w:eastAsia="en-US"/>
        </w:rPr>
        <w:t xml:space="preserve"> </w:t>
      </w:r>
      <w:r w:rsidR="00395B6E" w:rsidRPr="00F154EA">
        <w:rPr>
          <w:rFonts w:ascii="Times New Roman" w:eastAsia="Cambria" w:hAnsi="Times New Roman" w:cs="Times New Roman"/>
          <w:bCs/>
          <w:sz w:val="24"/>
          <w:szCs w:val="24"/>
          <w:lang w:eastAsia="en-US"/>
        </w:rPr>
        <w:t>новейшие достижения</w:t>
      </w:r>
      <w:r w:rsidRPr="00F154EA">
        <w:rPr>
          <w:rFonts w:ascii="Times New Roman" w:eastAsia="Cambria" w:hAnsi="Times New Roman" w:cs="Times New Roman"/>
          <w:bCs/>
          <w:sz w:val="24"/>
          <w:szCs w:val="24"/>
          <w:lang w:eastAsia="en-US"/>
        </w:rPr>
        <w:t xml:space="preserve"> или </w:t>
      </w:r>
      <w:r w:rsidR="00395B6E" w:rsidRPr="00F154EA">
        <w:rPr>
          <w:rFonts w:ascii="Times New Roman" w:eastAsia="Cambria" w:hAnsi="Times New Roman" w:cs="Times New Roman"/>
          <w:bCs/>
          <w:sz w:val="24"/>
          <w:szCs w:val="24"/>
          <w:lang w:eastAsia="en-US"/>
        </w:rPr>
        <w:t>передовые практические методы</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3853FD" w:rsidRPr="00F154EA" w:rsidRDefault="003C5EB0"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 xml:space="preserve">Примечание - </w:t>
      </w:r>
      <w:r w:rsidR="003853FD" w:rsidRPr="00F154EA">
        <w:rPr>
          <w:rFonts w:ascii="Times New Roman" w:eastAsia="Cambria" w:hAnsi="Times New Roman" w:cs="Times New Roman"/>
          <w:bCs/>
          <w:lang w:eastAsia="en-US"/>
        </w:rPr>
        <w:t>Эталонное значение может быть изменено во времени.</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3853FD" w:rsidRPr="00F154EA" w:rsidRDefault="003853FD" w:rsidP="00B87222">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3.15</w:t>
      </w:r>
      <w:r w:rsidR="00B87222" w:rsidRPr="00F154EA">
        <w:rPr>
          <w:rFonts w:ascii="Times New Roman" w:eastAsia="Cambria" w:hAnsi="Times New Roman" w:cs="Times New Roman"/>
          <w:b/>
          <w:bCs/>
          <w:sz w:val="24"/>
          <w:szCs w:val="24"/>
          <w:lang w:eastAsia="en-US"/>
        </w:rPr>
        <w:t xml:space="preserve"> З</w:t>
      </w:r>
      <w:r w:rsidRPr="00F154EA">
        <w:rPr>
          <w:rFonts w:ascii="Times New Roman" w:eastAsia="Cambria" w:hAnsi="Times New Roman" w:cs="Times New Roman"/>
          <w:b/>
          <w:bCs/>
          <w:sz w:val="24"/>
          <w:szCs w:val="24"/>
          <w:lang w:eastAsia="en-US"/>
        </w:rPr>
        <w:t>аинтересованная сторона</w:t>
      </w:r>
      <w:r w:rsidR="00B87222" w:rsidRPr="00F154EA">
        <w:rPr>
          <w:rFonts w:ascii="Times New Roman" w:eastAsia="Cambria" w:hAnsi="Times New Roman" w:cs="Times New Roman"/>
          <w:b/>
          <w:bCs/>
          <w:sz w:val="24"/>
          <w:szCs w:val="24"/>
          <w:lang w:eastAsia="en-US"/>
        </w:rPr>
        <w:t xml:space="preserve"> </w:t>
      </w:r>
      <w:r w:rsidR="00B87222" w:rsidRPr="00F154EA">
        <w:rPr>
          <w:rFonts w:ascii="Times New Roman" w:eastAsia="Cambria" w:hAnsi="Times New Roman" w:cs="Times New Roman"/>
          <w:bCs/>
          <w:sz w:val="24"/>
          <w:szCs w:val="24"/>
          <w:lang w:eastAsia="en-US"/>
        </w:rPr>
        <w:t>(</w:t>
      </w:r>
      <w:proofErr w:type="spellStart"/>
      <w:r w:rsidR="00B87222" w:rsidRPr="00F154EA">
        <w:rPr>
          <w:rFonts w:ascii="Times New Roman" w:eastAsia="Cambria" w:hAnsi="Times New Roman" w:cs="Times New Roman"/>
          <w:bCs/>
          <w:sz w:val="24"/>
          <w:szCs w:val="24"/>
          <w:lang w:eastAsia="en-US"/>
        </w:rPr>
        <w:t>stakeholder</w:t>
      </w:r>
      <w:proofErr w:type="spellEnd"/>
      <w:r w:rsidR="00B87222" w:rsidRPr="00F154EA">
        <w:rPr>
          <w:rFonts w:ascii="Times New Roman" w:eastAsia="Cambria" w:hAnsi="Times New Roman" w:cs="Times New Roman"/>
          <w:bCs/>
          <w:sz w:val="24"/>
          <w:szCs w:val="24"/>
          <w:lang w:eastAsia="en-US"/>
        </w:rPr>
        <w:t>): Л</w:t>
      </w:r>
      <w:r w:rsidRPr="00F154EA">
        <w:rPr>
          <w:rFonts w:ascii="Times New Roman" w:eastAsia="Cambria" w:hAnsi="Times New Roman" w:cs="Times New Roman"/>
          <w:bCs/>
          <w:sz w:val="24"/>
          <w:szCs w:val="24"/>
          <w:lang w:eastAsia="en-US"/>
        </w:rPr>
        <w:t>ицо или группа, заинтересованн</w:t>
      </w:r>
      <w:r w:rsidR="00211753" w:rsidRPr="00F154EA">
        <w:rPr>
          <w:rFonts w:ascii="Times New Roman" w:eastAsia="Cambria" w:hAnsi="Times New Roman" w:cs="Times New Roman"/>
          <w:bCs/>
          <w:sz w:val="24"/>
          <w:szCs w:val="24"/>
          <w:lang w:eastAsia="en-US"/>
        </w:rPr>
        <w:t>ая</w:t>
      </w:r>
      <w:r w:rsidRPr="00F154EA">
        <w:rPr>
          <w:rFonts w:ascii="Times New Roman" w:eastAsia="Cambria" w:hAnsi="Times New Roman" w:cs="Times New Roman"/>
          <w:bCs/>
          <w:sz w:val="24"/>
          <w:szCs w:val="24"/>
          <w:lang w:eastAsia="en-US"/>
        </w:rPr>
        <w:t xml:space="preserve"> в каких-либо решениях или деятельности </w:t>
      </w:r>
      <w:r w:rsidRPr="00F154EA">
        <w:rPr>
          <w:rFonts w:ascii="Times New Roman" w:eastAsia="Cambria" w:hAnsi="Times New Roman" w:cs="Times New Roman"/>
          <w:bCs/>
          <w:iCs/>
          <w:sz w:val="24"/>
          <w:szCs w:val="24"/>
          <w:lang w:eastAsia="en-US"/>
        </w:rPr>
        <w:t>организации</w:t>
      </w:r>
      <w:r w:rsidRPr="00F154EA">
        <w:rPr>
          <w:rFonts w:ascii="Times New Roman" w:eastAsia="Cambria" w:hAnsi="Times New Roman" w:cs="Times New Roman"/>
          <w:bCs/>
          <w:sz w:val="24"/>
          <w:szCs w:val="24"/>
          <w:lang w:eastAsia="en-US"/>
        </w:rPr>
        <w:t xml:space="preserve"> (Директивы ISO/IEC, часть 1)</w:t>
      </w:r>
      <w:r w:rsidR="00B87222" w:rsidRPr="00F154EA">
        <w:rPr>
          <w:rFonts w:ascii="Times New Roman" w:eastAsia="Cambria" w:hAnsi="Times New Roman" w:cs="Times New Roman"/>
          <w:bCs/>
          <w:sz w:val="24"/>
          <w:szCs w:val="24"/>
          <w:lang w:eastAsia="en-US"/>
        </w:rPr>
        <w:t>.</w:t>
      </w:r>
    </w:p>
    <w:p w:rsidR="00EC3A3B" w:rsidRDefault="00EC3A3B" w:rsidP="003853FD">
      <w:pPr>
        <w:autoSpaceDE/>
        <w:autoSpaceDN/>
        <w:adjustRightInd/>
        <w:rPr>
          <w:rFonts w:ascii="Times New Roman" w:eastAsia="Cambria" w:hAnsi="Times New Roman" w:cs="Times New Roman"/>
          <w:bCs/>
          <w:lang w:eastAsia="en-US"/>
        </w:rPr>
      </w:pPr>
    </w:p>
    <w:p w:rsidR="003853FD" w:rsidRPr="00F154EA" w:rsidRDefault="00EC3A3B" w:rsidP="003853FD">
      <w:pPr>
        <w:autoSpaceDE/>
        <w:autoSpaceDN/>
        <w:adjustRightInd/>
        <w:rPr>
          <w:rFonts w:ascii="Times New Roman" w:eastAsia="Cambria" w:hAnsi="Times New Roman" w:cs="Times New Roman"/>
          <w:bCs/>
          <w:lang w:eastAsia="en-US"/>
        </w:rPr>
      </w:pPr>
      <w:r w:rsidRPr="00EC3A3B">
        <w:rPr>
          <w:rFonts w:ascii="Times New Roman" w:eastAsia="Cambria" w:hAnsi="Times New Roman" w:cs="Times New Roman"/>
          <w:bCs/>
          <w:lang w:eastAsia="en-US"/>
        </w:rPr>
        <w:t>Примечание – Взято из</w:t>
      </w:r>
      <w:r>
        <w:rPr>
          <w:rFonts w:ascii="Times New Roman" w:eastAsia="Cambria" w:hAnsi="Times New Roman" w:cs="Times New Roman"/>
          <w:bCs/>
          <w:lang w:eastAsia="en-US"/>
        </w:rPr>
        <w:t xml:space="preserve"> ISO 26000:2010, 2.20.</w:t>
      </w:r>
    </w:p>
    <w:p w:rsidR="00EC3A3B" w:rsidRDefault="00EC3A3B" w:rsidP="00B87222">
      <w:pPr>
        <w:autoSpaceDE/>
        <w:autoSpaceDN/>
        <w:adjustRightInd/>
        <w:rPr>
          <w:rFonts w:ascii="Times New Roman" w:eastAsia="Cambria" w:hAnsi="Times New Roman" w:cs="Times New Roman"/>
          <w:b/>
          <w:bCs/>
          <w:sz w:val="24"/>
          <w:szCs w:val="24"/>
          <w:lang w:eastAsia="en-US"/>
        </w:rPr>
      </w:pPr>
    </w:p>
    <w:p w:rsidR="003853FD" w:rsidRPr="00F154EA" w:rsidRDefault="003853FD" w:rsidP="00B87222">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3.16</w:t>
      </w:r>
      <w:r w:rsidR="00B87222" w:rsidRPr="00F154EA">
        <w:rPr>
          <w:rFonts w:ascii="Times New Roman" w:eastAsia="Cambria" w:hAnsi="Times New Roman" w:cs="Times New Roman"/>
          <w:b/>
          <w:bCs/>
          <w:sz w:val="24"/>
          <w:szCs w:val="24"/>
          <w:lang w:eastAsia="en-US"/>
        </w:rPr>
        <w:t xml:space="preserve"> П</w:t>
      </w:r>
      <w:r w:rsidRPr="00F154EA">
        <w:rPr>
          <w:rFonts w:ascii="Times New Roman" w:eastAsia="Cambria" w:hAnsi="Times New Roman" w:cs="Times New Roman"/>
          <w:b/>
          <w:bCs/>
          <w:sz w:val="24"/>
          <w:szCs w:val="24"/>
          <w:lang w:eastAsia="en-US"/>
        </w:rPr>
        <w:t xml:space="preserve">оказатель </w:t>
      </w:r>
      <w:r w:rsidR="006669CD" w:rsidRPr="00F154EA">
        <w:rPr>
          <w:rFonts w:ascii="Times New Roman" w:eastAsia="Cambria" w:hAnsi="Times New Roman" w:cs="Times New Roman"/>
          <w:b/>
          <w:bCs/>
          <w:sz w:val="24"/>
          <w:szCs w:val="24"/>
          <w:lang w:eastAsia="en-US"/>
        </w:rPr>
        <w:t xml:space="preserve">стабильности </w:t>
      </w:r>
      <w:r w:rsidR="00B87222" w:rsidRPr="00F154EA">
        <w:rPr>
          <w:rFonts w:ascii="Times New Roman" w:eastAsia="Cambria" w:hAnsi="Times New Roman" w:cs="Times New Roman"/>
          <w:b/>
          <w:bCs/>
          <w:sz w:val="24"/>
          <w:szCs w:val="24"/>
          <w:lang w:eastAsia="en-US"/>
        </w:rPr>
        <w:t xml:space="preserve"> </w:t>
      </w:r>
      <w:r w:rsidR="00B87222" w:rsidRPr="00F154EA">
        <w:rPr>
          <w:rFonts w:ascii="Times New Roman" w:eastAsia="Cambria" w:hAnsi="Times New Roman" w:cs="Times New Roman"/>
          <w:bCs/>
          <w:sz w:val="24"/>
          <w:szCs w:val="24"/>
          <w:lang w:eastAsia="en-US"/>
        </w:rPr>
        <w:t>(</w:t>
      </w:r>
      <w:proofErr w:type="spellStart"/>
      <w:r w:rsidR="00B87222" w:rsidRPr="00F154EA">
        <w:rPr>
          <w:rFonts w:ascii="Times New Roman" w:eastAsia="Cambria" w:hAnsi="Times New Roman" w:cs="Times New Roman"/>
          <w:bCs/>
          <w:sz w:val="24"/>
          <w:szCs w:val="24"/>
          <w:lang w:eastAsia="en-US"/>
        </w:rPr>
        <w:t>sustainability</w:t>
      </w:r>
      <w:proofErr w:type="spellEnd"/>
      <w:r w:rsidR="00B87222" w:rsidRPr="00F154EA">
        <w:rPr>
          <w:rFonts w:ascii="Times New Roman" w:eastAsia="Cambria" w:hAnsi="Times New Roman" w:cs="Times New Roman"/>
          <w:bCs/>
          <w:sz w:val="24"/>
          <w:szCs w:val="24"/>
          <w:lang w:eastAsia="en-US"/>
        </w:rPr>
        <w:t xml:space="preserve"> </w:t>
      </w:r>
      <w:proofErr w:type="spellStart"/>
      <w:r w:rsidR="00B87222" w:rsidRPr="00F154EA">
        <w:rPr>
          <w:rFonts w:ascii="Times New Roman" w:eastAsia="Cambria" w:hAnsi="Times New Roman" w:cs="Times New Roman"/>
          <w:bCs/>
          <w:sz w:val="24"/>
          <w:szCs w:val="24"/>
          <w:lang w:eastAsia="en-US"/>
        </w:rPr>
        <w:t>indicator</w:t>
      </w:r>
      <w:proofErr w:type="spellEnd"/>
      <w:r w:rsidR="00B87222" w:rsidRPr="00F154EA">
        <w:rPr>
          <w:rFonts w:ascii="Times New Roman" w:eastAsia="Cambria" w:hAnsi="Times New Roman" w:cs="Times New Roman"/>
          <w:bCs/>
          <w:sz w:val="24"/>
          <w:szCs w:val="24"/>
          <w:lang w:eastAsia="en-US"/>
        </w:rPr>
        <w:t>): П</w:t>
      </w:r>
      <w:r w:rsidRPr="00F154EA">
        <w:rPr>
          <w:rFonts w:ascii="Times New Roman" w:eastAsia="Cambria" w:hAnsi="Times New Roman" w:cs="Times New Roman"/>
          <w:bCs/>
          <w:iCs/>
          <w:sz w:val="24"/>
          <w:szCs w:val="24"/>
          <w:lang w:eastAsia="en-US"/>
        </w:rPr>
        <w:t>оказатель</w:t>
      </w:r>
      <w:r w:rsidRPr="00F154EA">
        <w:rPr>
          <w:rFonts w:ascii="Times New Roman" w:eastAsia="Cambria" w:hAnsi="Times New Roman" w:cs="Times New Roman"/>
          <w:bCs/>
          <w:sz w:val="24"/>
          <w:szCs w:val="24"/>
          <w:lang w:eastAsia="en-US"/>
        </w:rPr>
        <w:t xml:space="preserve"> (</w:t>
      </w:r>
      <w:hyperlink w:anchor="bookmark4" w:history="1">
        <w:r w:rsidRPr="00F154EA">
          <w:rPr>
            <w:rStyle w:val="afa"/>
            <w:rFonts w:ascii="Times New Roman" w:eastAsia="Cambria" w:hAnsi="Times New Roman" w:cs="Times New Roman"/>
            <w:bCs/>
            <w:color w:val="auto"/>
            <w:sz w:val="24"/>
            <w:szCs w:val="24"/>
            <w:lang w:eastAsia="en-US"/>
          </w:rPr>
          <w:t>3.6</w:t>
        </w:r>
      </w:hyperlink>
      <w:r w:rsidRPr="00F154EA">
        <w:rPr>
          <w:rFonts w:ascii="Times New Roman" w:eastAsia="Cambria" w:hAnsi="Times New Roman" w:cs="Times New Roman"/>
          <w:bCs/>
          <w:sz w:val="24"/>
          <w:szCs w:val="24"/>
          <w:lang w:eastAsia="en-US"/>
        </w:rPr>
        <w:t>), связанный с экономическими, экологическими или социальными воздействиями</w:t>
      </w:r>
      <w:r w:rsidR="00B87222" w:rsidRPr="00F154EA">
        <w:rPr>
          <w:rFonts w:ascii="Times New Roman" w:eastAsia="Cambria" w:hAnsi="Times New Roman" w:cs="Times New Roman"/>
          <w:bCs/>
          <w:sz w:val="24"/>
          <w:szCs w:val="24"/>
          <w:lang w:eastAsia="en-US"/>
        </w:rPr>
        <w:t>.</w:t>
      </w:r>
    </w:p>
    <w:p w:rsidR="00EC3A3B" w:rsidRDefault="00EC3A3B" w:rsidP="003853FD">
      <w:pPr>
        <w:autoSpaceDE/>
        <w:autoSpaceDN/>
        <w:adjustRightInd/>
        <w:rPr>
          <w:rFonts w:ascii="Times New Roman" w:eastAsia="Cambria" w:hAnsi="Times New Roman" w:cs="Times New Roman"/>
          <w:bCs/>
          <w:lang w:eastAsia="en-US"/>
        </w:rPr>
      </w:pPr>
    </w:p>
    <w:p w:rsidR="003853FD" w:rsidRPr="00F154EA" w:rsidRDefault="00EC3A3B" w:rsidP="003853FD">
      <w:pPr>
        <w:autoSpaceDE/>
        <w:autoSpaceDN/>
        <w:adjustRightInd/>
        <w:rPr>
          <w:rFonts w:ascii="Times New Roman" w:eastAsia="Cambria" w:hAnsi="Times New Roman" w:cs="Times New Roman"/>
          <w:bCs/>
          <w:lang w:eastAsia="en-US"/>
        </w:rPr>
      </w:pPr>
      <w:r w:rsidRPr="00EC3A3B">
        <w:rPr>
          <w:rFonts w:ascii="Times New Roman" w:eastAsia="Cambria" w:hAnsi="Times New Roman" w:cs="Times New Roman"/>
          <w:bCs/>
          <w:lang w:eastAsia="en-US"/>
        </w:rPr>
        <w:t>Примечание – Взято из</w:t>
      </w:r>
      <w:r>
        <w:rPr>
          <w:rFonts w:ascii="Times New Roman" w:eastAsia="Cambria" w:hAnsi="Times New Roman" w:cs="Times New Roman"/>
          <w:bCs/>
          <w:lang w:eastAsia="en-US"/>
        </w:rPr>
        <w:t xml:space="preserve"> ISO 21929-1:2011, 3.33.</w:t>
      </w:r>
    </w:p>
    <w:p w:rsidR="00EC3A3B" w:rsidRDefault="00EC3A3B" w:rsidP="00B87222">
      <w:pPr>
        <w:autoSpaceDE/>
        <w:autoSpaceDN/>
        <w:adjustRightInd/>
        <w:rPr>
          <w:rFonts w:ascii="Times New Roman" w:eastAsia="Cambria" w:hAnsi="Times New Roman" w:cs="Times New Roman"/>
          <w:b/>
          <w:bCs/>
          <w:sz w:val="24"/>
          <w:szCs w:val="24"/>
          <w:lang w:eastAsia="en-US"/>
        </w:rPr>
      </w:pPr>
    </w:p>
    <w:p w:rsidR="003853FD" w:rsidRPr="00F154EA" w:rsidRDefault="003853FD" w:rsidP="00B87222">
      <w:pPr>
        <w:autoSpaceDE/>
        <w:autoSpaceDN/>
        <w:adjustRightInd/>
        <w:rPr>
          <w:rFonts w:ascii="Times New Roman" w:eastAsia="Cambria" w:hAnsi="Times New Roman" w:cs="Times New Roman"/>
          <w:bCs/>
          <w:sz w:val="24"/>
          <w:szCs w:val="24"/>
          <w:lang w:eastAsia="en-US"/>
        </w:rPr>
      </w:pPr>
      <w:r w:rsidRPr="00F154EA">
        <w:rPr>
          <w:rFonts w:ascii="Times New Roman" w:eastAsia="Cambria" w:hAnsi="Times New Roman" w:cs="Times New Roman"/>
          <w:b/>
          <w:bCs/>
          <w:sz w:val="24"/>
          <w:szCs w:val="24"/>
          <w:lang w:eastAsia="en-US"/>
        </w:rPr>
        <w:t>3.17</w:t>
      </w:r>
      <w:r w:rsidR="00B87222" w:rsidRPr="00F154EA">
        <w:rPr>
          <w:rFonts w:ascii="Times New Roman" w:eastAsia="Cambria" w:hAnsi="Times New Roman" w:cs="Times New Roman"/>
          <w:b/>
          <w:bCs/>
          <w:sz w:val="24"/>
          <w:szCs w:val="24"/>
          <w:lang w:eastAsia="en-US"/>
        </w:rPr>
        <w:t xml:space="preserve"> Ц</w:t>
      </w:r>
      <w:r w:rsidRPr="00F154EA">
        <w:rPr>
          <w:rFonts w:ascii="Times New Roman" w:eastAsia="Cambria" w:hAnsi="Times New Roman" w:cs="Times New Roman"/>
          <w:b/>
          <w:bCs/>
          <w:sz w:val="24"/>
          <w:szCs w:val="24"/>
          <w:lang w:eastAsia="en-US"/>
        </w:rPr>
        <w:t>елевое значение</w:t>
      </w:r>
      <w:r w:rsidR="00B87222" w:rsidRPr="00F154EA">
        <w:rPr>
          <w:rFonts w:ascii="Times New Roman" w:eastAsia="Cambria" w:hAnsi="Times New Roman" w:cs="Times New Roman"/>
          <w:b/>
          <w:bCs/>
          <w:sz w:val="24"/>
          <w:szCs w:val="24"/>
          <w:lang w:eastAsia="en-US"/>
        </w:rPr>
        <w:t xml:space="preserve"> </w:t>
      </w:r>
      <w:r w:rsidR="00B87222" w:rsidRPr="00F154EA">
        <w:rPr>
          <w:rFonts w:ascii="Times New Roman" w:eastAsia="Cambria" w:hAnsi="Times New Roman" w:cs="Times New Roman"/>
          <w:bCs/>
          <w:sz w:val="24"/>
          <w:szCs w:val="24"/>
          <w:lang w:eastAsia="en-US"/>
        </w:rPr>
        <w:t>(</w:t>
      </w:r>
      <w:proofErr w:type="spellStart"/>
      <w:r w:rsidR="00B87222" w:rsidRPr="00F154EA">
        <w:rPr>
          <w:rFonts w:ascii="Times New Roman" w:eastAsia="Cambria" w:hAnsi="Times New Roman" w:cs="Times New Roman"/>
          <w:bCs/>
          <w:sz w:val="24"/>
          <w:szCs w:val="24"/>
          <w:lang w:eastAsia="en-US"/>
        </w:rPr>
        <w:t>target</w:t>
      </w:r>
      <w:proofErr w:type="spellEnd"/>
      <w:r w:rsidR="00B87222" w:rsidRPr="00F154EA">
        <w:rPr>
          <w:rFonts w:ascii="Times New Roman" w:eastAsia="Cambria" w:hAnsi="Times New Roman" w:cs="Times New Roman"/>
          <w:bCs/>
          <w:sz w:val="24"/>
          <w:szCs w:val="24"/>
          <w:lang w:eastAsia="en-US"/>
        </w:rPr>
        <w:t xml:space="preserve"> </w:t>
      </w:r>
      <w:proofErr w:type="spellStart"/>
      <w:r w:rsidR="00B87222" w:rsidRPr="00F154EA">
        <w:rPr>
          <w:rFonts w:ascii="Times New Roman" w:eastAsia="Cambria" w:hAnsi="Times New Roman" w:cs="Times New Roman"/>
          <w:bCs/>
          <w:sz w:val="24"/>
          <w:szCs w:val="24"/>
          <w:lang w:eastAsia="en-US"/>
        </w:rPr>
        <w:t>value</w:t>
      </w:r>
      <w:proofErr w:type="spellEnd"/>
      <w:r w:rsidR="00B87222" w:rsidRPr="00F154EA">
        <w:rPr>
          <w:rFonts w:ascii="Times New Roman" w:eastAsia="Cambria" w:hAnsi="Times New Roman" w:cs="Times New Roman"/>
          <w:bCs/>
          <w:sz w:val="24"/>
          <w:szCs w:val="24"/>
          <w:lang w:eastAsia="en-US"/>
        </w:rPr>
        <w:t xml:space="preserve">): </w:t>
      </w:r>
      <w:r w:rsidR="00B87222" w:rsidRPr="00F154EA">
        <w:rPr>
          <w:rFonts w:ascii="Times New Roman" w:eastAsia="Cambria" w:hAnsi="Times New Roman" w:cs="Times New Roman"/>
          <w:bCs/>
          <w:iCs/>
          <w:sz w:val="24"/>
          <w:szCs w:val="24"/>
          <w:lang w:eastAsia="en-US"/>
        </w:rPr>
        <w:t>У</w:t>
      </w:r>
      <w:r w:rsidRPr="00F154EA">
        <w:rPr>
          <w:rFonts w:ascii="Times New Roman" w:eastAsia="Cambria" w:hAnsi="Times New Roman" w:cs="Times New Roman"/>
          <w:bCs/>
          <w:iCs/>
          <w:sz w:val="24"/>
          <w:szCs w:val="24"/>
          <w:lang w:eastAsia="en-US"/>
        </w:rPr>
        <w:t xml:space="preserve">ровень </w:t>
      </w:r>
      <w:r w:rsidR="006669CD" w:rsidRPr="00F154EA">
        <w:rPr>
          <w:rFonts w:ascii="Times New Roman" w:eastAsia="Cambria" w:hAnsi="Times New Roman" w:cs="Times New Roman"/>
          <w:bCs/>
          <w:sz w:val="24"/>
          <w:szCs w:val="24"/>
          <w:lang w:eastAsia="en-US"/>
        </w:rPr>
        <w:t>эксплуатационных качеств</w:t>
      </w:r>
      <w:r w:rsidR="006669CD" w:rsidRPr="00F154EA" w:rsidDel="006669CD">
        <w:rPr>
          <w:rFonts w:ascii="Times New Roman" w:eastAsia="Cambria" w:hAnsi="Times New Roman" w:cs="Times New Roman"/>
          <w:bCs/>
          <w:iCs/>
          <w:sz w:val="24"/>
          <w:szCs w:val="24"/>
          <w:lang w:eastAsia="en-US"/>
        </w:rPr>
        <w:t xml:space="preserve"> </w:t>
      </w:r>
      <w:r w:rsidRPr="00F154EA">
        <w:rPr>
          <w:rFonts w:ascii="Times New Roman" w:eastAsia="Cambria" w:hAnsi="Times New Roman" w:cs="Times New Roman"/>
          <w:bCs/>
          <w:sz w:val="24"/>
          <w:szCs w:val="24"/>
          <w:lang w:eastAsia="en-US"/>
        </w:rPr>
        <w:t>(</w:t>
      </w:r>
      <w:hyperlink w:anchor="bookmark6" w:history="1">
        <w:r w:rsidRPr="00F154EA">
          <w:rPr>
            <w:rStyle w:val="afa"/>
            <w:rFonts w:ascii="Times New Roman" w:eastAsia="Cambria" w:hAnsi="Times New Roman" w:cs="Times New Roman"/>
            <w:bCs/>
            <w:color w:val="auto"/>
            <w:sz w:val="24"/>
            <w:szCs w:val="24"/>
            <w:lang w:eastAsia="en-US"/>
          </w:rPr>
          <w:t>3.13</w:t>
        </w:r>
      </w:hyperlink>
      <w:r w:rsidRPr="00F154EA">
        <w:rPr>
          <w:rFonts w:ascii="Times New Roman" w:eastAsia="Cambria" w:hAnsi="Times New Roman" w:cs="Times New Roman"/>
          <w:bCs/>
          <w:sz w:val="24"/>
          <w:szCs w:val="24"/>
          <w:lang w:eastAsia="en-US"/>
        </w:rPr>
        <w:t xml:space="preserve">) по шкале показателей </w:t>
      </w:r>
      <w:r w:rsidR="006669CD" w:rsidRPr="00F154EA">
        <w:rPr>
          <w:rFonts w:ascii="Times New Roman" w:eastAsia="Cambria" w:hAnsi="Times New Roman" w:cs="Times New Roman"/>
          <w:bCs/>
          <w:sz w:val="24"/>
          <w:szCs w:val="24"/>
          <w:lang w:eastAsia="en-US"/>
        </w:rPr>
        <w:t>эксплуатационных качеств</w:t>
      </w:r>
      <w:r w:rsidRPr="00F154EA">
        <w:rPr>
          <w:rFonts w:ascii="Times New Roman" w:eastAsia="Cambria" w:hAnsi="Times New Roman" w:cs="Times New Roman"/>
          <w:bCs/>
          <w:sz w:val="24"/>
          <w:szCs w:val="24"/>
          <w:lang w:eastAsia="en-US"/>
        </w:rPr>
        <w:t xml:space="preserve">, </w:t>
      </w:r>
      <w:proofErr w:type="gramStart"/>
      <w:r w:rsidRPr="00F154EA">
        <w:rPr>
          <w:rFonts w:ascii="Times New Roman" w:eastAsia="Cambria" w:hAnsi="Times New Roman" w:cs="Times New Roman"/>
          <w:bCs/>
          <w:sz w:val="24"/>
          <w:szCs w:val="24"/>
          <w:lang w:eastAsia="en-US"/>
        </w:rPr>
        <w:t>представляющ</w:t>
      </w:r>
      <w:r w:rsidR="006669CD" w:rsidRPr="00F154EA">
        <w:rPr>
          <w:rFonts w:ascii="Times New Roman" w:eastAsia="Cambria" w:hAnsi="Times New Roman" w:cs="Times New Roman"/>
          <w:bCs/>
          <w:sz w:val="24"/>
          <w:szCs w:val="24"/>
          <w:lang w:eastAsia="en-US"/>
        </w:rPr>
        <w:t>ая</w:t>
      </w:r>
      <w:proofErr w:type="gramEnd"/>
      <w:r w:rsidR="006669CD" w:rsidRPr="00F154EA">
        <w:rPr>
          <w:rFonts w:ascii="Times New Roman" w:eastAsia="Cambria" w:hAnsi="Times New Roman" w:cs="Times New Roman"/>
          <w:bCs/>
          <w:sz w:val="24"/>
          <w:szCs w:val="24"/>
          <w:lang w:eastAsia="en-US"/>
        </w:rPr>
        <w:t xml:space="preserve"> задачу</w:t>
      </w:r>
      <w:r w:rsidRPr="00F154EA">
        <w:rPr>
          <w:rFonts w:ascii="Times New Roman" w:eastAsia="Cambria" w:hAnsi="Times New Roman" w:cs="Times New Roman"/>
          <w:bCs/>
          <w:sz w:val="24"/>
          <w:szCs w:val="24"/>
          <w:lang w:eastAsia="en-US"/>
        </w:rPr>
        <w:t xml:space="preserve"> за предел</w:t>
      </w:r>
      <w:r w:rsidR="006669CD" w:rsidRPr="00F154EA">
        <w:rPr>
          <w:rFonts w:ascii="Times New Roman" w:eastAsia="Cambria" w:hAnsi="Times New Roman" w:cs="Times New Roman"/>
          <w:bCs/>
          <w:sz w:val="24"/>
          <w:szCs w:val="24"/>
          <w:lang w:eastAsia="en-US"/>
        </w:rPr>
        <w:t>ами</w:t>
      </w:r>
      <w:r w:rsidRPr="00F154EA">
        <w:rPr>
          <w:rFonts w:ascii="Times New Roman" w:eastAsia="Cambria" w:hAnsi="Times New Roman" w:cs="Times New Roman"/>
          <w:bCs/>
          <w:sz w:val="24"/>
          <w:szCs w:val="24"/>
          <w:lang w:eastAsia="en-US"/>
        </w:rPr>
        <w:t xml:space="preserve"> </w:t>
      </w:r>
      <w:r w:rsidRPr="00F154EA">
        <w:rPr>
          <w:rFonts w:ascii="Times New Roman" w:eastAsia="Cambria" w:hAnsi="Times New Roman" w:cs="Times New Roman"/>
          <w:bCs/>
          <w:iCs/>
          <w:sz w:val="24"/>
          <w:szCs w:val="24"/>
          <w:lang w:eastAsia="en-US"/>
        </w:rPr>
        <w:t>эталонного значения</w:t>
      </w:r>
      <w:r w:rsidRPr="00F154EA">
        <w:rPr>
          <w:rFonts w:ascii="Times New Roman" w:eastAsia="Cambria" w:hAnsi="Times New Roman" w:cs="Times New Roman"/>
          <w:bCs/>
          <w:sz w:val="24"/>
          <w:szCs w:val="24"/>
          <w:lang w:eastAsia="en-US"/>
        </w:rPr>
        <w:t xml:space="preserve"> (</w:t>
      </w:r>
      <w:hyperlink w:anchor="bookmark7" w:history="1">
        <w:r w:rsidRPr="00F154EA">
          <w:rPr>
            <w:rStyle w:val="afa"/>
            <w:rFonts w:ascii="Times New Roman" w:eastAsia="Cambria" w:hAnsi="Times New Roman" w:cs="Times New Roman"/>
            <w:bCs/>
            <w:color w:val="auto"/>
            <w:sz w:val="24"/>
            <w:szCs w:val="24"/>
            <w:lang w:eastAsia="en-US"/>
          </w:rPr>
          <w:t>3.14</w:t>
        </w:r>
      </w:hyperlink>
      <w:r w:rsidRPr="00F154EA">
        <w:rPr>
          <w:rFonts w:ascii="Times New Roman" w:eastAsia="Cambria" w:hAnsi="Times New Roman" w:cs="Times New Roman"/>
          <w:bCs/>
          <w:sz w:val="24"/>
          <w:szCs w:val="24"/>
          <w:lang w:eastAsia="en-US"/>
        </w:rPr>
        <w:t>)</w:t>
      </w:r>
      <w:r w:rsidR="00B87222" w:rsidRPr="00F154EA">
        <w:rPr>
          <w:rFonts w:ascii="Times New Roman" w:eastAsia="Cambria" w:hAnsi="Times New Roman" w:cs="Times New Roman"/>
          <w:bCs/>
          <w:sz w:val="24"/>
          <w:szCs w:val="24"/>
          <w:lang w:eastAsia="en-US"/>
        </w:rPr>
        <w:t>.</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p>
    <w:p w:rsidR="00B87222" w:rsidRPr="00F154EA" w:rsidRDefault="00B87222"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Примечания</w:t>
      </w:r>
    </w:p>
    <w:p w:rsidR="00B87222"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 xml:space="preserve">1 Целевые значения могут быть получены по принципу «сверху вниз» или «снизу вверх». </w:t>
      </w:r>
    </w:p>
    <w:p w:rsidR="003853FD" w:rsidRPr="00F154EA" w:rsidRDefault="003853FD" w:rsidP="003853FD">
      <w:pPr>
        <w:autoSpaceDE/>
        <w:autoSpaceDN/>
        <w:adjustRightInd/>
        <w:rPr>
          <w:rFonts w:ascii="Times New Roman" w:eastAsia="Cambria" w:hAnsi="Times New Roman" w:cs="Times New Roman"/>
          <w:bCs/>
          <w:lang w:eastAsia="en-US"/>
        </w:rPr>
      </w:pPr>
      <w:r w:rsidRPr="00F154EA">
        <w:rPr>
          <w:rFonts w:ascii="Times New Roman" w:eastAsia="Cambria" w:hAnsi="Times New Roman" w:cs="Times New Roman"/>
          <w:bCs/>
          <w:lang w:eastAsia="en-US"/>
        </w:rPr>
        <w:t>2 Целевое значение является результатом процесса настройки целевого значения.</w:t>
      </w:r>
    </w:p>
    <w:p w:rsidR="003853FD" w:rsidRPr="00F154EA" w:rsidRDefault="003853FD" w:rsidP="003853FD">
      <w:pPr>
        <w:autoSpaceDE/>
        <w:autoSpaceDN/>
        <w:adjustRightInd/>
        <w:rPr>
          <w:rFonts w:ascii="Times New Roman" w:eastAsia="Cambria" w:hAnsi="Times New Roman" w:cs="Times New Roman"/>
          <w:b/>
          <w:bCs/>
          <w:sz w:val="24"/>
          <w:szCs w:val="24"/>
          <w:lang w:eastAsia="en-US"/>
        </w:rPr>
      </w:pPr>
      <w:r w:rsidRPr="00F154EA">
        <w:rPr>
          <w:rFonts w:ascii="Times New Roman" w:eastAsia="Cambria" w:hAnsi="Times New Roman" w:cs="Times New Roman"/>
          <w:bCs/>
          <w:lang w:eastAsia="en-US"/>
        </w:rPr>
        <w:t>3 Возможно разделение на краткосрочные, среднесрочные и долгосрочные целевые значения.</w:t>
      </w:r>
    </w:p>
    <w:p w:rsidR="00B87222" w:rsidRPr="005C20DF" w:rsidRDefault="00B87222" w:rsidP="00FB2CE7">
      <w:pPr>
        <w:autoSpaceDE/>
        <w:autoSpaceDN/>
        <w:adjustRightInd/>
        <w:rPr>
          <w:rFonts w:ascii="Times New Roman" w:eastAsia="Cambria" w:hAnsi="Times New Roman" w:cs="Times New Roman"/>
          <w:b/>
          <w:bCs/>
          <w:sz w:val="24"/>
          <w:szCs w:val="24"/>
          <w:lang w:eastAsia="en-US"/>
        </w:rPr>
      </w:pPr>
    </w:p>
    <w:p w:rsidR="00947B33" w:rsidRPr="005C20DF" w:rsidRDefault="00947B33" w:rsidP="00947B33">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lastRenderedPageBreak/>
        <w:t xml:space="preserve">4 Рамки для установления </w:t>
      </w:r>
      <w:r w:rsidR="00386E5D" w:rsidRPr="006D3E57">
        <w:rPr>
          <w:rFonts w:ascii="Times New Roman" w:hAnsi="Times New Roman" w:cs="Times New Roman"/>
          <w:b/>
          <w:lang w:eastAsia="en-US"/>
        </w:rPr>
        <w:t>эталонов</w:t>
      </w:r>
      <w:r w:rsidRPr="005C20DF">
        <w:rPr>
          <w:rStyle w:val="FontStyle60"/>
          <w:rFonts w:ascii="Times New Roman" w:hAnsi="Times New Roman" w:cs="Times New Roman"/>
          <w:sz w:val="24"/>
          <w:szCs w:val="24"/>
          <w:lang w:eastAsia="en-US"/>
        </w:rPr>
        <w:t xml:space="preserve"> </w:t>
      </w:r>
    </w:p>
    <w:p w:rsidR="00947B33" w:rsidRPr="005C20DF" w:rsidRDefault="00947B33" w:rsidP="00947B33">
      <w:pPr>
        <w:pStyle w:val="Style8"/>
        <w:widowControl/>
        <w:ind w:firstLine="567"/>
        <w:jc w:val="both"/>
        <w:rPr>
          <w:rStyle w:val="FontStyle60"/>
          <w:rFonts w:ascii="Times New Roman" w:hAnsi="Times New Roman" w:cs="Times New Roman"/>
          <w:sz w:val="24"/>
          <w:szCs w:val="24"/>
          <w:lang w:eastAsia="en-US"/>
        </w:rPr>
      </w:pPr>
    </w:p>
    <w:p w:rsidR="00947B33" w:rsidRPr="005C20DF" w:rsidRDefault="00947B33" w:rsidP="00947B33">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4.1 Общие положения</w:t>
      </w:r>
    </w:p>
    <w:p w:rsidR="00947B33" w:rsidRPr="005C20DF" w:rsidRDefault="00947B33" w:rsidP="00947B33">
      <w:pPr>
        <w:pStyle w:val="Style24"/>
        <w:widowControl/>
        <w:ind w:firstLine="567"/>
        <w:jc w:val="both"/>
        <w:rPr>
          <w:rStyle w:val="FontStyle56"/>
          <w:rFonts w:ascii="Times New Roman" w:hAnsi="Times New Roman" w:cs="Times New Roman"/>
          <w:sz w:val="24"/>
          <w:szCs w:val="24"/>
          <w:lang w:eastAsia="en-US"/>
        </w:rPr>
      </w:pPr>
    </w:p>
    <w:p w:rsidR="00947B33" w:rsidRPr="005C20DF" w:rsidRDefault="00947B33" w:rsidP="00947B33">
      <w:pPr>
        <w:pStyle w:val="Style24"/>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Параметры </w:t>
      </w:r>
      <w:r w:rsidR="00516135">
        <w:rPr>
          <w:rFonts w:ascii="Times New Roman" w:hAnsi="Times New Roman" w:cs="Times New Roman"/>
        </w:rPr>
        <w:t>эксплуатационных качеств</w:t>
      </w:r>
      <w:r w:rsidRPr="005C20DF">
        <w:rPr>
          <w:rStyle w:val="FontStyle56"/>
          <w:rFonts w:ascii="Times New Roman" w:hAnsi="Times New Roman" w:cs="Times New Roman"/>
          <w:sz w:val="24"/>
          <w:szCs w:val="24"/>
          <w:lang w:eastAsia="en-US"/>
        </w:rPr>
        <w:t xml:space="preserve">, относящиеся к вкладу в </w:t>
      </w:r>
      <w:r w:rsidR="00C809DB">
        <w:rPr>
          <w:rStyle w:val="FontStyle56"/>
          <w:rFonts w:ascii="Times New Roman" w:hAnsi="Times New Roman" w:cs="Times New Roman"/>
          <w:sz w:val="24"/>
          <w:szCs w:val="24"/>
          <w:lang w:eastAsia="en-US"/>
        </w:rPr>
        <w:t>устойчивое</w:t>
      </w:r>
      <w:r w:rsidRPr="005C20DF">
        <w:rPr>
          <w:rStyle w:val="FontStyle56"/>
          <w:rFonts w:ascii="Times New Roman" w:hAnsi="Times New Roman" w:cs="Times New Roman"/>
          <w:sz w:val="24"/>
          <w:szCs w:val="24"/>
          <w:lang w:eastAsia="en-US"/>
        </w:rPr>
        <w:t xml:space="preserve"> развитие, часто связаны с показателями. Такие показатели должны быть объективными, проверяемыми, воспроизводимыми и, по возможности, связанными с заранее определенными </w:t>
      </w:r>
      <w:r w:rsidR="00235D82">
        <w:rPr>
          <w:rFonts w:ascii="Times New Roman" w:hAnsi="Times New Roman" w:cs="Times New Roman"/>
          <w:lang w:eastAsia="en-US"/>
        </w:rPr>
        <w:t>эталонами</w:t>
      </w:r>
      <w:r w:rsidRPr="005C20DF">
        <w:rPr>
          <w:rStyle w:val="FontStyle56"/>
          <w:rFonts w:ascii="Times New Roman" w:hAnsi="Times New Roman" w:cs="Times New Roman"/>
          <w:sz w:val="24"/>
          <w:szCs w:val="24"/>
          <w:lang w:eastAsia="en-US"/>
        </w:rPr>
        <w:t xml:space="preserve">, </w:t>
      </w:r>
      <w:r w:rsidR="00E136AF">
        <w:rPr>
          <w:rStyle w:val="FontStyle56"/>
          <w:rFonts w:ascii="Times New Roman" w:hAnsi="Times New Roman" w:cs="Times New Roman"/>
          <w:sz w:val="24"/>
          <w:szCs w:val="24"/>
          <w:lang w:eastAsia="en-US"/>
        </w:rPr>
        <w:t>эталонными</w:t>
      </w:r>
      <w:r w:rsidRPr="005C20DF">
        <w:rPr>
          <w:rStyle w:val="FontStyle56"/>
          <w:rFonts w:ascii="Times New Roman" w:hAnsi="Times New Roman" w:cs="Times New Roman"/>
          <w:sz w:val="24"/>
          <w:szCs w:val="24"/>
          <w:lang w:eastAsia="en-US"/>
        </w:rPr>
        <w:t xml:space="preserve"> уровнями или шкалами значений показателя </w:t>
      </w:r>
      <w:r w:rsidR="00405A61">
        <w:rPr>
          <w:rStyle w:val="FontStyle56"/>
          <w:rFonts w:ascii="Times New Roman" w:hAnsi="Times New Roman" w:cs="Times New Roman"/>
          <w:sz w:val="24"/>
          <w:szCs w:val="24"/>
          <w:lang w:eastAsia="en-US"/>
        </w:rPr>
        <w:br/>
      </w:r>
      <w:r w:rsidRPr="005C20DF">
        <w:rPr>
          <w:rStyle w:val="FontStyle56"/>
          <w:rFonts w:ascii="Times New Roman" w:hAnsi="Times New Roman" w:cs="Times New Roman"/>
          <w:sz w:val="24"/>
          <w:szCs w:val="24"/>
          <w:lang w:eastAsia="en-US"/>
        </w:rPr>
        <w:t>(см</w:t>
      </w:r>
      <w:r w:rsidR="00CD4085" w:rsidRPr="005C20DF">
        <w:rPr>
          <w:rStyle w:val="FontStyle56"/>
          <w:rFonts w:ascii="Times New Roman" w:hAnsi="Times New Roman" w:cs="Times New Roman"/>
          <w:sz w:val="24"/>
          <w:szCs w:val="24"/>
          <w:lang w:eastAsia="en-US"/>
        </w:rPr>
        <w:t>.</w:t>
      </w:r>
      <w:r w:rsidRPr="005C20DF">
        <w:rPr>
          <w:rStyle w:val="FontStyle56"/>
          <w:rFonts w:ascii="Times New Roman" w:hAnsi="Times New Roman" w:cs="Times New Roman"/>
          <w:sz w:val="24"/>
          <w:szCs w:val="24"/>
          <w:lang w:eastAsia="en-US"/>
        </w:rPr>
        <w:t xml:space="preserve"> EN 15978).</w:t>
      </w:r>
    </w:p>
    <w:p w:rsidR="00CD4085" w:rsidRPr="005C20DF" w:rsidRDefault="00CD4085">
      <w:pPr>
        <w:autoSpaceDE/>
        <w:autoSpaceDN/>
        <w:adjustRightInd/>
        <w:rPr>
          <w:rFonts w:ascii="Times New Roman" w:eastAsia="Cambria" w:hAnsi="Times New Roman" w:cs="Times New Roman"/>
          <w:sz w:val="24"/>
          <w:szCs w:val="24"/>
          <w:lang w:eastAsia="en-US"/>
        </w:rPr>
      </w:pPr>
      <w:r w:rsidRPr="005C20DF">
        <w:rPr>
          <w:rFonts w:ascii="Times New Roman" w:eastAsia="Cambria" w:hAnsi="Times New Roman" w:cs="Times New Roman"/>
          <w:sz w:val="24"/>
          <w:szCs w:val="24"/>
          <w:lang w:eastAsia="en-US"/>
        </w:rPr>
        <w:t xml:space="preserve">Хотя аналогичные показатели </w:t>
      </w:r>
      <w:r w:rsidR="005707FC">
        <w:rPr>
          <w:rFonts w:ascii="Times New Roman" w:eastAsia="Cambria" w:hAnsi="Times New Roman" w:cs="Times New Roman"/>
          <w:sz w:val="24"/>
          <w:szCs w:val="24"/>
          <w:lang w:eastAsia="en-US"/>
        </w:rPr>
        <w:t>стабильности</w:t>
      </w:r>
      <w:r w:rsidRPr="005C20DF">
        <w:rPr>
          <w:rFonts w:ascii="Times New Roman" w:eastAsia="Cambria" w:hAnsi="Times New Roman" w:cs="Times New Roman"/>
          <w:sz w:val="24"/>
          <w:szCs w:val="24"/>
          <w:lang w:eastAsia="en-US"/>
        </w:rPr>
        <w:t xml:space="preserve"> используются во всем мире, </w:t>
      </w:r>
      <w:r w:rsidR="00235D82">
        <w:rPr>
          <w:rFonts w:ascii="Times New Roman" w:hAnsi="Times New Roman" w:cs="Times New Roman"/>
          <w:sz w:val="24"/>
          <w:szCs w:val="24"/>
          <w:lang w:eastAsia="en-US"/>
        </w:rPr>
        <w:t>эталоны</w:t>
      </w:r>
      <w:r w:rsidRPr="005C20DF">
        <w:rPr>
          <w:rFonts w:ascii="Times New Roman" w:eastAsia="Cambria" w:hAnsi="Times New Roman" w:cs="Times New Roman"/>
          <w:sz w:val="24"/>
          <w:szCs w:val="24"/>
          <w:lang w:eastAsia="en-US"/>
        </w:rPr>
        <w:t xml:space="preserve"> зданий или других </w:t>
      </w:r>
      <w:r w:rsidR="008C191C">
        <w:rPr>
          <w:rFonts w:ascii="Times New Roman" w:eastAsia="Cambria" w:hAnsi="Times New Roman" w:cs="Times New Roman"/>
          <w:sz w:val="24"/>
          <w:szCs w:val="24"/>
          <w:lang w:eastAsia="en-US"/>
        </w:rPr>
        <w:t>типов</w:t>
      </w:r>
      <w:r w:rsidR="00863C2F">
        <w:rPr>
          <w:rFonts w:ascii="Times New Roman" w:eastAsia="Cambria" w:hAnsi="Times New Roman" w:cs="Times New Roman"/>
          <w:sz w:val="24"/>
          <w:szCs w:val="24"/>
          <w:lang w:eastAsia="en-US"/>
        </w:rPr>
        <w:t xml:space="preserve"> строительных</w:t>
      </w:r>
      <w:r w:rsidRPr="005C20DF">
        <w:rPr>
          <w:rFonts w:ascii="Times New Roman" w:eastAsia="Cambria" w:hAnsi="Times New Roman" w:cs="Times New Roman"/>
          <w:sz w:val="24"/>
          <w:szCs w:val="24"/>
          <w:lang w:eastAsia="en-US"/>
        </w:rPr>
        <w:t xml:space="preserve"> объектов, выраженные с помощью этих показателей, варьируются в зависимости от местн</w:t>
      </w:r>
      <w:r w:rsidR="00235D82">
        <w:rPr>
          <w:rFonts w:ascii="Times New Roman" w:eastAsia="Cambria" w:hAnsi="Times New Roman" w:cs="Times New Roman"/>
          <w:sz w:val="24"/>
          <w:szCs w:val="24"/>
          <w:lang w:eastAsia="en-US"/>
        </w:rPr>
        <w:t>ых</w:t>
      </w:r>
      <w:r w:rsidRPr="005C20DF">
        <w:rPr>
          <w:rFonts w:ascii="Times New Roman" w:eastAsia="Cambria" w:hAnsi="Times New Roman" w:cs="Times New Roman"/>
          <w:sz w:val="24"/>
          <w:szCs w:val="24"/>
          <w:lang w:eastAsia="en-US"/>
        </w:rPr>
        <w:t xml:space="preserve"> </w:t>
      </w:r>
      <w:r w:rsidR="00235D82">
        <w:rPr>
          <w:rFonts w:ascii="Times New Roman" w:eastAsia="Cambria" w:hAnsi="Times New Roman" w:cs="Times New Roman"/>
          <w:sz w:val="24"/>
          <w:szCs w:val="24"/>
          <w:lang w:eastAsia="en-US"/>
        </w:rPr>
        <w:t>условий</w:t>
      </w:r>
      <w:r w:rsidRPr="005C20DF">
        <w:rPr>
          <w:rFonts w:ascii="Times New Roman" w:eastAsia="Cambria" w:hAnsi="Times New Roman" w:cs="Times New Roman"/>
          <w:sz w:val="24"/>
          <w:szCs w:val="24"/>
          <w:lang w:eastAsia="en-US"/>
        </w:rPr>
        <w:t xml:space="preserve"> (т.е. климата и национальных или региональных различий в методах строительства), а также типа и функциональности здания/</w:t>
      </w:r>
      <w:r w:rsidR="00863C2F">
        <w:rPr>
          <w:rFonts w:ascii="Times New Roman" w:eastAsia="Cambria" w:hAnsi="Times New Roman" w:cs="Times New Roman"/>
          <w:sz w:val="24"/>
          <w:szCs w:val="24"/>
          <w:lang w:eastAsia="en-US"/>
        </w:rPr>
        <w:t xml:space="preserve">строительного </w:t>
      </w:r>
      <w:r w:rsidRPr="005C20DF">
        <w:rPr>
          <w:rFonts w:ascii="Times New Roman" w:eastAsia="Cambria" w:hAnsi="Times New Roman" w:cs="Times New Roman"/>
          <w:sz w:val="24"/>
          <w:szCs w:val="24"/>
          <w:lang w:eastAsia="en-US"/>
        </w:rPr>
        <w:t>объекта.</w:t>
      </w:r>
    </w:p>
    <w:p w:rsidR="00CD4085" w:rsidRPr="005C20DF" w:rsidRDefault="00CD4085" w:rsidP="00CD4085">
      <w:pPr>
        <w:autoSpaceDE/>
        <w:autoSpaceDN/>
        <w:adjustRightInd/>
        <w:rPr>
          <w:rFonts w:ascii="Times New Roman" w:eastAsia="Cambria" w:hAnsi="Times New Roman" w:cs="Times New Roman"/>
          <w:sz w:val="24"/>
          <w:szCs w:val="24"/>
          <w:lang w:eastAsia="en-US"/>
        </w:rPr>
      </w:pPr>
      <w:r w:rsidRPr="005C20DF">
        <w:rPr>
          <w:rFonts w:ascii="Times New Roman" w:eastAsia="Cambria" w:hAnsi="Times New Roman" w:cs="Times New Roman"/>
          <w:sz w:val="24"/>
          <w:szCs w:val="24"/>
          <w:lang w:eastAsia="en-US"/>
        </w:rPr>
        <w:t xml:space="preserve">Для различных показателей </w:t>
      </w:r>
      <w:r w:rsidR="003C6BDE">
        <w:rPr>
          <w:rFonts w:ascii="Times New Roman" w:eastAsia="Cambria" w:hAnsi="Times New Roman" w:cs="Times New Roman"/>
          <w:sz w:val="24"/>
          <w:szCs w:val="24"/>
          <w:lang w:eastAsia="en-US"/>
        </w:rPr>
        <w:t>стабильности</w:t>
      </w:r>
      <w:r w:rsidRPr="005C20DF">
        <w:rPr>
          <w:rFonts w:ascii="Times New Roman" w:eastAsia="Cambria" w:hAnsi="Times New Roman" w:cs="Times New Roman"/>
          <w:sz w:val="24"/>
          <w:szCs w:val="24"/>
          <w:lang w:eastAsia="en-US"/>
        </w:rPr>
        <w:t xml:space="preserve"> могут быть разработаны </w:t>
      </w:r>
      <w:r w:rsidR="005707FC">
        <w:rPr>
          <w:rFonts w:ascii="Times New Roman" w:hAnsi="Times New Roman" w:cs="Times New Roman"/>
          <w:sz w:val="24"/>
          <w:szCs w:val="24"/>
          <w:lang w:eastAsia="en-US"/>
        </w:rPr>
        <w:t>эталоны</w:t>
      </w:r>
      <w:r w:rsidRPr="005C20DF">
        <w:rPr>
          <w:rFonts w:ascii="Times New Roman" w:eastAsia="Cambria" w:hAnsi="Times New Roman" w:cs="Times New Roman"/>
          <w:sz w:val="24"/>
          <w:szCs w:val="24"/>
          <w:lang w:eastAsia="en-US"/>
        </w:rPr>
        <w:t>.</w:t>
      </w:r>
    </w:p>
    <w:p w:rsidR="00CD4085" w:rsidRPr="005C20DF" w:rsidRDefault="00CD4085" w:rsidP="00CD4085">
      <w:pPr>
        <w:autoSpaceDE/>
        <w:autoSpaceDN/>
        <w:adjustRightInd/>
        <w:rPr>
          <w:rFonts w:ascii="Times New Roman" w:eastAsia="Cambria" w:hAnsi="Times New Roman" w:cs="Times New Roman"/>
          <w:sz w:val="24"/>
          <w:szCs w:val="24"/>
          <w:lang w:eastAsia="en-US"/>
        </w:rPr>
      </w:pPr>
      <w:r w:rsidRPr="005C20DF">
        <w:rPr>
          <w:rFonts w:ascii="Times New Roman" w:eastAsia="Cambria" w:hAnsi="Times New Roman" w:cs="Times New Roman"/>
          <w:sz w:val="24"/>
          <w:szCs w:val="24"/>
          <w:lang w:eastAsia="en-US"/>
        </w:rPr>
        <w:t xml:space="preserve">Соответствующие показатели </w:t>
      </w:r>
      <w:r w:rsidR="00DC1D09">
        <w:rPr>
          <w:rFonts w:ascii="Times New Roman" w:eastAsia="Cambria" w:hAnsi="Times New Roman" w:cs="Times New Roman"/>
          <w:sz w:val="24"/>
          <w:szCs w:val="24"/>
          <w:lang w:eastAsia="en-US"/>
        </w:rPr>
        <w:t>стабильности</w:t>
      </w:r>
      <w:r w:rsidRPr="005C20DF">
        <w:rPr>
          <w:rFonts w:ascii="Times New Roman" w:eastAsia="Cambria" w:hAnsi="Times New Roman" w:cs="Times New Roman"/>
          <w:sz w:val="24"/>
          <w:szCs w:val="24"/>
          <w:lang w:eastAsia="en-US"/>
        </w:rPr>
        <w:t xml:space="preserve">, касающиеся </w:t>
      </w:r>
      <w:r w:rsidR="00DD027C">
        <w:rPr>
          <w:rFonts w:ascii="Times New Roman" w:eastAsia="Cambria" w:hAnsi="Times New Roman" w:cs="Times New Roman"/>
          <w:sz w:val="24"/>
          <w:szCs w:val="24"/>
          <w:lang w:eastAsia="en-US"/>
        </w:rPr>
        <w:t>уровня эксплуатационных качеств</w:t>
      </w:r>
      <w:r w:rsidRPr="005C20DF">
        <w:rPr>
          <w:rFonts w:ascii="Times New Roman" w:eastAsia="Cambria" w:hAnsi="Times New Roman" w:cs="Times New Roman"/>
          <w:sz w:val="24"/>
          <w:szCs w:val="24"/>
          <w:lang w:eastAsia="en-US"/>
        </w:rPr>
        <w:t xml:space="preserve">, которые охватывают экологические, экономические и социальные аспекты, должны быть выбраны в соответствии с требованиями и указаниями ISO 21929-1 и </w:t>
      </w:r>
      <w:r w:rsidR="00F44DDE">
        <w:rPr>
          <w:rFonts w:ascii="Times New Roman" w:eastAsia="Cambria" w:hAnsi="Times New Roman" w:cs="Times New Roman"/>
          <w:sz w:val="24"/>
          <w:szCs w:val="24"/>
          <w:lang w:eastAsia="en-US"/>
        </w:rPr>
        <w:br/>
      </w:r>
      <w:r w:rsidRPr="005C20DF">
        <w:rPr>
          <w:rFonts w:ascii="Times New Roman" w:eastAsia="Cambria" w:hAnsi="Times New Roman" w:cs="Times New Roman"/>
          <w:sz w:val="24"/>
          <w:szCs w:val="24"/>
          <w:lang w:eastAsia="en-US"/>
        </w:rPr>
        <w:t>ISO/TS 21929-2.</w:t>
      </w:r>
    </w:p>
    <w:p w:rsidR="00CD4085" w:rsidRPr="005C20DF" w:rsidRDefault="00CD4085" w:rsidP="00CD4085">
      <w:pPr>
        <w:autoSpaceDE/>
        <w:autoSpaceDN/>
        <w:adjustRightInd/>
        <w:rPr>
          <w:rFonts w:ascii="Times New Roman" w:eastAsia="Cambria" w:hAnsi="Times New Roman" w:cs="Times New Roman"/>
          <w:sz w:val="24"/>
          <w:szCs w:val="24"/>
          <w:lang w:eastAsia="en-US"/>
        </w:rPr>
      </w:pPr>
    </w:p>
    <w:p w:rsidR="00CD4085" w:rsidRPr="005C20DF" w:rsidRDefault="00CD4085" w:rsidP="00CD4085">
      <w:pPr>
        <w:autoSpaceDE/>
        <w:autoSpaceDN/>
        <w:adjustRightInd/>
        <w:rPr>
          <w:rFonts w:ascii="Times New Roman" w:eastAsia="Cambria" w:hAnsi="Times New Roman" w:cs="Times New Roman"/>
          <w:lang w:eastAsia="en-US"/>
        </w:rPr>
      </w:pPr>
      <w:r w:rsidRPr="005C20DF">
        <w:rPr>
          <w:rFonts w:ascii="Times New Roman" w:eastAsia="Cambria" w:hAnsi="Times New Roman" w:cs="Times New Roman"/>
          <w:lang w:eastAsia="en-US"/>
        </w:rPr>
        <w:t>Примечания</w:t>
      </w:r>
    </w:p>
    <w:p w:rsidR="00CD4085" w:rsidRPr="005C20DF" w:rsidRDefault="00CD4085" w:rsidP="00CD4085">
      <w:pPr>
        <w:autoSpaceDE/>
        <w:autoSpaceDN/>
        <w:adjustRightInd/>
        <w:rPr>
          <w:rFonts w:ascii="Times New Roman" w:eastAsia="Cambria" w:hAnsi="Times New Roman" w:cs="Times New Roman"/>
          <w:lang w:eastAsia="en-US"/>
        </w:rPr>
      </w:pPr>
      <w:r w:rsidRPr="005C20DF">
        <w:rPr>
          <w:rFonts w:ascii="Times New Roman" w:eastAsia="Cambria" w:hAnsi="Times New Roman" w:cs="Times New Roman"/>
          <w:lang w:eastAsia="en-US"/>
        </w:rPr>
        <w:t>1</w:t>
      </w:r>
      <w:r w:rsidR="00F04E56">
        <w:rPr>
          <w:rFonts w:ascii="Times New Roman" w:eastAsia="Cambria" w:hAnsi="Times New Roman" w:cs="Times New Roman"/>
          <w:lang w:eastAsia="en-US"/>
        </w:rPr>
        <w:t xml:space="preserve"> В</w:t>
      </w:r>
      <w:r w:rsidRPr="005C20DF">
        <w:rPr>
          <w:rFonts w:ascii="Times New Roman" w:eastAsia="Cambria" w:hAnsi="Times New Roman" w:cs="Times New Roman"/>
          <w:lang w:eastAsia="en-US"/>
        </w:rPr>
        <w:t xml:space="preserve"> ISO 21929 (все части) </w:t>
      </w:r>
      <w:r w:rsidR="00F04E56">
        <w:rPr>
          <w:rFonts w:ascii="Times New Roman" w:eastAsia="Cambria" w:hAnsi="Times New Roman" w:cs="Times New Roman"/>
          <w:lang w:eastAsia="en-US"/>
        </w:rPr>
        <w:t>приводятся рекомендации</w:t>
      </w:r>
      <w:r w:rsidR="00EC3A3B">
        <w:rPr>
          <w:rFonts w:ascii="Times New Roman" w:eastAsia="Cambria" w:hAnsi="Times New Roman" w:cs="Times New Roman"/>
          <w:lang w:eastAsia="en-US"/>
        </w:rPr>
        <w:t xml:space="preserve"> по</w:t>
      </w:r>
      <w:r w:rsidR="00F04E56">
        <w:rPr>
          <w:rFonts w:ascii="Times New Roman" w:eastAsia="Cambria" w:hAnsi="Times New Roman" w:cs="Times New Roman"/>
          <w:lang w:eastAsia="en-US"/>
        </w:rPr>
        <w:t xml:space="preserve"> разработке </w:t>
      </w:r>
      <w:r w:rsidRPr="005C20DF">
        <w:rPr>
          <w:rFonts w:ascii="Times New Roman" w:eastAsia="Cambria" w:hAnsi="Times New Roman" w:cs="Times New Roman"/>
          <w:lang w:eastAsia="en-US"/>
        </w:rPr>
        <w:t xml:space="preserve">показателей </w:t>
      </w:r>
      <w:r w:rsidR="00F04E56">
        <w:rPr>
          <w:rFonts w:ascii="Times New Roman" w:eastAsia="Cambria" w:hAnsi="Times New Roman" w:cs="Times New Roman"/>
          <w:lang w:eastAsia="en-US"/>
        </w:rPr>
        <w:t>стабильности</w:t>
      </w:r>
      <w:r w:rsidRPr="005C20DF">
        <w:rPr>
          <w:rFonts w:ascii="Times New Roman" w:eastAsia="Cambria" w:hAnsi="Times New Roman" w:cs="Times New Roman"/>
          <w:lang w:eastAsia="en-US"/>
        </w:rPr>
        <w:t xml:space="preserve">, с помощью которых аспекты </w:t>
      </w:r>
      <w:r w:rsidR="00F04E56">
        <w:rPr>
          <w:rFonts w:ascii="Times New Roman" w:eastAsia="Cambria" w:hAnsi="Times New Roman" w:cs="Times New Roman"/>
          <w:lang w:eastAsia="en-US"/>
        </w:rPr>
        <w:t>стабильности</w:t>
      </w:r>
      <w:r w:rsidRPr="005C20DF">
        <w:rPr>
          <w:rFonts w:ascii="Times New Roman" w:eastAsia="Cambria" w:hAnsi="Times New Roman" w:cs="Times New Roman"/>
          <w:lang w:eastAsia="en-US"/>
        </w:rPr>
        <w:t xml:space="preserve"> могут быть выражены количественно или </w:t>
      </w:r>
      <w:r w:rsidR="00F04E56">
        <w:rPr>
          <w:rFonts w:ascii="Times New Roman" w:eastAsia="Cambria" w:hAnsi="Times New Roman" w:cs="Times New Roman"/>
          <w:lang w:eastAsia="en-US"/>
        </w:rPr>
        <w:t xml:space="preserve">может быть приведено их </w:t>
      </w:r>
      <w:r w:rsidRPr="005C20DF">
        <w:rPr>
          <w:rFonts w:ascii="Times New Roman" w:eastAsia="Cambria" w:hAnsi="Times New Roman" w:cs="Times New Roman"/>
          <w:lang w:eastAsia="en-US"/>
        </w:rPr>
        <w:t>сравнительно</w:t>
      </w:r>
      <w:r w:rsidR="00F04E56">
        <w:rPr>
          <w:rFonts w:ascii="Times New Roman" w:eastAsia="Cambria" w:hAnsi="Times New Roman" w:cs="Times New Roman"/>
          <w:lang w:eastAsia="en-US"/>
        </w:rPr>
        <w:t>е</w:t>
      </w:r>
      <w:r w:rsidRPr="005C20DF">
        <w:rPr>
          <w:rFonts w:ascii="Times New Roman" w:eastAsia="Cambria" w:hAnsi="Times New Roman" w:cs="Times New Roman"/>
          <w:lang w:eastAsia="en-US"/>
        </w:rPr>
        <w:t xml:space="preserve"> описан</w:t>
      </w:r>
      <w:r w:rsidR="00F04E56">
        <w:rPr>
          <w:rFonts w:ascii="Times New Roman" w:eastAsia="Cambria" w:hAnsi="Times New Roman" w:cs="Times New Roman"/>
          <w:lang w:eastAsia="en-US"/>
        </w:rPr>
        <w:t>ие</w:t>
      </w:r>
      <w:r w:rsidRPr="005C20DF">
        <w:rPr>
          <w:rFonts w:ascii="Times New Roman" w:eastAsia="Cambria" w:hAnsi="Times New Roman" w:cs="Times New Roman"/>
          <w:lang w:eastAsia="en-US"/>
        </w:rPr>
        <w:t xml:space="preserve"> с использованием уровней </w:t>
      </w:r>
      <w:r w:rsidR="00B17D02" w:rsidRPr="006D3E57">
        <w:rPr>
          <w:rFonts w:ascii="Times New Roman" w:eastAsia="Cambria" w:hAnsi="Times New Roman" w:cs="Times New Roman"/>
          <w:lang w:eastAsia="en-US"/>
        </w:rPr>
        <w:t>эксплуатационных качеств</w:t>
      </w:r>
      <w:r w:rsidRPr="005C20DF">
        <w:rPr>
          <w:rFonts w:ascii="Times New Roman" w:eastAsia="Cambria" w:hAnsi="Times New Roman" w:cs="Times New Roman"/>
          <w:lang w:eastAsia="en-US"/>
        </w:rPr>
        <w:t>.</w:t>
      </w:r>
    </w:p>
    <w:p w:rsidR="00CD4085" w:rsidRPr="005C20DF" w:rsidRDefault="00CD4085" w:rsidP="00CD4085">
      <w:pPr>
        <w:autoSpaceDE/>
        <w:autoSpaceDN/>
        <w:adjustRightInd/>
        <w:rPr>
          <w:rFonts w:ascii="Times New Roman" w:eastAsia="Cambria" w:hAnsi="Times New Roman" w:cs="Times New Roman"/>
          <w:lang w:eastAsia="en-US"/>
        </w:rPr>
      </w:pPr>
      <w:r w:rsidRPr="005C20DF">
        <w:rPr>
          <w:rFonts w:ascii="Times New Roman" w:eastAsia="Cambria" w:hAnsi="Times New Roman" w:cs="Times New Roman"/>
          <w:lang w:eastAsia="en-US"/>
        </w:rPr>
        <w:t>2 В дополнение к основно</w:t>
      </w:r>
      <w:r w:rsidR="00AB7353">
        <w:rPr>
          <w:rFonts w:ascii="Times New Roman" w:eastAsia="Cambria" w:hAnsi="Times New Roman" w:cs="Times New Roman"/>
          <w:lang w:eastAsia="en-US"/>
        </w:rPr>
        <w:t>й</w:t>
      </w:r>
      <w:r w:rsidRPr="005C20DF">
        <w:rPr>
          <w:rFonts w:ascii="Times New Roman" w:eastAsia="Cambria" w:hAnsi="Times New Roman" w:cs="Times New Roman"/>
          <w:lang w:eastAsia="en-US"/>
        </w:rPr>
        <w:t xml:space="preserve"> </w:t>
      </w:r>
      <w:r w:rsidR="00AB7353">
        <w:rPr>
          <w:rFonts w:ascii="Times New Roman" w:eastAsia="Cambria" w:hAnsi="Times New Roman" w:cs="Times New Roman"/>
          <w:lang w:eastAsia="en-US"/>
        </w:rPr>
        <w:t>совокупности</w:t>
      </w:r>
      <w:r w:rsidRPr="005C20DF">
        <w:rPr>
          <w:rFonts w:ascii="Times New Roman" w:eastAsia="Cambria" w:hAnsi="Times New Roman" w:cs="Times New Roman"/>
          <w:lang w:eastAsia="en-US"/>
        </w:rPr>
        <w:t xml:space="preserve"> показателей </w:t>
      </w:r>
      <w:r w:rsidR="00B17D02">
        <w:rPr>
          <w:rFonts w:ascii="Times New Roman" w:eastAsia="Cambria" w:hAnsi="Times New Roman" w:cs="Times New Roman"/>
          <w:lang w:eastAsia="en-US"/>
        </w:rPr>
        <w:t>стабильности</w:t>
      </w:r>
      <w:r w:rsidRPr="005C20DF">
        <w:rPr>
          <w:rFonts w:ascii="Times New Roman" w:eastAsia="Cambria" w:hAnsi="Times New Roman" w:cs="Times New Roman"/>
          <w:lang w:eastAsia="en-US"/>
        </w:rPr>
        <w:t xml:space="preserve">, определенных в ISO 21929 (все части), использование других показателей </w:t>
      </w:r>
      <w:r w:rsidR="00B17D02">
        <w:rPr>
          <w:rFonts w:ascii="Times New Roman" w:eastAsia="Cambria" w:hAnsi="Times New Roman" w:cs="Times New Roman"/>
          <w:lang w:eastAsia="en-US"/>
        </w:rPr>
        <w:t>стабильности</w:t>
      </w:r>
      <w:r w:rsidRPr="005C20DF">
        <w:rPr>
          <w:rFonts w:ascii="Times New Roman" w:eastAsia="Cambria" w:hAnsi="Times New Roman" w:cs="Times New Roman"/>
          <w:lang w:eastAsia="en-US"/>
        </w:rPr>
        <w:t xml:space="preserve"> может быть актуальным в местном контексте при оценке или постановке целей для вклада</w:t>
      </w:r>
      <w:r w:rsidR="00B17D02">
        <w:rPr>
          <w:rFonts w:ascii="Times New Roman" w:eastAsia="Cambria" w:hAnsi="Times New Roman" w:cs="Times New Roman"/>
          <w:lang w:eastAsia="en-US"/>
        </w:rPr>
        <w:t xml:space="preserve"> строительных</w:t>
      </w:r>
      <w:r w:rsidRPr="005C20DF">
        <w:rPr>
          <w:rFonts w:ascii="Times New Roman" w:eastAsia="Cambria" w:hAnsi="Times New Roman" w:cs="Times New Roman"/>
          <w:lang w:eastAsia="en-US"/>
        </w:rPr>
        <w:t xml:space="preserve"> объектов в устойчивое развитие.</w:t>
      </w:r>
    </w:p>
    <w:p w:rsidR="00CD4085" w:rsidRPr="005C20DF" w:rsidRDefault="00CD4085" w:rsidP="00CD4085">
      <w:pPr>
        <w:autoSpaceDE/>
        <w:autoSpaceDN/>
        <w:adjustRightInd/>
        <w:rPr>
          <w:rFonts w:ascii="Times New Roman" w:eastAsia="Cambria" w:hAnsi="Times New Roman" w:cs="Times New Roman"/>
          <w:sz w:val="24"/>
          <w:szCs w:val="24"/>
          <w:lang w:eastAsia="en-US"/>
        </w:rPr>
      </w:pPr>
    </w:p>
    <w:p w:rsidR="00CD4085" w:rsidRPr="005C20DF" w:rsidRDefault="00CD4085" w:rsidP="00CD4085">
      <w:pPr>
        <w:autoSpaceDE/>
        <w:autoSpaceDN/>
        <w:adjustRightInd/>
        <w:rPr>
          <w:rFonts w:ascii="Times New Roman" w:eastAsia="Cambria" w:hAnsi="Times New Roman" w:cs="Times New Roman"/>
          <w:sz w:val="24"/>
          <w:szCs w:val="24"/>
          <w:lang w:eastAsia="en-US"/>
        </w:rPr>
      </w:pPr>
      <w:r w:rsidRPr="005C20DF">
        <w:rPr>
          <w:rFonts w:ascii="Times New Roman" w:eastAsia="Cambria" w:hAnsi="Times New Roman" w:cs="Times New Roman"/>
          <w:sz w:val="24"/>
          <w:szCs w:val="24"/>
          <w:lang w:eastAsia="en-US"/>
        </w:rPr>
        <w:t xml:space="preserve">Показатели </w:t>
      </w:r>
      <w:r w:rsidR="00B17D02">
        <w:rPr>
          <w:rFonts w:ascii="Times New Roman" w:eastAsia="Cambria" w:hAnsi="Times New Roman" w:cs="Times New Roman"/>
          <w:sz w:val="24"/>
          <w:szCs w:val="24"/>
          <w:lang w:eastAsia="en-US"/>
        </w:rPr>
        <w:t>стабильности</w:t>
      </w:r>
      <w:r w:rsidRPr="005C20DF">
        <w:rPr>
          <w:rFonts w:ascii="Times New Roman" w:eastAsia="Cambria" w:hAnsi="Times New Roman" w:cs="Times New Roman"/>
          <w:sz w:val="24"/>
          <w:szCs w:val="24"/>
          <w:lang w:eastAsia="en-US"/>
        </w:rPr>
        <w:t xml:space="preserve">, которые имеют </w:t>
      </w:r>
      <w:r w:rsidR="00B17D02">
        <w:rPr>
          <w:rFonts w:ascii="Times New Roman" w:eastAsia="Cambria" w:hAnsi="Times New Roman" w:cs="Times New Roman"/>
          <w:sz w:val="24"/>
          <w:szCs w:val="24"/>
          <w:lang w:eastAsia="en-US"/>
        </w:rPr>
        <w:t>особые</w:t>
      </w:r>
      <w:r w:rsidRPr="005C20DF">
        <w:rPr>
          <w:rFonts w:ascii="Times New Roman" w:eastAsia="Cambria" w:hAnsi="Times New Roman" w:cs="Times New Roman"/>
          <w:sz w:val="24"/>
          <w:szCs w:val="24"/>
          <w:lang w:eastAsia="en-US"/>
        </w:rPr>
        <w:t xml:space="preserve"> характеристики и методы расчета или измерения, необходимо рассматривать с использованием соответствующих единиц измерения. Сравнение зданий или других </w:t>
      </w:r>
      <w:r w:rsidR="00353945">
        <w:rPr>
          <w:rFonts w:ascii="Times New Roman" w:hAnsi="Times New Roman" w:cs="Times New Roman"/>
          <w:sz w:val="24"/>
          <w:szCs w:val="24"/>
        </w:rPr>
        <w:t>типов</w:t>
      </w:r>
      <w:r w:rsidRPr="005C20DF">
        <w:rPr>
          <w:rFonts w:ascii="Times New Roman" w:eastAsia="Cambria" w:hAnsi="Times New Roman" w:cs="Times New Roman"/>
          <w:sz w:val="24"/>
          <w:szCs w:val="24"/>
          <w:lang w:eastAsia="en-US"/>
        </w:rPr>
        <w:t xml:space="preserve"> строительных </w:t>
      </w:r>
      <w:r w:rsidR="00F04E56">
        <w:rPr>
          <w:rFonts w:ascii="Times New Roman" w:eastAsia="Cambria" w:hAnsi="Times New Roman" w:cs="Times New Roman"/>
          <w:sz w:val="24"/>
          <w:szCs w:val="24"/>
          <w:lang w:eastAsia="en-US"/>
        </w:rPr>
        <w:t>объектов</w:t>
      </w:r>
      <w:r w:rsidRPr="005C20DF">
        <w:rPr>
          <w:rFonts w:ascii="Times New Roman" w:eastAsia="Cambria" w:hAnsi="Times New Roman" w:cs="Times New Roman"/>
          <w:sz w:val="24"/>
          <w:szCs w:val="24"/>
          <w:lang w:eastAsia="en-US"/>
        </w:rPr>
        <w:t xml:space="preserve"> с </w:t>
      </w:r>
      <w:r w:rsidR="00F04E56">
        <w:rPr>
          <w:rFonts w:ascii="Times New Roman" w:eastAsia="Cambria" w:hAnsi="Times New Roman" w:cs="Times New Roman"/>
          <w:sz w:val="24"/>
          <w:szCs w:val="24"/>
          <w:lang w:eastAsia="en-US"/>
        </w:rPr>
        <w:t>использованием</w:t>
      </w:r>
      <w:r w:rsidRPr="005C20DF">
        <w:rPr>
          <w:rFonts w:ascii="Times New Roman" w:eastAsia="Cambria" w:hAnsi="Times New Roman" w:cs="Times New Roman"/>
          <w:sz w:val="24"/>
          <w:szCs w:val="24"/>
          <w:lang w:eastAsia="en-US"/>
        </w:rPr>
        <w:t xml:space="preserve"> </w:t>
      </w:r>
      <w:r w:rsidR="00B46E2A">
        <w:rPr>
          <w:rFonts w:ascii="Times New Roman" w:hAnsi="Times New Roman" w:cs="Times New Roman"/>
          <w:sz w:val="24"/>
          <w:szCs w:val="24"/>
          <w:lang w:eastAsia="en-US"/>
        </w:rPr>
        <w:t>эталонов</w:t>
      </w:r>
      <w:r w:rsidRPr="005C20DF">
        <w:rPr>
          <w:rFonts w:ascii="Times New Roman" w:eastAsia="Cambria" w:hAnsi="Times New Roman" w:cs="Times New Roman"/>
          <w:sz w:val="24"/>
          <w:szCs w:val="24"/>
          <w:lang w:eastAsia="en-US"/>
        </w:rPr>
        <w:t xml:space="preserve"> может быть </w:t>
      </w:r>
      <w:r w:rsidR="00A54FBE">
        <w:rPr>
          <w:rFonts w:ascii="Times New Roman" w:eastAsia="Cambria" w:hAnsi="Times New Roman" w:cs="Times New Roman"/>
          <w:sz w:val="24"/>
          <w:szCs w:val="24"/>
          <w:lang w:eastAsia="en-US"/>
        </w:rPr>
        <w:t xml:space="preserve">проведено </w:t>
      </w:r>
      <w:r w:rsidRPr="005C20DF">
        <w:rPr>
          <w:rFonts w:ascii="Times New Roman" w:eastAsia="Cambria" w:hAnsi="Times New Roman" w:cs="Times New Roman"/>
          <w:sz w:val="24"/>
          <w:szCs w:val="24"/>
          <w:lang w:eastAsia="en-US"/>
        </w:rPr>
        <w:t xml:space="preserve">с использованием </w:t>
      </w:r>
      <w:r w:rsidRPr="00A54FBE">
        <w:rPr>
          <w:rFonts w:ascii="Times New Roman" w:eastAsia="Cambria" w:hAnsi="Times New Roman" w:cs="Times New Roman"/>
          <w:sz w:val="24"/>
          <w:szCs w:val="24"/>
          <w:lang w:eastAsia="en-US"/>
        </w:rPr>
        <w:t xml:space="preserve">реперной единицы. </w:t>
      </w:r>
      <w:r w:rsidR="00C92EF2">
        <w:rPr>
          <w:rFonts w:ascii="Times New Roman" w:eastAsia="Cambria" w:hAnsi="Times New Roman" w:cs="Times New Roman"/>
          <w:sz w:val="24"/>
          <w:szCs w:val="24"/>
          <w:lang w:eastAsia="en-US"/>
        </w:rPr>
        <w:t>Эталонная</w:t>
      </w:r>
      <w:r w:rsidRPr="00A54FBE">
        <w:rPr>
          <w:rFonts w:ascii="Times New Roman" w:eastAsia="Cambria" w:hAnsi="Times New Roman" w:cs="Times New Roman"/>
          <w:sz w:val="24"/>
          <w:szCs w:val="24"/>
          <w:lang w:eastAsia="en-US"/>
        </w:rPr>
        <w:t xml:space="preserve"> единица</w:t>
      </w:r>
      <w:r w:rsidRPr="005C20DF">
        <w:rPr>
          <w:rFonts w:ascii="Times New Roman" w:eastAsia="Cambria" w:hAnsi="Times New Roman" w:cs="Times New Roman"/>
          <w:sz w:val="24"/>
          <w:szCs w:val="24"/>
          <w:lang w:eastAsia="en-US"/>
        </w:rPr>
        <w:t xml:space="preserve"> необходима при </w:t>
      </w:r>
      <w:r w:rsidR="004E45A1">
        <w:rPr>
          <w:rFonts w:ascii="Times New Roman" w:eastAsia="Cambria" w:hAnsi="Times New Roman" w:cs="Times New Roman"/>
          <w:sz w:val="24"/>
          <w:szCs w:val="24"/>
          <w:lang w:eastAsia="en-US"/>
        </w:rPr>
        <w:t>анализе</w:t>
      </w:r>
      <w:r w:rsidR="006D7A37">
        <w:rPr>
          <w:rFonts w:ascii="Times New Roman" w:eastAsia="Cambria" w:hAnsi="Times New Roman" w:cs="Times New Roman"/>
          <w:sz w:val="24"/>
          <w:szCs w:val="24"/>
          <w:lang w:eastAsia="en-US"/>
        </w:rPr>
        <w:t xml:space="preserve"> по эталонам</w:t>
      </w:r>
      <w:r w:rsidRPr="005C20DF">
        <w:rPr>
          <w:rFonts w:ascii="Times New Roman" w:eastAsia="Cambria" w:hAnsi="Times New Roman" w:cs="Times New Roman"/>
          <w:sz w:val="24"/>
          <w:szCs w:val="24"/>
          <w:lang w:eastAsia="en-US"/>
        </w:rPr>
        <w:t xml:space="preserve"> с точки зрения использования материальных или энергетических ресурсов, выбросов в атмосферу, почву и</w:t>
      </w:r>
      <w:r w:rsidR="003D4D38" w:rsidRPr="005C20DF">
        <w:rPr>
          <w:rFonts w:ascii="Times New Roman" w:eastAsia="Cambria" w:hAnsi="Times New Roman" w:cs="Times New Roman"/>
          <w:sz w:val="24"/>
          <w:szCs w:val="24"/>
          <w:lang w:eastAsia="en-US"/>
        </w:rPr>
        <w:t xml:space="preserve"> (</w:t>
      </w:r>
      <w:r w:rsidRPr="005C20DF">
        <w:rPr>
          <w:rFonts w:ascii="Times New Roman" w:eastAsia="Cambria" w:hAnsi="Times New Roman" w:cs="Times New Roman"/>
          <w:sz w:val="24"/>
          <w:szCs w:val="24"/>
          <w:lang w:eastAsia="en-US"/>
        </w:rPr>
        <w:t>или</w:t>
      </w:r>
      <w:r w:rsidR="003D4D38" w:rsidRPr="005C20DF">
        <w:rPr>
          <w:rFonts w:ascii="Times New Roman" w:eastAsia="Cambria" w:hAnsi="Times New Roman" w:cs="Times New Roman"/>
          <w:sz w:val="24"/>
          <w:szCs w:val="24"/>
          <w:lang w:eastAsia="en-US"/>
        </w:rPr>
        <w:t>)</w:t>
      </w:r>
      <w:r w:rsidRPr="005C20DF">
        <w:rPr>
          <w:rFonts w:ascii="Times New Roman" w:eastAsia="Cambria" w:hAnsi="Times New Roman" w:cs="Times New Roman"/>
          <w:sz w:val="24"/>
          <w:szCs w:val="24"/>
          <w:lang w:eastAsia="en-US"/>
        </w:rPr>
        <w:t xml:space="preserve"> воду, или стоимости.</w:t>
      </w:r>
      <w:r w:rsidR="00D242BB" w:rsidRPr="005C20DF">
        <w:rPr>
          <w:rFonts w:ascii="Times New Roman" w:eastAsia="Cambria" w:hAnsi="Times New Roman" w:cs="Times New Roman"/>
          <w:sz w:val="24"/>
          <w:szCs w:val="24"/>
          <w:vertAlign w:val="superscript"/>
          <w:lang w:eastAsia="en-US"/>
        </w:rPr>
        <w:t>2)</w:t>
      </w:r>
      <w:r w:rsidR="00EC3A3B">
        <w:rPr>
          <w:rFonts w:ascii="Times New Roman" w:eastAsia="Cambria" w:hAnsi="Times New Roman" w:cs="Times New Roman"/>
          <w:sz w:val="24"/>
          <w:szCs w:val="24"/>
          <w:lang w:eastAsia="en-US"/>
        </w:rPr>
        <w:t xml:space="preserve"> </w:t>
      </w:r>
      <w:r w:rsidRPr="005C20DF">
        <w:rPr>
          <w:rFonts w:ascii="Times New Roman" w:eastAsia="Cambria" w:hAnsi="Times New Roman" w:cs="Times New Roman"/>
          <w:sz w:val="24"/>
          <w:szCs w:val="24"/>
          <w:lang w:eastAsia="en-US"/>
        </w:rPr>
        <w:t xml:space="preserve">Для разных </w:t>
      </w:r>
      <w:r w:rsidR="00AC371E">
        <w:rPr>
          <w:rFonts w:ascii="Times New Roman" w:eastAsia="Cambria" w:hAnsi="Times New Roman" w:cs="Times New Roman"/>
          <w:sz w:val="24"/>
          <w:szCs w:val="24"/>
          <w:lang w:eastAsia="en-US"/>
        </w:rPr>
        <w:t>видах</w:t>
      </w:r>
      <w:r w:rsidRPr="005C20DF">
        <w:rPr>
          <w:rFonts w:ascii="Times New Roman" w:eastAsia="Cambria" w:hAnsi="Times New Roman" w:cs="Times New Roman"/>
          <w:sz w:val="24"/>
          <w:szCs w:val="24"/>
          <w:lang w:eastAsia="en-US"/>
        </w:rPr>
        <w:t xml:space="preserve"> </w:t>
      </w:r>
      <w:r w:rsidR="00C92EF2">
        <w:rPr>
          <w:rFonts w:ascii="Times New Roman" w:eastAsia="Cambria" w:hAnsi="Times New Roman" w:cs="Times New Roman"/>
          <w:sz w:val="24"/>
          <w:szCs w:val="24"/>
          <w:lang w:eastAsia="en-US"/>
        </w:rPr>
        <w:t>показателей</w:t>
      </w:r>
      <w:r w:rsidRPr="005C20DF">
        <w:rPr>
          <w:rFonts w:ascii="Times New Roman" w:eastAsia="Cambria" w:hAnsi="Times New Roman" w:cs="Times New Roman"/>
          <w:sz w:val="24"/>
          <w:szCs w:val="24"/>
          <w:lang w:eastAsia="en-US"/>
        </w:rPr>
        <w:t xml:space="preserve"> </w:t>
      </w:r>
      <w:r w:rsidR="0070120B">
        <w:rPr>
          <w:rFonts w:ascii="Times New Roman" w:eastAsia="Cambria" w:hAnsi="Times New Roman" w:cs="Times New Roman"/>
          <w:sz w:val="24"/>
          <w:szCs w:val="24"/>
          <w:lang w:eastAsia="en-US"/>
        </w:rPr>
        <w:t>стабильности</w:t>
      </w:r>
      <w:r w:rsidRPr="005C20DF">
        <w:rPr>
          <w:rFonts w:ascii="Times New Roman" w:eastAsia="Cambria" w:hAnsi="Times New Roman" w:cs="Times New Roman"/>
          <w:sz w:val="24"/>
          <w:szCs w:val="24"/>
          <w:lang w:eastAsia="en-US"/>
        </w:rPr>
        <w:t xml:space="preserve"> могут потребоваться разные подходы к установлению </w:t>
      </w:r>
      <w:r w:rsidR="003B12F2">
        <w:rPr>
          <w:rFonts w:ascii="Times New Roman" w:eastAsia="Cambria" w:hAnsi="Times New Roman" w:cs="Times New Roman"/>
          <w:sz w:val="24"/>
          <w:szCs w:val="24"/>
          <w:lang w:eastAsia="en-US"/>
        </w:rPr>
        <w:t>эталонов</w:t>
      </w:r>
      <w:r w:rsidRPr="005C20DF">
        <w:rPr>
          <w:rFonts w:ascii="Times New Roman" w:eastAsia="Cambria" w:hAnsi="Times New Roman" w:cs="Times New Roman"/>
          <w:sz w:val="24"/>
          <w:szCs w:val="24"/>
          <w:lang w:eastAsia="en-US"/>
        </w:rPr>
        <w:t>.</w:t>
      </w:r>
    </w:p>
    <w:p w:rsidR="00CD4085" w:rsidRPr="005C20DF" w:rsidRDefault="00C97312" w:rsidP="00CD4085">
      <w:pPr>
        <w:autoSpaceDE/>
        <w:autoSpaceDN/>
        <w:adjustRightInd/>
        <w:rPr>
          <w:rFonts w:ascii="Times New Roman" w:eastAsia="Cambria" w:hAnsi="Times New Roman" w:cs="Times New Roman"/>
          <w:sz w:val="24"/>
          <w:szCs w:val="24"/>
          <w:lang w:eastAsia="en-US"/>
        </w:rPr>
      </w:pPr>
      <w:r>
        <w:rPr>
          <w:rFonts w:ascii="Times New Roman" w:eastAsia="Cambria" w:hAnsi="Times New Roman" w:cs="Times New Roman"/>
          <w:sz w:val="24"/>
          <w:szCs w:val="24"/>
          <w:lang w:eastAsia="en-US"/>
        </w:rPr>
        <w:t>Для р</w:t>
      </w:r>
      <w:r w:rsidR="00CD4085" w:rsidRPr="005C20DF">
        <w:rPr>
          <w:rFonts w:ascii="Times New Roman" w:eastAsia="Cambria" w:hAnsi="Times New Roman" w:cs="Times New Roman"/>
          <w:sz w:val="24"/>
          <w:szCs w:val="24"/>
          <w:lang w:eastAsia="en-US"/>
        </w:rPr>
        <w:t>азработк</w:t>
      </w:r>
      <w:r w:rsidR="00A75737">
        <w:rPr>
          <w:rFonts w:ascii="Times New Roman" w:eastAsia="Cambria" w:hAnsi="Times New Roman" w:cs="Times New Roman"/>
          <w:sz w:val="24"/>
          <w:szCs w:val="24"/>
          <w:lang w:eastAsia="en-US"/>
        </w:rPr>
        <w:t>и</w:t>
      </w:r>
      <w:r>
        <w:rPr>
          <w:rFonts w:ascii="Times New Roman" w:eastAsia="Cambria" w:hAnsi="Times New Roman" w:cs="Times New Roman"/>
          <w:sz w:val="24"/>
          <w:szCs w:val="24"/>
          <w:lang w:eastAsia="en-US"/>
        </w:rPr>
        <w:t xml:space="preserve"> эталонов</w:t>
      </w:r>
      <w:r w:rsidR="00CD4085" w:rsidRPr="005C20DF">
        <w:rPr>
          <w:rFonts w:ascii="Times New Roman" w:eastAsia="Cambria" w:hAnsi="Times New Roman" w:cs="Times New Roman"/>
          <w:sz w:val="24"/>
          <w:szCs w:val="24"/>
          <w:lang w:eastAsia="en-US"/>
        </w:rPr>
        <w:t xml:space="preserve"> требует</w:t>
      </w:r>
      <w:r>
        <w:rPr>
          <w:rFonts w:ascii="Times New Roman" w:eastAsia="Cambria" w:hAnsi="Times New Roman" w:cs="Times New Roman"/>
          <w:sz w:val="24"/>
          <w:szCs w:val="24"/>
          <w:lang w:eastAsia="en-US"/>
        </w:rPr>
        <w:t>ся,</w:t>
      </w:r>
      <w:r w:rsidR="00CD4085" w:rsidRPr="005C20DF">
        <w:rPr>
          <w:rFonts w:ascii="Times New Roman" w:eastAsia="Cambria" w:hAnsi="Times New Roman" w:cs="Times New Roman"/>
          <w:sz w:val="24"/>
          <w:szCs w:val="24"/>
          <w:lang w:eastAsia="en-US"/>
        </w:rPr>
        <w:t xml:space="preserve"> в конкретных случаях, информаци</w:t>
      </w:r>
      <w:r>
        <w:rPr>
          <w:rFonts w:ascii="Times New Roman" w:eastAsia="Cambria" w:hAnsi="Times New Roman" w:cs="Times New Roman"/>
          <w:sz w:val="24"/>
          <w:szCs w:val="24"/>
          <w:lang w:eastAsia="en-US"/>
        </w:rPr>
        <w:t>я</w:t>
      </w:r>
      <w:r w:rsidR="00CD4085" w:rsidRPr="005C20DF">
        <w:rPr>
          <w:rFonts w:ascii="Times New Roman" w:eastAsia="Cambria" w:hAnsi="Times New Roman" w:cs="Times New Roman"/>
          <w:sz w:val="24"/>
          <w:szCs w:val="24"/>
          <w:lang w:eastAsia="en-US"/>
        </w:rPr>
        <w:t xml:space="preserve"> о</w:t>
      </w:r>
      <w:r w:rsidR="009D679A">
        <w:rPr>
          <w:rFonts w:ascii="Times New Roman" w:eastAsia="Cambria" w:hAnsi="Times New Roman" w:cs="Times New Roman"/>
          <w:sz w:val="24"/>
          <w:szCs w:val="24"/>
          <w:lang w:eastAsia="en-US"/>
        </w:rPr>
        <w:t>б</w:t>
      </w:r>
      <w:r w:rsidR="00CD4085" w:rsidRPr="005C20DF">
        <w:rPr>
          <w:rFonts w:ascii="Times New Roman" w:eastAsia="Cambria" w:hAnsi="Times New Roman" w:cs="Times New Roman"/>
          <w:sz w:val="24"/>
          <w:szCs w:val="24"/>
          <w:lang w:eastAsia="en-US"/>
        </w:rPr>
        <w:t xml:space="preserve"> </w:t>
      </w:r>
      <w:r w:rsidR="009D679A">
        <w:rPr>
          <w:rFonts w:ascii="Times New Roman" w:eastAsia="Cambria" w:hAnsi="Times New Roman" w:cs="Times New Roman"/>
          <w:sz w:val="24"/>
          <w:szCs w:val="24"/>
          <w:lang w:eastAsia="en-US"/>
        </w:rPr>
        <w:t xml:space="preserve">эксплуатационных качествах </w:t>
      </w:r>
      <w:r w:rsidR="00CD4085" w:rsidRPr="005C20DF">
        <w:rPr>
          <w:rFonts w:ascii="Times New Roman" w:eastAsia="Cambria" w:hAnsi="Times New Roman" w:cs="Times New Roman"/>
          <w:sz w:val="24"/>
          <w:szCs w:val="24"/>
          <w:lang w:eastAsia="en-US"/>
        </w:rPr>
        <w:t xml:space="preserve">значительного числа зданий или других </w:t>
      </w:r>
      <w:r w:rsidR="00353945">
        <w:rPr>
          <w:rFonts w:ascii="Times New Roman" w:hAnsi="Times New Roman" w:cs="Times New Roman"/>
          <w:sz w:val="24"/>
          <w:szCs w:val="24"/>
        </w:rPr>
        <w:t>типов</w:t>
      </w:r>
      <w:r w:rsidR="00CD4085" w:rsidRPr="005C20DF">
        <w:rPr>
          <w:rFonts w:ascii="Times New Roman" w:eastAsia="Cambria" w:hAnsi="Times New Roman" w:cs="Times New Roman"/>
          <w:sz w:val="24"/>
          <w:szCs w:val="24"/>
          <w:lang w:eastAsia="en-US"/>
        </w:rPr>
        <w:t xml:space="preserve"> </w:t>
      </w:r>
      <w:r w:rsidR="009D679A">
        <w:rPr>
          <w:rFonts w:ascii="Times New Roman" w:eastAsia="Cambria" w:hAnsi="Times New Roman" w:cs="Times New Roman"/>
          <w:sz w:val="24"/>
          <w:szCs w:val="24"/>
          <w:lang w:eastAsia="en-US"/>
        </w:rPr>
        <w:t xml:space="preserve">строительных </w:t>
      </w:r>
      <w:r w:rsidR="00CD4085" w:rsidRPr="005C20DF">
        <w:rPr>
          <w:rFonts w:ascii="Times New Roman" w:eastAsia="Cambria" w:hAnsi="Times New Roman" w:cs="Times New Roman"/>
          <w:sz w:val="24"/>
          <w:szCs w:val="24"/>
          <w:lang w:eastAsia="en-US"/>
        </w:rPr>
        <w:t>объектов по выбранному показателю</w:t>
      </w:r>
      <w:proofErr w:type="gramStart"/>
      <w:r w:rsidR="00CD4085" w:rsidRPr="005C20DF">
        <w:rPr>
          <w:rFonts w:ascii="Times New Roman" w:eastAsia="Cambria" w:hAnsi="Times New Roman" w:cs="Times New Roman"/>
          <w:sz w:val="24"/>
          <w:szCs w:val="24"/>
          <w:lang w:eastAsia="en-US"/>
        </w:rPr>
        <w:t xml:space="preserve"> (-</w:t>
      </w:r>
      <w:proofErr w:type="gramEnd"/>
      <w:r w:rsidR="00CD4085" w:rsidRPr="005C20DF">
        <w:rPr>
          <w:rFonts w:ascii="Times New Roman" w:eastAsia="Cambria" w:hAnsi="Times New Roman" w:cs="Times New Roman"/>
          <w:sz w:val="24"/>
          <w:szCs w:val="24"/>
          <w:lang w:eastAsia="en-US"/>
        </w:rPr>
        <w:t>ям).</w:t>
      </w:r>
    </w:p>
    <w:p w:rsidR="008D7A30" w:rsidRPr="005C20DF" w:rsidRDefault="00E9316F" w:rsidP="00CD4085">
      <w:pPr>
        <w:autoSpaceDE/>
        <w:autoSpaceDN/>
        <w:adjustRightInd/>
        <w:rPr>
          <w:rFonts w:ascii="Times New Roman" w:eastAsia="Cambria" w:hAnsi="Times New Roman" w:cs="Times New Roman"/>
          <w:sz w:val="24"/>
          <w:szCs w:val="24"/>
          <w:lang w:eastAsia="en-US"/>
        </w:rPr>
      </w:pPr>
      <w:r>
        <w:rPr>
          <w:rFonts w:ascii="Times New Roman" w:eastAsia="Cambria" w:hAnsi="Times New Roman" w:cs="Times New Roman"/>
          <w:sz w:val="24"/>
          <w:szCs w:val="24"/>
          <w:lang w:eastAsia="en-US"/>
        </w:rPr>
        <w:t>Эталоны</w:t>
      </w:r>
      <w:r w:rsidR="00CD4085" w:rsidRPr="005C20DF">
        <w:rPr>
          <w:rFonts w:ascii="Times New Roman" w:eastAsia="Cambria" w:hAnsi="Times New Roman" w:cs="Times New Roman"/>
          <w:sz w:val="24"/>
          <w:szCs w:val="24"/>
          <w:lang w:eastAsia="en-US"/>
        </w:rPr>
        <w:t xml:space="preserve"> могут быть разработаны для использования на стадии проектирования </w:t>
      </w:r>
      <w:r w:rsidR="00A75737">
        <w:rPr>
          <w:rFonts w:ascii="Times New Roman" w:eastAsia="Cambria" w:hAnsi="Times New Roman" w:cs="Times New Roman"/>
          <w:sz w:val="24"/>
          <w:szCs w:val="24"/>
          <w:lang w:eastAsia="en-US"/>
        </w:rPr>
        <w:t>и (или)</w:t>
      </w:r>
      <w:r w:rsidR="00CD4085" w:rsidRPr="005C20DF">
        <w:rPr>
          <w:rFonts w:ascii="Times New Roman" w:eastAsia="Cambria" w:hAnsi="Times New Roman" w:cs="Times New Roman"/>
          <w:sz w:val="24"/>
          <w:szCs w:val="24"/>
          <w:lang w:eastAsia="en-US"/>
        </w:rPr>
        <w:t xml:space="preserve"> эксплуатации. Для некоторых показателей </w:t>
      </w:r>
      <w:r w:rsidR="002A018C">
        <w:rPr>
          <w:rFonts w:ascii="Times New Roman" w:eastAsia="Cambria" w:hAnsi="Times New Roman" w:cs="Times New Roman"/>
          <w:sz w:val="24"/>
          <w:szCs w:val="24"/>
          <w:lang w:eastAsia="en-US"/>
        </w:rPr>
        <w:t>стабильности</w:t>
      </w:r>
      <w:r w:rsidR="00CD4085" w:rsidRPr="005C20DF">
        <w:rPr>
          <w:rFonts w:ascii="Times New Roman" w:eastAsia="Cambria" w:hAnsi="Times New Roman" w:cs="Times New Roman"/>
          <w:sz w:val="24"/>
          <w:szCs w:val="24"/>
          <w:lang w:eastAsia="en-US"/>
        </w:rPr>
        <w:t xml:space="preserve">, информация на уровне здания/сооружения может быть либо рассчитана на основе проекта, либо измерена. </w:t>
      </w:r>
      <w:r w:rsidR="00F44DDE">
        <w:rPr>
          <w:rFonts w:ascii="Times New Roman" w:eastAsia="Cambria" w:hAnsi="Times New Roman" w:cs="Times New Roman"/>
          <w:sz w:val="24"/>
          <w:szCs w:val="24"/>
          <w:lang w:eastAsia="en-US"/>
        </w:rPr>
        <w:br/>
      </w:r>
      <w:r w:rsidR="00CD4085" w:rsidRPr="005C20DF">
        <w:rPr>
          <w:rFonts w:ascii="Times New Roman" w:eastAsia="Cambria" w:hAnsi="Times New Roman" w:cs="Times New Roman"/>
          <w:sz w:val="24"/>
          <w:szCs w:val="24"/>
          <w:lang w:eastAsia="en-US"/>
        </w:rPr>
        <w:t xml:space="preserve">Для других показателей, </w:t>
      </w:r>
      <w:r w:rsidR="002A018C">
        <w:rPr>
          <w:rFonts w:ascii="Times New Roman" w:eastAsia="Cambria" w:hAnsi="Times New Roman" w:cs="Times New Roman"/>
          <w:sz w:val="24"/>
          <w:szCs w:val="24"/>
          <w:lang w:eastAsia="en-US"/>
        </w:rPr>
        <w:t>например,</w:t>
      </w:r>
      <w:r w:rsidR="00CD4085" w:rsidRPr="005C20DF">
        <w:rPr>
          <w:rFonts w:ascii="Times New Roman" w:eastAsia="Cambria" w:hAnsi="Times New Roman" w:cs="Times New Roman"/>
          <w:sz w:val="24"/>
          <w:szCs w:val="24"/>
          <w:lang w:eastAsia="en-US"/>
        </w:rPr>
        <w:t xml:space="preserve"> глобально</w:t>
      </w:r>
      <w:r w:rsidR="002A018C">
        <w:rPr>
          <w:rFonts w:ascii="Times New Roman" w:eastAsia="Cambria" w:hAnsi="Times New Roman" w:cs="Times New Roman"/>
          <w:sz w:val="24"/>
          <w:szCs w:val="24"/>
          <w:lang w:eastAsia="en-US"/>
        </w:rPr>
        <w:t>е</w:t>
      </w:r>
      <w:r w:rsidR="00CD4085" w:rsidRPr="005C20DF">
        <w:rPr>
          <w:rFonts w:ascii="Times New Roman" w:eastAsia="Cambria" w:hAnsi="Times New Roman" w:cs="Times New Roman"/>
          <w:sz w:val="24"/>
          <w:szCs w:val="24"/>
          <w:lang w:eastAsia="en-US"/>
        </w:rPr>
        <w:t xml:space="preserve"> потеплени</w:t>
      </w:r>
      <w:r w:rsidR="002A018C">
        <w:rPr>
          <w:rFonts w:ascii="Times New Roman" w:eastAsia="Cambria" w:hAnsi="Times New Roman" w:cs="Times New Roman"/>
          <w:sz w:val="24"/>
          <w:szCs w:val="24"/>
          <w:lang w:eastAsia="en-US"/>
        </w:rPr>
        <w:t>е, потенциал</w:t>
      </w:r>
      <w:r w:rsidR="00CD4085" w:rsidRPr="005C20DF">
        <w:rPr>
          <w:rFonts w:ascii="Times New Roman" w:eastAsia="Cambria" w:hAnsi="Times New Roman" w:cs="Times New Roman"/>
          <w:sz w:val="24"/>
          <w:szCs w:val="24"/>
          <w:lang w:eastAsia="en-US"/>
        </w:rPr>
        <w:t xml:space="preserve"> здания или другого </w:t>
      </w:r>
      <w:r w:rsidR="00DD6BA2">
        <w:rPr>
          <w:rFonts w:ascii="Times New Roman" w:hAnsi="Times New Roman" w:cs="Times New Roman"/>
          <w:bCs/>
          <w:sz w:val="24"/>
          <w:szCs w:val="24"/>
        </w:rPr>
        <w:t>вида</w:t>
      </w:r>
      <w:r w:rsidR="002A018C">
        <w:rPr>
          <w:rFonts w:ascii="Times New Roman" w:eastAsia="Cambria" w:hAnsi="Times New Roman" w:cs="Times New Roman"/>
          <w:sz w:val="24"/>
          <w:szCs w:val="24"/>
          <w:lang w:eastAsia="en-US"/>
        </w:rPr>
        <w:t xml:space="preserve"> строительного</w:t>
      </w:r>
      <w:r w:rsidR="00CD4085" w:rsidRPr="005C20DF">
        <w:rPr>
          <w:rFonts w:ascii="Times New Roman" w:eastAsia="Cambria" w:hAnsi="Times New Roman" w:cs="Times New Roman"/>
          <w:sz w:val="24"/>
          <w:szCs w:val="24"/>
          <w:lang w:eastAsia="en-US"/>
        </w:rPr>
        <w:t xml:space="preserve"> объекта и других показателей выбросов, основанных на жизненном цикле, значение может быть только рассчитано.</w:t>
      </w:r>
    </w:p>
    <w:p w:rsidR="00D242BB" w:rsidRPr="005C20DF" w:rsidRDefault="00D242BB" w:rsidP="00D242BB">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Значения </w:t>
      </w:r>
      <w:r w:rsidR="002A018C">
        <w:rPr>
          <w:rFonts w:ascii="Times New Roman" w:eastAsia="Cambria" w:hAnsi="Times New Roman" w:cs="Times New Roman"/>
          <w:sz w:val="24"/>
          <w:szCs w:val="24"/>
          <w:lang w:eastAsia="en-US"/>
        </w:rPr>
        <w:t xml:space="preserve">эксплуатационных качеств </w:t>
      </w:r>
      <w:r w:rsidRPr="005C20DF">
        <w:rPr>
          <w:rFonts w:ascii="Times New Roman" w:hAnsi="Times New Roman" w:cs="Times New Roman"/>
          <w:bCs/>
          <w:sz w:val="24"/>
          <w:szCs w:val="24"/>
        </w:rPr>
        <w:t xml:space="preserve">тесно связаны с методами расчета (оценка или моделирование) </w:t>
      </w:r>
      <w:r w:rsidR="00A75737">
        <w:rPr>
          <w:rFonts w:ascii="Times New Roman" w:hAnsi="Times New Roman" w:cs="Times New Roman"/>
          <w:bCs/>
          <w:sz w:val="24"/>
          <w:szCs w:val="24"/>
        </w:rPr>
        <w:t>и (или)</w:t>
      </w:r>
      <w:r w:rsidRPr="005C20DF">
        <w:rPr>
          <w:rFonts w:ascii="Times New Roman" w:hAnsi="Times New Roman" w:cs="Times New Roman"/>
          <w:bCs/>
          <w:sz w:val="24"/>
          <w:szCs w:val="24"/>
        </w:rPr>
        <w:t xml:space="preserve"> с методами измерения.</w:t>
      </w:r>
    </w:p>
    <w:p w:rsidR="00D242BB" w:rsidRDefault="00D242BB" w:rsidP="00D242BB">
      <w:pPr>
        <w:shd w:val="clear" w:color="auto" w:fill="FFFFFF"/>
        <w:rPr>
          <w:rFonts w:ascii="Times New Roman" w:hAnsi="Times New Roman" w:cs="Times New Roman"/>
          <w:b/>
          <w:bCs/>
          <w:sz w:val="24"/>
          <w:szCs w:val="24"/>
        </w:rPr>
      </w:pPr>
    </w:p>
    <w:p w:rsidR="00A0141F" w:rsidRPr="005C20DF" w:rsidRDefault="00A0141F" w:rsidP="00A0141F">
      <w:pPr>
        <w:shd w:val="clear" w:color="auto" w:fill="FFFFFF"/>
        <w:rPr>
          <w:rFonts w:ascii="Times New Roman" w:hAnsi="Times New Roman" w:cs="Times New Roman"/>
          <w:bCs/>
        </w:rPr>
      </w:pPr>
      <w:r w:rsidRPr="005C20DF">
        <w:rPr>
          <w:rFonts w:ascii="Times New Roman" w:hAnsi="Times New Roman" w:cs="Times New Roman"/>
          <w:bCs/>
        </w:rPr>
        <w:t>__________________</w:t>
      </w:r>
    </w:p>
    <w:p w:rsidR="00A0141F" w:rsidRDefault="00A0141F" w:rsidP="00A0141F">
      <w:pPr>
        <w:shd w:val="clear" w:color="auto" w:fill="FFFFFF"/>
        <w:rPr>
          <w:rFonts w:ascii="Times New Roman" w:hAnsi="Times New Roman" w:cs="Times New Roman"/>
          <w:b/>
          <w:bCs/>
          <w:sz w:val="24"/>
          <w:szCs w:val="24"/>
        </w:rPr>
      </w:pPr>
      <w:r w:rsidRPr="005C20DF">
        <w:rPr>
          <w:rFonts w:ascii="Times New Roman" w:hAnsi="Times New Roman" w:cs="Times New Roman"/>
          <w:bCs/>
        </w:rPr>
        <w:t>2) Например, выбросы/использование ресурсов/стоимость зданий могут быть выражены, например, в отношении площади здания, объема строительства, часов работы или количества пользователей здания.</w:t>
      </w:r>
    </w:p>
    <w:p w:rsidR="00A0141F" w:rsidRDefault="00A0141F" w:rsidP="00A0141F">
      <w:pPr>
        <w:shd w:val="clear" w:color="auto" w:fill="FFFFFF"/>
        <w:rPr>
          <w:rFonts w:ascii="Times New Roman" w:hAnsi="Times New Roman" w:cs="Times New Roman"/>
          <w:b/>
          <w:bCs/>
          <w:sz w:val="24"/>
          <w:szCs w:val="24"/>
        </w:rPr>
      </w:pPr>
    </w:p>
    <w:p w:rsidR="00D242BB" w:rsidRPr="005C20DF" w:rsidRDefault="00D242BB" w:rsidP="00A0141F">
      <w:pPr>
        <w:shd w:val="clear" w:color="auto" w:fill="FFFFFF"/>
        <w:rPr>
          <w:rFonts w:ascii="Times New Roman" w:hAnsi="Times New Roman" w:cs="Times New Roman"/>
          <w:bCs/>
        </w:rPr>
      </w:pPr>
      <w:r w:rsidRPr="005C20DF">
        <w:rPr>
          <w:rFonts w:ascii="Times New Roman" w:hAnsi="Times New Roman" w:cs="Times New Roman"/>
          <w:bCs/>
        </w:rPr>
        <w:t>Примечани</w:t>
      </w:r>
      <w:r w:rsidR="00A0141F">
        <w:rPr>
          <w:rFonts w:ascii="Times New Roman" w:hAnsi="Times New Roman" w:cs="Times New Roman"/>
          <w:bCs/>
        </w:rPr>
        <w:t>е -</w:t>
      </w:r>
      <w:r w:rsidR="005641AA">
        <w:rPr>
          <w:rFonts w:ascii="Times New Roman" w:hAnsi="Times New Roman" w:cs="Times New Roman"/>
          <w:bCs/>
        </w:rPr>
        <w:t xml:space="preserve"> </w:t>
      </w:r>
      <w:r w:rsidRPr="005C20DF">
        <w:rPr>
          <w:rFonts w:ascii="Times New Roman" w:hAnsi="Times New Roman" w:cs="Times New Roman"/>
          <w:bCs/>
        </w:rPr>
        <w:t xml:space="preserve">Расчет парниковых газов и других показателей выбросов, основанных на жизненном цикле, для зданий или других </w:t>
      </w:r>
      <w:r w:rsidR="00353945">
        <w:rPr>
          <w:rFonts w:ascii="Times New Roman" w:hAnsi="Times New Roman" w:cs="Times New Roman"/>
          <w:bCs/>
        </w:rPr>
        <w:t>типов</w:t>
      </w:r>
      <w:r w:rsidR="00863C2F">
        <w:rPr>
          <w:rFonts w:ascii="Times New Roman" w:hAnsi="Times New Roman" w:cs="Times New Roman"/>
          <w:bCs/>
        </w:rPr>
        <w:t xml:space="preserve"> строительных </w:t>
      </w:r>
      <w:r w:rsidRPr="005C20DF">
        <w:rPr>
          <w:rFonts w:ascii="Times New Roman" w:hAnsi="Times New Roman" w:cs="Times New Roman"/>
          <w:bCs/>
        </w:rPr>
        <w:t xml:space="preserve">объектов требует информации о количестве материалов и топлива, необходимых на протяжении всего жизненного цикла здания. </w:t>
      </w:r>
      <w:r w:rsidR="009B6A17">
        <w:rPr>
          <w:rFonts w:ascii="Times New Roman" w:hAnsi="Times New Roman" w:cs="Times New Roman"/>
          <w:bCs/>
        </w:rPr>
        <w:t>Д</w:t>
      </w:r>
      <w:r w:rsidRPr="005C20DF">
        <w:rPr>
          <w:rFonts w:ascii="Times New Roman" w:hAnsi="Times New Roman" w:cs="Times New Roman"/>
          <w:bCs/>
        </w:rPr>
        <w:t xml:space="preserve">ля расчета необходима информация о воздействии материалов и топлива на окружающую среду. </w:t>
      </w:r>
      <w:r w:rsidR="00902055">
        <w:rPr>
          <w:rFonts w:ascii="Times New Roman" w:hAnsi="Times New Roman" w:cs="Times New Roman"/>
          <w:bCs/>
        </w:rPr>
        <w:t>З</w:t>
      </w:r>
      <w:r w:rsidRPr="005C20DF">
        <w:rPr>
          <w:rFonts w:ascii="Times New Roman" w:hAnsi="Times New Roman" w:cs="Times New Roman"/>
          <w:bCs/>
        </w:rPr>
        <w:t>начения этих показателей тесно связаны с качеством имеющихся экологических данных о материалах и топливе.</w:t>
      </w:r>
    </w:p>
    <w:p w:rsidR="00947B33" w:rsidRPr="005C20DF" w:rsidRDefault="00947B33" w:rsidP="00947B33">
      <w:pPr>
        <w:shd w:val="clear" w:color="auto" w:fill="FFFFFF"/>
        <w:rPr>
          <w:rFonts w:ascii="Times New Roman" w:hAnsi="Times New Roman" w:cs="Times New Roman"/>
          <w:bCs/>
        </w:rPr>
      </w:pPr>
    </w:p>
    <w:p w:rsidR="00B90A2A" w:rsidRPr="005C20DF" w:rsidRDefault="00B90A2A" w:rsidP="00B90A2A">
      <w:pPr>
        <w:shd w:val="clear" w:color="auto" w:fill="FFFFFF"/>
        <w:rPr>
          <w:rFonts w:ascii="Times New Roman" w:hAnsi="Times New Roman" w:cs="Times New Roman"/>
          <w:b/>
          <w:bCs/>
          <w:sz w:val="24"/>
          <w:szCs w:val="24"/>
        </w:rPr>
      </w:pPr>
      <w:r w:rsidRPr="005C20DF">
        <w:rPr>
          <w:rFonts w:ascii="Times New Roman" w:hAnsi="Times New Roman" w:cs="Times New Roman"/>
          <w:b/>
          <w:bCs/>
          <w:sz w:val="24"/>
          <w:szCs w:val="24"/>
        </w:rPr>
        <w:t xml:space="preserve">4.2 Типы </w:t>
      </w:r>
      <w:r w:rsidR="00E4528D">
        <w:rPr>
          <w:rFonts w:ascii="Times New Roman" w:hAnsi="Times New Roman" w:cs="Times New Roman"/>
          <w:b/>
          <w:bCs/>
          <w:sz w:val="24"/>
          <w:szCs w:val="24"/>
        </w:rPr>
        <w:t>эталонов</w:t>
      </w:r>
    </w:p>
    <w:p w:rsidR="00B90A2A" w:rsidRPr="005C20DF" w:rsidRDefault="00B90A2A" w:rsidP="00B90A2A">
      <w:pPr>
        <w:shd w:val="clear" w:color="auto" w:fill="FFFFFF"/>
        <w:rPr>
          <w:rFonts w:ascii="Times New Roman" w:hAnsi="Times New Roman" w:cs="Times New Roman"/>
          <w:b/>
          <w:bCs/>
          <w:sz w:val="24"/>
          <w:szCs w:val="24"/>
        </w:rPr>
      </w:pPr>
      <w:r w:rsidRPr="005C20DF">
        <w:rPr>
          <w:rFonts w:ascii="Times New Roman" w:hAnsi="Times New Roman" w:cs="Times New Roman"/>
          <w:b/>
          <w:bCs/>
          <w:sz w:val="24"/>
          <w:szCs w:val="24"/>
        </w:rPr>
        <w:t>4.2.1 Предельные значения</w:t>
      </w:r>
    </w:p>
    <w:p w:rsidR="00947B33" w:rsidRPr="005C20DF" w:rsidRDefault="00B90A2A" w:rsidP="00B90A2A">
      <w:pPr>
        <w:shd w:val="clear" w:color="auto" w:fill="FFFFFF"/>
        <w:rPr>
          <w:rFonts w:ascii="Times New Roman" w:hAnsi="Times New Roman" w:cs="Times New Roman"/>
          <w:b/>
          <w:bCs/>
          <w:sz w:val="24"/>
          <w:szCs w:val="24"/>
        </w:rPr>
      </w:pPr>
      <w:r w:rsidRPr="005C20DF">
        <w:rPr>
          <w:rFonts w:ascii="Times New Roman" w:hAnsi="Times New Roman" w:cs="Times New Roman"/>
          <w:bCs/>
          <w:sz w:val="24"/>
          <w:szCs w:val="24"/>
        </w:rPr>
        <w:t xml:space="preserve">Предельные значения в большинстве случаев устанавливаются нормативными документами или определяются в национальных стандартах. Они определяют минимальные требования к верхним или нижним значениям для различных аспектов </w:t>
      </w:r>
      <w:r w:rsidR="00402D27">
        <w:rPr>
          <w:rFonts w:ascii="Times New Roman" w:eastAsia="Cambria" w:hAnsi="Times New Roman" w:cs="Times New Roman"/>
          <w:sz w:val="24"/>
          <w:szCs w:val="24"/>
          <w:lang w:eastAsia="en-US"/>
        </w:rPr>
        <w:t>эксплуатационных качеств</w:t>
      </w:r>
      <w:r w:rsidRPr="005C20DF">
        <w:rPr>
          <w:rFonts w:ascii="Times New Roman" w:hAnsi="Times New Roman" w:cs="Times New Roman"/>
          <w:bCs/>
          <w:sz w:val="24"/>
          <w:szCs w:val="24"/>
        </w:rPr>
        <w:t>.</w:t>
      </w:r>
    </w:p>
    <w:p w:rsidR="00DB25F8" w:rsidRPr="005C20DF" w:rsidRDefault="00DB25F8" w:rsidP="00DB25F8">
      <w:pPr>
        <w:shd w:val="clear" w:color="auto" w:fill="FFFFFF"/>
        <w:rPr>
          <w:rFonts w:ascii="Times New Roman" w:hAnsi="Times New Roman" w:cs="Times New Roman"/>
          <w:bCs/>
          <w:sz w:val="24"/>
          <w:szCs w:val="24"/>
        </w:rPr>
      </w:pPr>
      <w:proofErr w:type="gramStart"/>
      <w:r w:rsidRPr="005C20DF">
        <w:rPr>
          <w:rFonts w:ascii="Times New Roman" w:hAnsi="Times New Roman" w:cs="Times New Roman"/>
          <w:bCs/>
          <w:sz w:val="24"/>
          <w:szCs w:val="24"/>
        </w:rPr>
        <w:t>Предельные значения могут представлять собой определенные процентные значения или могут быть основаны на расчете оптимального с точки зрения затрат уровня, технической, экономической либо технологической целесообразности или некоторой их комбинации.</w:t>
      </w:r>
      <w:proofErr w:type="gramEnd"/>
      <w:r w:rsidRPr="005C20DF">
        <w:rPr>
          <w:rFonts w:ascii="Times New Roman" w:hAnsi="Times New Roman" w:cs="Times New Roman"/>
          <w:bCs/>
          <w:sz w:val="24"/>
          <w:szCs w:val="24"/>
        </w:rPr>
        <w:t xml:space="preserve"> Они должны быть основаны на комплексной оценке, которая охватывает методы оценки, результаты оценки и оценку местной значимости результатов.</w:t>
      </w:r>
    </w:p>
    <w:p w:rsidR="00DB25F8" w:rsidRPr="005C20DF" w:rsidRDefault="00DB25F8" w:rsidP="00DB25F8">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Эффективная реализация законодательных/регулятивных минимальных или максимальных значений требует, чтобы такие значения были основаны на </w:t>
      </w:r>
      <w:proofErr w:type="gramStart"/>
      <w:r w:rsidRPr="005C20DF">
        <w:rPr>
          <w:rFonts w:ascii="Times New Roman" w:hAnsi="Times New Roman" w:cs="Times New Roman"/>
          <w:bCs/>
          <w:sz w:val="24"/>
          <w:szCs w:val="24"/>
        </w:rPr>
        <w:t>знании</w:t>
      </w:r>
      <w:proofErr w:type="gramEnd"/>
      <w:r w:rsidRPr="005C20DF">
        <w:rPr>
          <w:rFonts w:ascii="Times New Roman" w:hAnsi="Times New Roman" w:cs="Times New Roman"/>
          <w:bCs/>
          <w:sz w:val="24"/>
          <w:szCs w:val="24"/>
        </w:rPr>
        <w:t>:</w:t>
      </w:r>
    </w:p>
    <w:p w:rsidR="00DB25F8" w:rsidRPr="005C20DF" w:rsidRDefault="00666C33" w:rsidP="00DB25F8">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 </w:t>
      </w:r>
      <w:r w:rsidR="00DB25F8" w:rsidRPr="005C20DF">
        <w:rPr>
          <w:rFonts w:ascii="Times New Roman" w:hAnsi="Times New Roman" w:cs="Times New Roman"/>
          <w:bCs/>
          <w:sz w:val="24"/>
          <w:szCs w:val="24"/>
        </w:rPr>
        <w:t>текущ</w:t>
      </w:r>
      <w:r w:rsidR="0051002A">
        <w:rPr>
          <w:rFonts w:ascii="Times New Roman" w:hAnsi="Times New Roman" w:cs="Times New Roman"/>
          <w:bCs/>
          <w:sz w:val="24"/>
          <w:szCs w:val="24"/>
        </w:rPr>
        <w:t>их эксплуатационных качеств</w:t>
      </w:r>
      <w:r w:rsidR="00DB25F8" w:rsidRPr="005C20DF">
        <w:rPr>
          <w:rFonts w:ascii="Times New Roman" w:hAnsi="Times New Roman" w:cs="Times New Roman"/>
          <w:bCs/>
          <w:sz w:val="24"/>
          <w:szCs w:val="24"/>
        </w:rPr>
        <w:t xml:space="preserve"> существующих или новых зданий </w:t>
      </w:r>
      <w:r w:rsidR="0051002A">
        <w:rPr>
          <w:rFonts w:ascii="Times New Roman" w:hAnsi="Times New Roman" w:cs="Times New Roman"/>
          <w:bCs/>
          <w:sz w:val="24"/>
          <w:szCs w:val="24"/>
        </w:rPr>
        <w:t>или</w:t>
      </w:r>
      <w:r w:rsidR="00DB25F8" w:rsidRPr="005C20DF">
        <w:rPr>
          <w:rFonts w:ascii="Times New Roman" w:hAnsi="Times New Roman" w:cs="Times New Roman"/>
          <w:bCs/>
          <w:sz w:val="24"/>
          <w:szCs w:val="24"/>
        </w:rPr>
        <w:t xml:space="preserve"> сооружений</w:t>
      </w:r>
      <w:r w:rsidR="0051002A">
        <w:rPr>
          <w:rFonts w:ascii="Times New Roman" w:hAnsi="Times New Roman" w:cs="Times New Roman"/>
          <w:bCs/>
          <w:sz w:val="24"/>
          <w:szCs w:val="24"/>
        </w:rPr>
        <w:t xml:space="preserve"> гражданского назначения</w:t>
      </w:r>
      <w:r w:rsidR="00DB25F8" w:rsidRPr="005C20DF">
        <w:rPr>
          <w:rFonts w:ascii="Times New Roman" w:hAnsi="Times New Roman" w:cs="Times New Roman"/>
          <w:bCs/>
          <w:sz w:val="24"/>
          <w:szCs w:val="24"/>
        </w:rPr>
        <w:t xml:space="preserve">, относящихся к тому же типу зданий/гражданских инженерных сооружений, которые являются </w:t>
      </w:r>
      <w:r w:rsidR="0051002A">
        <w:rPr>
          <w:rFonts w:ascii="Times New Roman" w:hAnsi="Times New Roman" w:cs="Times New Roman"/>
          <w:bCs/>
          <w:sz w:val="24"/>
          <w:szCs w:val="24"/>
        </w:rPr>
        <w:t>предметом</w:t>
      </w:r>
      <w:r w:rsidR="0051002A" w:rsidRPr="005C20DF">
        <w:rPr>
          <w:rFonts w:ascii="Times New Roman" w:hAnsi="Times New Roman" w:cs="Times New Roman"/>
          <w:bCs/>
          <w:sz w:val="24"/>
          <w:szCs w:val="24"/>
        </w:rPr>
        <w:t xml:space="preserve"> </w:t>
      </w:r>
      <w:r w:rsidR="00DB25F8" w:rsidRPr="005C20DF">
        <w:rPr>
          <w:rFonts w:ascii="Times New Roman" w:hAnsi="Times New Roman" w:cs="Times New Roman"/>
          <w:bCs/>
          <w:sz w:val="24"/>
          <w:szCs w:val="24"/>
        </w:rPr>
        <w:t>рассмотрения;</w:t>
      </w:r>
    </w:p>
    <w:p w:rsidR="00DB25F8" w:rsidRPr="005C20DF" w:rsidRDefault="00666C33" w:rsidP="00DB25F8">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DB25F8" w:rsidRPr="005C20DF">
        <w:rPr>
          <w:rFonts w:ascii="Times New Roman" w:hAnsi="Times New Roman" w:cs="Times New Roman"/>
          <w:bCs/>
          <w:sz w:val="24"/>
          <w:szCs w:val="24"/>
        </w:rPr>
        <w:t xml:space="preserve"> технической, экономической, экологической и социальной достижимости предельного значения.</w:t>
      </w:r>
    </w:p>
    <w:p w:rsidR="00947B33" w:rsidRPr="008F0EF4" w:rsidRDefault="00DB25F8" w:rsidP="00DB25F8">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Верхние и нижние предельные значения для зданий и других </w:t>
      </w:r>
      <w:r w:rsidR="00353945">
        <w:rPr>
          <w:rFonts w:ascii="Times New Roman" w:hAnsi="Times New Roman" w:cs="Times New Roman"/>
          <w:bCs/>
          <w:sz w:val="24"/>
          <w:szCs w:val="24"/>
        </w:rPr>
        <w:t xml:space="preserve">типов </w:t>
      </w:r>
      <w:r w:rsidR="00863C2F">
        <w:rPr>
          <w:rFonts w:ascii="Times New Roman" w:hAnsi="Times New Roman" w:cs="Times New Roman"/>
          <w:bCs/>
          <w:sz w:val="24"/>
          <w:szCs w:val="24"/>
        </w:rPr>
        <w:t>строительных</w:t>
      </w:r>
      <w:r w:rsidRPr="005C20DF">
        <w:rPr>
          <w:rFonts w:ascii="Times New Roman" w:hAnsi="Times New Roman" w:cs="Times New Roman"/>
          <w:bCs/>
          <w:sz w:val="24"/>
          <w:szCs w:val="24"/>
        </w:rPr>
        <w:t xml:space="preserve"> объектов должны быть основаны на надежной и прозрачной информации о текущей эффективности и обоснованности этих значений. Минимальной информацией, необходимой для разработки предельных значений, должна быть соответствующая местным условиям статистическая информация или другая собранная информация или оцененная/рассчитанная информация. </w:t>
      </w:r>
      <w:proofErr w:type="gramStart"/>
      <w:r w:rsidRPr="005C20DF">
        <w:rPr>
          <w:rFonts w:ascii="Times New Roman" w:hAnsi="Times New Roman" w:cs="Times New Roman"/>
          <w:bCs/>
          <w:sz w:val="24"/>
          <w:szCs w:val="24"/>
        </w:rPr>
        <w:t>В процессе установления предельных значений должен быть предоставлен или определен источник любых баз данных, методов и инструментов, необходимых при проектировании, строительстве и эксплуатации зданий или других</w:t>
      </w:r>
      <w:r w:rsidR="003045CD" w:rsidRPr="003045CD">
        <w:rPr>
          <w:rFonts w:ascii="Times New Roman" w:hAnsi="Times New Roman" w:cs="Times New Roman"/>
          <w:bCs/>
          <w:sz w:val="24"/>
          <w:szCs w:val="24"/>
        </w:rPr>
        <w:t xml:space="preserve"> </w:t>
      </w:r>
      <w:r w:rsidR="003045CD">
        <w:rPr>
          <w:rFonts w:ascii="Times New Roman" w:hAnsi="Times New Roman" w:cs="Times New Roman"/>
          <w:bCs/>
          <w:sz w:val="24"/>
          <w:szCs w:val="24"/>
        </w:rPr>
        <w:t>видов</w:t>
      </w:r>
      <w:r w:rsidR="006E32F1">
        <w:rPr>
          <w:rFonts w:ascii="Times New Roman" w:hAnsi="Times New Roman" w:cs="Times New Roman"/>
          <w:bCs/>
          <w:sz w:val="24"/>
          <w:szCs w:val="24"/>
        </w:rPr>
        <w:t xml:space="preserve"> строительных</w:t>
      </w:r>
      <w:r w:rsidRPr="005C20DF">
        <w:rPr>
          <w:rFonts w:ascii="Times New Roman" w:hAnsi="Times New Roman" w:cs="Times New Roman"/>
          <w:bCs/>
          <w:sz w:val="24"/>
          <w:szCs w:val="24"/>
        </w:rPr>
        <w:t xml:space="preserve"> объектов теми, кто несет ответственность</w:t>
      </w:r>
      <w:r w:rsidRPr="005C20DF">
        <w:rPr>
          <w:rFonts w:ascii="Times New Roman" w:hAnsi="Times New Roman" w:cs="Times New Roman"/>
          <w:b/>
          <w:bCs/>
          <w:sz w:val="24"/>
          <w:szCs w:val="24"/>
        </w:rPr>
        <w:t xml:space="preserve"> </w:t>
      </w:r>
      <w:r w:rsidRPr="008F0EF4">
        <w:rPr>
          <w:rFonts w:ascii="Times New Roman" w:hAnsi="Times New Roman" w:cs="Times New Roman"/>
          <w:bCs/>
          <w:sz w:val="24"/>
          <w:szCs w:val="24"/>
        </w:rPr>
        <w:t>за соблюдение предельного значения.</w:t>
      </w:r>
      <w:proofErr w:type="gramEnd"/>
    </w:p>
    <w:p w:rsidR="00C32879" w:rsidRPr="005C20DF" w:rsidRDefault="00C32879" w:rsidP="00C32879">
      <w:pPr>
        <w:shd w:val="clear" w:color="auto" w:fill="FFFFFF"/>
        <w:rPr>
          <w:rFonts w:ascii="Times New Roman" w:hAnsi="Times New Roman" w:cs="Times New Roman"/>
          <w:b/>
          <w:bCs/>
          <w:sz w:val="24"/>
          <w:szCs w:val="24"/>
        </w:rPr>
      </w:pPr>
      <w:r w:rsidRPr="005C20DF">
        <w:rPr>
          <w:rFonts w:ascii="Times New Roman" w:hAnsi="Times New Roman" w:cs="Times New Roman"/>
          <w:b/>
          <w:bCs/>
          <w:sz w:val="24"/>
          <w:szCs w:val="24"/>
        </w:rPr>
        <w:t>4.2.2 Эталонные значения</w:t>
      </w:r>
    </w:p>
    <w:p w:rsidR="00C32879" w:rsidRPr="005C20DF" w:rsidRDefault="00C32879" w:rsidP="00C32879">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Эталонные значения часто образуются в результате национального или международного сотрудничества различных заинтересованных сторон (таких, как владельцы, инвесторы, проектировщики, подрядчики, органы власти и исследователи).</w:t>
      </w:r>
    </w:p>
    <w:p w:rsidR="00C32879" w:rsidRPr="005C20DF" w:rsidRDefault="00C32879" w:rsidP="00C32879">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Эталонные значения могут быть основаны:</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на местной соответствующей статистической информации о выполнении типа здания или </w:t>
      </w:r>
      <w:r w:rsidR="00713B61">
        <w:rPr>
          <w:rFonts w:ascii="Times New Roman" w:hAnsi="Times New Roman" w:cs="Times New Roman"/>
          <w:bCs/>
          <w:sz w:val="24"/>
          <w:szCs w:val="24"/>
        </w:rPr>
        <w:t>другого типа</w:t>
      </w:r>
      <w:r w:rsidR="00863C2F">
        <w:rPr>
          <w:rFonts w:ascii="Times New Roman" w:hAnsi="Times New Roman" w:cs="Times New Roman"/>
          <w:bCs/>
          <w:sz w:val="24"/>
          <w:szCs w:val="24"/>
        </w:rPr>
        <w:t xml:space="preserve"> строительного</w:t>
      </w:r>
      <w:r w:rsidR="00C32879" w:rsidRPr="005C20DF">
        <w:rPr>
          <w:rFonts w:ascii="Times New Roman" w:hAnsi="Times New Roman" w:cs="Times New Roman"/>
          <w:bCs/>
          <w:sz w:val="24"/>
          <w:szCs w:val="24"/>
        </w:rPr>
        <w:t xml:space="preserve"> объекта;</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местных исследованиях на основе репрезентативных выборок выполнения типа здания или </w:t>
      </w:r>
      <w:r w:rsidR="00713B61">
        <w:rPr>
          <w:rFonts w:ascii="Times New Roman" w:hAnsi="Times New Roman" w:cs="Times New Roman"/>
          <w:bCs/>
          <w:sz w:val="24"/>
          <w:szCs w:val="24"/>
        </w:rPr>
        <w:t>другого типа</w:t>
      </w:r>
      <w:r w:rsidR="00863C2F">
        <w:rPr>
          <w:rFonts w:ascii="Times New Roman" w:hAnsi="Times New Roman" w:cs="Times New Roman"/>
          <w:bCs/>
          <w:sz w:val="24"/>
          <w:szCs w:val="24"/>
        </w:rPr>
        <w:t xml:space="preserve"> строительного объекта</w:t>
      </w:r>
      <w:r w:rsidR="00C32879" w:rsidRPr="005C20DF">
        <w:rPr>
          <w:rFonts w:ascii="Times New Roman" w:hAnsi="Times New Roman" w:cs="Times New Roman"/>
          <w:bCs/>
          <w:sz w:val="24"/>
          <w:szCs w:val="24"/>
        </w:rPr>
        <w:t>;</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теоретической оценке типа здания или другого </w:t>
      </w:r>
      <w:r w:rsidR="00713B61">
        <w:rPr>
          <w:rFonts w:ascii="Times New Roman" w:hAnsi="Times New Roman" w:cs="Times New Roman"/>
          <w:bCs/>
          <w:sz w:val="24"/>
          <w:szCs w:val="24"/>
        </w:rPr>
        <w:t>типа</w:t>
      </w:r>
      <w:r w:rsidR="003045CD">
        <w:rPr>
          <w:rFonts w:ascii="Times New Roman" w:hAnsi="Times New Roman" w:cs="Times New Roman"/>
          <w:bCs/>
          <w:sz w:val="24"/>
          <w:szCs w:val="24"/>
        </w:rPr>
        <w:t xml:space="preserve"> </w:t>
      </w:r>
      <w:r w:rsidR="00144BA3">
        <w:rPr>
          <w:rFonts w:ascii="Times New Roman" w:hAnsi="Times New Roman" w:cs="Times New Roman"/>
          <w:bCs/>
          <w:sz w:val="24"/>
          <w:szCs w:val="24"/>
        </w:rPr>
        <w:t>строительного</w:t>
      </w:r>
      <w:r w:rsidR="00C32879" w:rsidRPr="005C20DF">
        <w:rPr>
          <w:rFonts w:ascii="Times New Roman" w:hAnsi="Times New Roman" w:cs="Times New Roman"/>
          <w:bCs/>
          <w:sz w:val="24"/>
          <w:szCs w:val="24"/>
        </w:rPr>
        <w:t xml:space="preserve"> объекта (например, </w:t>
      </w:r>
      <w:r w:rsidR="00406809">
        <w:rPr>
          <w:rFonts w:ascii="Times New Roman" w:hAnsi="Times New Roman" w:cs="Times New Roman"/>
          <w:bCs/>
          <w:sz w:val="24"/>
          <w:szCs w:val="24"/>
        </w:rPr>
        <w:t>эталонное</w:t>
      </w:r>
      <w:r w:rsidR="00C32879" w:rsidRPr="005C20DF">
        <w:rPr>
          <w:rFonts w:ascii="Times New Roman" w:hAnsi="Times New Roman" w:cs="Times New Roman"/>
          <w:bCs/>
          <w:sz w:val="24"/>
          <w:szCs w:val="24"/>
        </w:rPr>
        <w:t xml:space="preserve"> здани</w:t>
      </w:r>
      <w:r w:rsidR="00406809">
        <w:rPr>
          <w:rFonts w:ascii="Times New Roman" w:hAnsi="Times New Roman" w:cs="Times New Roman"/>
          <w:bCs/>
          <w:sz w:val="24"/>
          <w:szCs w:val="24"/>
        </w:rPr>
        <w:t>е</w:t>
      </w:r>
      <w:r w:rsidR="00C32879" w:rsidRPr="005C20DF">
        <w:rPr>
          <w:rFonts w:ascii="Times New Roman" w:hAnsi="Times New Roman" w:cs="Times New Roman"/>
          <w:bCs/>
          <w:sz w:val="24"/>
          <w:szCs w:val="24"/>
        </w:rPr>
        <w:t>);</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демонстрационных </w:t>
      </w:r>
      <w:proofErr w:type="gramStart"/>
      <w:r w:rsidR="00C32879" w:rsidRPr="005C20DF">
        <w:rPr>
          <w:rFonts w:ascii="Times New Roman" w:hAnsi="Times New Roman" w:cs="Times New Roman"/>
          <w:bCs/>
          <w:sz w:val="24"/>
          <w:szCs w:val="24"/>
        </w:rPr>
        <w:t>проектах</w:t>
      </w:r>
      <w:proofErr w:type="gramEnd"/>
      <w:r w:rsidR="00C32879" w:rsidRPr="005C20DF">
        <w:rPr>
          <w:rFonts w:ascii="Times New Roman" w:hAnsi="Times New Roman" w:cs="Times New Roman"/>
          <w:bCs/>
          <w:sz w:val="24"/>
          <w:szCs w:val="24"/>
        </w:rPr>
        <w:t>.</w:t>
      </w:r>
    </w:p>
    <w:p w:rsidR="00C32879" w:rsidRPr="005C20DF" w:rsidRDefault="00C32879" w:rsidP="00C32879">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Эталонное значение также может быть идентично предельному значению. Например, если любое новое здание или другой </w:t>
      </w:r>
      <w:r w:rsidR="00713B61">
        <w:rPr>
          <w:rFonts w:ascii="Times New Roman" w:hAnsi="Times New Roman" w:cs="Times New Roman"/>
          <w:bCs/>
          <w:sz w:val="24"/>
          <w:szCs w:val="24"/>
        </w:rPr>
        <w:t>тип</w:t>
      </w:r>
      <w:r w:rsidR="00657FC8">
        <w:rPr>
          <w:rFonts w:ascii="Times New Roman" w:hAnsi="Times New Roman" w:cs="Times New Roman"/>
          <w:bCs/>
          <w:sz w:val="24"/>
          <w:szCs w:val="24"/>
        </w:rPr>
        <w:t xml:space="preserve"> строительн</w:t>
      </w:r>
      <w:r w:rsidR="00713B61">
        <w:rPr>
          <w:rFonts w:ascii="Times New Roman" w:hAnsi="Times New Roman" w:cs="Times New Roman"/>
          <w:bCs/>
          <w:sz w:val="24"/>
          <w:szCs w:val="24"/>
        </w:rPr>
        <w:t>ого</w:t>
      </w:r>
      <w:r w:rsidR="00657FC8" w:rsidRPr="005C20DF">
        <w:rPr>
          <w:rFonts w:ascii="Times New Roman" w:hAnsi="Times New Roman" w:cs="Times New Roman"/>
          <w:bCs/>
          <w:sz w:val="24"/>
          <w:szCs w:val="24"/>
        </w:rPr>
        <w:t xml:space="preserve"> </w:t>
      </w:r>
      <w:r w:rsidR="00657FC8">
        <w:rPr>
          <w:rFonts w:ascii="Times New Roman" w:hAnsi="Times New Roman" w:cs="Times New Roman"/>
          <w:bCs/>
          <w:sz w:val="24"/>
          <w:szCs w:val="24"/>
        </w:rPr>
        <w:t>объект</w:t>
      </w:r>
      <w:r w:rsidR="00713B61">
        <w:rPr>
          <w:rFonts w:ascii="Times New Roman" w:hAnsi="Times New Roman" w:cs="Times New Roman"/>
          <w:bCs/>
          <w:sz w:val="24"/>
          <w:szCs w:val="24"/>
        </w:rPr>
        <w:t>а</w:t>
      </w:r>
      <w:r w:rsidRPr="005C20DF">
        <w:rPr>
          <w:rFonts w:ascii="Times New Roman" w:hAnsi="Times New Roman" w:cs="Times New Roman"/>
          <w:bCs/>
          <w:sz w:val="24"/>
          <w:szCs w:val="24"/>
        </w:rPr>
        <w:t xml:space="preserve"> должны соответствовать минимальному/максимальному требованию закона либо национального стандарта, это также является эталонным значением.</w:t>
      </w:r>
    </w:p>
    <w:p w:rsidR="00C32879" w:rsidRPr="005C20DF" w:rsidRDefault="00C32879" w:rsidP="00C32879">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lastRenderedPageBreak/>
        <w:t>Эталонные значения могут представлять собой:</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средние, медианные или модальные значения;</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конкретные процентные значения;</w:t>
      </w:r>
    </w:p>
    <w:p w:rsidR="00C32879" w:rsidRPr="005C20DF" w:rsidRDefault="004564AF" w:rsidP="00C32879">
      <w:pPr>
        <w:shd w:val="clear" w:color="auto" w:fill="FFFFFF"/>
        <w:rPr>
          <w:rFonts w:ascii="Times New Roman" w:hAnsi="Times New Roman" w:cs="Times New Roman"/>
          <w:bCs/>
          <w:sz w:val="24"/>
          <w:szCs w:val="24"/>
        </w:rPr>
      </w:pPr>
      <w:r>
        <w:rPr>
          <w:rFonts w:ascii="Times New Roman" w:hAnsi="Times New Roman" w:cs="Times New Roman"/>
          <w:bCs/>
          <w:sz w:val="24"/>
          <w:szCs w:val="24"/>
        </w:rPr>
        <w:t>-</w:t>
      </w:r>
      <w:r w:rsidR="00C32879" w:rsidRPr="005C20DF">
        <w:rPr>
          <w:rFonts w:ascii="Times New Roman" w:hAnsi="Times New Roman" w:cs="Times New Roman"/>
          <w:bCs/>
          <w:sz w:val="24"/>
          <w:szCs w:val="24"/>
        </w:rPr>
        <w:t xml:space="preserve"> техническую </w:t>
      </w:r>
      <w:r w:rsidR="00A75737">
        <w:rPr>
          <w:rFonts w:ascii="Times New Roman" w:hAnsi="Times New Roman" w:cs="Times New Roman"/>
          <w:bCs/>
          <w:sz w:val="24"/>
          <w:szCs w:val="24"/>
        </w:rPr>
        <w:t>и (или)</w:t>
      </w:r>
      <w:r w:rsidR="00C32879" w:rsidRPr="005C20DF">
        <w:rPr>
          <w:rFonts w:ascii="Times New Roman" w:hAnsi="Times New Roman" w:cs="Times New Roman"/>
          <w:bCs/>
          <w:sz w:val="24"/>
          <w:szCs w:val="24"/>
        </w:rPr>
        <w:t xml:space="preserve"> экономическую оптимальность или достижимость.</w:t>
      </w:r>
    </w:p>
    <w:p w:rsidR="00C32879" w:rsidRPr="005C20DF" w:rsidRDefault="00DA464A" w:rsidP="0045774F">
      <w:pPr>
        <w:shd w:val="clear" w:color="auto" w:fill="FFFFFF"/>
        <w:rPr>
          <w:rFonts w:ascii="Times New Roman" w:hAnsi="Times New Roman" w:cs="Times New Roman"/>
          <w:bCs/>
          <w:sz w:val="24"/>
          <w:szCs w:val="24"/>
        </w:rPr>
      </w:pPr>
      <w:proofErr w:type="gramStart"/>
      <w:r>
        <w:rPr>
          <w:rFonts w:ascii="Times New Roman" w:hAnsi="Times New Roman" w:cs="Times New Roman"/>
          <w:bCs/>
          <w:sz w:val="24"/>
          <w:szCs w:val="24"/>
        </w:rPr>
        <w:t>Передовые практические методы</w:t>
      </w:r>
      <w:r w:rsidR="00C32879" w:rsidRPr="005C20DF">
        <w:rPr>
          <w:rFonts w:ascii="Times New Roman" w:hAnsi="Times New Roman" w:cs="Times New Roman"/>
          <w:bCs/>
          <w:sz w:val="24"/>
          <w:szCs w:val="24"/>
        </w:rPr>
        <w:t xml:space="preserve"> </w:t>
      </w:r>
      <w:r w:rsidR="00D152E0">
        <w:rPr>
          <w:rFonts w:ascii="Times New Roman" w:hAnsi="Times New Roman" w:cs="Times New Roman"/>
          <w:bCs/>
          <w:sz w:val="24"/>
          <w:szCs w:val="24"/>
        </w:rPr>
        <w:t>означают, что передовые практические методы используются на</w:t>
      </w:r>
      <w:r w:rsidR="00C32879" w:rsidRPr="005C20DF">
        <w:rPr>
          <w:rFonts w:ascii="Times New Roman" w:hAnsi="Times New Roman" w:cs="Times New Roman"/>
          <w:bCs/>
          <w:sz w:val="24"/>
          <w:szCs w:val="24"/>
        </w:rPr>
        <w:t xml:space="preserve"> местн</w:t>
      </w:r>
      <w:r w:rsidR="00D152E0">
        <w:rPr>
          <w:rFonts w:ascii="Times New Roman" w:hAnsi="Times New Roman" w:cs="Times New Roman"/>
          <w:bCs/>
          <w:sz w:val="24"/>
          <w:szCs w:val="24"/>
        </w:rPr>
        <w:t>ом</w:t>
      </w:r>
      <w:r w:rsidR="00C32879" w:rsidRPr="005C20DF">
        <w:rPr>
          <w:rFonts w:ascii="Times New Roman" w:hAnsi="Times New Roman" w:cs="Times New Roman"/>
          <w:bCs/>
          <w:sz w:val="24"/>
          <w:szCs w:val="24"/>
        </w:rPr>
        <w:t xml:space="preserve"> уровн</w:t>
      </w:r>
      <w:r w:rsidR="00D152E0">
        <w:rPr>
          <w:rFonts w:ascii="Times New Roman" w:hAnsi="Times New Roman" w:cs="Times New Roman"/>
          <w:bCs/>
          <w:sz w:val="24"/>
          <w:szCs w:val="24"/>
        </w:rPr>
        <w:t>е для улучшения</w:t>
      </w:r>
      <w:r w:rsidR="00C32879" w:rsidRPr="005C20DF">
        <w:rPr>
          <w:rFonts w:ascii="Times New Roman" w:hAnsi="Times New Roman" w:cs="Times New Roman"/>
          <w:bCs/>
          <w:sz w:val="24"/>
          <w:szCs w:val="24"/>
        </w:rPr>
        <w:t xml:space="preserve"> </w:t>
      </w:r>
      <w:r>
        <w:rPr>
          <w:rFonts w:ascii="Times New Roman" w:hAnsi="Times New Roman" w:cs="Times New Roman"/>
          <w:bCs/>
          <w:sz w:val="24"/>
          <w:szCs w:val="24"/>
        </w:rPr>
        <w:t>эксплуатационных качеств</w:t>
      </w:r>
      <w:r w:rsidR="00C32879" w:rsidRPr="005C20DF">
        <w:rPr>
          <w:rFonts w:ascii="Times New Roman" w:hAnsi="Times New Roman" w:cs="Times New Roman"/>
          <w:bCs/>
          <w:sz w:val="24"/>
          <w:szCs w:val="24"/>
        </w:rPr>
        <w:t xml:space="preserve"> зданий или других </w:t>
      </w:r>
      <w:r>
        <w:rPr>
          <w:rFonts w:ascii="Times New Roman" w:hAnsi="Times New Roman" w:cs="Times New Roman"/>
          <w:bCs/>
          <w:sz w:val="24"/>
          <w:szCs w:val="24"/>
        </w:rPr>
        <w:t>типов</w:t>
      </w:r>
      <w:r w:rsidR="00C32879" w:rsidRPr="005C20DF">
        <w:rPr>
          <w:rFonts w:ascii="Times New Roman" w:hAnsi="Times New Roman" w:cs="Times New Roman"/>
          <w:bCs/>
          <w:sz w:val="24"/>
          <w:szCs w:val="24"/>
        </w:rPr>
        <w:t xml:space="preserve"> строитель</w:t>
      </w:r>
      <w:r>
        <w:rPr>
          <w:rFonts w:ascii="Times New Roman" w:hAnsi="Times New Roman" w:cs="Times New Roman"/>
          <w:bCs/>
          <w:sz w:val="24"/>
          <w:szCs w:val="24"/>
        </w:rPr>
        <w:t>ных объектов</w:t>
      </w:r>
      <w:r w:rsidR="00C32879" w:rsidRPr="005C20DF">
        <w:rPr>
          <w:rFonts w:ascii="Times New Roman" w:hAnsi="Times New Roman" w:cs="Times New Roman"/>
          <w:bCs/>
          <w:sz w:val="24"/>
          <w:szCs w:val="24"/>
        </w:rPr>
        <w:t xml:space="preserve"> с точки зрения различных показателей стабильно</w:t>
      </w:r>
      <w:r w:rsidR="004C11DE">
        <w:rPr>
          <w:rFonts w:ascii="Times New Roman" w:hAnsi="Times New Roman" w:cs="Times New Roman"/>
          <w:bCs/>
          <w:sz w:val="24"/>
          <w:szCs w:val="24"/>
        </w:rPr>
        <w:t>сти</w:t>
      </w:r>
      <w:r w:rsidR="00C32879" w:rsidRPr="005C20DF">
        <w:rPr>
          <w:rFonts w:ascii="Times New Roman" w:hAnsi="Times New Roman" w:cs="Times New Roman"/>
          <w:bCs/>
          <w:sz w:val="24"/>
          <w:szCs w:val="24"/>
        </w:rPr>
        <w:t>.</w:t>
      </w:r>
      <w:proofErr w:type="gramEnd"/>
      <w:r w:rsidR="00C32879" w:rsidRPr="005C20DF">
        <w:rPr>
          <w:rFonts w:ascii="Times New Roman" w:hAnsi="Times New Roman" w:cs="Times New Roman"/>
          <w:bCs/>
          <w:sz w:val="24"/>
          <w:szCs w:val="24"/>
        </w:rPr>
        <w:t xml:space="preserve"> Разработка </w:t>
      </w:r>
      <w:r w:rsidR="000D524D">
        <w:rPr>
          <w:rFonts w:ascii="Times New Roman" w:hAnsi="Times New Roman" w:cs="Times New Roman"/>
          <w:sz w:val="24"/>
          <w:szCs w:val="24"/>
          <w:lang w:eastAsia="en-US"/>
        </w:rPr>
        <w:t>эталонов</w:t>
      </w:r>
      <w:r w:rsidR="00C32879" w:rsidRPr="005C20DF">
        <w:rPr>
          <w:rFonts w:ascii="Times New Roman" w:hAnsi="Times New Roman" w:cs="Times New Roman"/>
          <w:bCs/>
          <w:sz w:val="24"/>
          <w:szCs w:val="24"/>
        </w:rPr>
        <w:t xml:space="preserve"> с использованием подхода, основанного на </w:t>
      </w:r>
      <w:r>
        <w:rPr>
          <w:rFonts w:ascii="Times New Roman" w:hAnsi="Times New Roman" w:cs="Times New Roman"/>
          <w:bCs/>
          <w:sz w:val="24"/>
          <w:szCs w:val="24"/>
        </w:rPr>
        <w:t>передовых практических методах</w:t>
      </w:r>
      <w:r w:rsidR="00C32879" w:rsidRPr="005C20DF">
        <w:rPr>
          <w:rFonts w:ascii="Times New Roman" w:hAnsi="Times New Roman" w:cs="Times New Roman"/>
          <w:bCs/>
          <w:sz w:val="24"/>
          <w:szCs w:val="24"/>
        </w:rPr>
        <w:t>, должна базироваться на адекватном понимании и знании технических и экономических предпосылок, позволяющих их достичь. При наличии информации о</w:t>
      </w:r>
      <w:r w:rsidR="00A75737">
        <w:rPr>
          <w:rFonts w:ascii="Times New Roman" w:hAnsi="Times New Roman" w:cs="Times New Roman"/>
          <w:bCs/>
          <w:sz w:val="24"/>
          <w:szCs w:val="24"/>
        </w:rPr>
        <w:t>б</w:t>
      </w:r>
      <w:r w:rsidR="00C32879" w:rsidRPr="005C20DF">
        <w:rPr>
          <w:rFonts w:ascii="Times New Roman" w:hAnsi="Times New Roman" w:cs="Times New Roman"/>
          <w:bCs/>
          <w:sz w:val="24"/>
          <w:szCs w:val="24"/>
        </w:rPr>
        <w:t xml:space="preserve"> эталонных значениях, основанных на </w:t>
      </w:r>
      <w:r>
        <w:rPr>
          <w:rFonts w:ascii="Times New Roman" w:hAnsi="Times New Roman" w:cs="Times New Roman"/>
          <w:bCs/>
          <w:sz w:val="24"/>
          <w:szCs w:val="24"/>
        </w:rPr>
        <w:t>передовых практических методах</w:t>
      </w:r>
      <w:r w:rsidR="00C32879" w:rsidRPr="005C20DF">
        <w:rPr>
          <w:rFonts w:ascii="Times New Roman" w:hAnsi="Times New Roman" w:cs="Times New Roman"/>
          <w:bCs/>
          <w:sz w:val="24"/>
          <w:szCs w:val="24"/>
        </w:rPr>
        <w:t>, также должна быть приведена технико-экономическая целесообразность и местная значимость этих значений.</w:t>
      </w:r>
    </w:p>
    <w:p w:rsidR="00C32879" w:rsidRPr="005C20DF" w:rsidRDefault="00C32879" w:rsidP="00C32879">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Разработка эталонных значений на основе экономической или технической оптимальности должна базироваться на комплексной оценке. Информация об оптимальных значениях должна охватывать методы оценки, результаты оценки и оценку местной значимости результатов.</w:t>
      </w:r>
    </w:p>
    <w:p w:rsidR="00947B33" w:rsidRPr="005C20DF" w:rsidRDefault="00C32879" w:rsidP="00C32879">
      <w:pPr>
        <w:shd w:val="clear" w:color="auto" w:fill="FFFFFF"/>
        <w:rPr>
          <w:rFonts w:ascii="Times New Roman" w:hAnsi="Times New Roman" w:cs="Times New Roman"/>
          <w:b/>
          <w:bCs/>
          <w:sz w:val="24"/>
          <w:szCs w:val="24"/>
        </w:rPr>
      </w:pPr>
      <w:proofErr w:type="gramStart"/>
      <w:r w:rsidRPr="005C20DF">
        <w:rPr>
          <w:rFonts w:ascii="Times New Roman" w:hAnsi="Times New Roman" w:cs="Times New Roman"/>
          <w:bCs/>
          <w:sz w:val="24"/>
          <w:szCs w:val="24"/>
        </w:rPr>
        <w:t>Эталонные значения могут быть представлены с помощью шагов</w:t>
      </w:r>
      <w:r w:rsidR="00A0141F" w:rsidRPr="00A0141F">
        <w:rPr>
          <w:rFonts w:ascii="Times New Roman" w:hAnsi="Times New Roman" w:cs="Times New Roman"/>
          <w:bCs/>
          <w:sz w:val="24"/>
          <w:szCs w:val="24"/>
          <w:vertAlign w:val="superscript"/>
        </w:rPr>
        <w:t>3)</w:t>
      </w:r>
      <w:r w:rsidRPr="005C20DF">
        <w:rPr>
          <w:rFonts w:ascii="Times New Roman" w:hAnsi="Times New Roman" w:cs="Times New Roman"/>
          <w:bCs/>
          <w:sz w:val="24"/>
          <w:szCs w:val="24"/>
        </w:rPr>
        <w:t>.</w:t>
      </w:r>
      <w:proofErr w:type="gramEnd"/>
      <w:r w:rsidRPr="005C20DF">
        <w:rPr>
          <w:rFonts w:ascii="Times New Roman" w:hAnsi="Times New Roman" w:cs="Times New Roman"/>
          <w:bCs/>
          <w:sz w:val="24"/>
          <w:szCs w:val="24"/>
        </w:rPr>
        <w:t xml:space="preserve"> </w:t>
      </w:r>
      <w:proofErr w:type="gramStart"/>
      <w:r w:rsidRPr="005C20DF">
        <w:rPr>
          <w:rFonts w:ascii="Times New Roman" w:hAnsi="Times New Roman" w:cs="Times New Roman"/>
          <w:bCs/>
          <w:sz w:val="24"/>
          <w:szCs w:val="24"/>
        </w:rPr>
        <w:t>Шкала должна быть основана на хорошем понимании, в результате статистики, расчетов или конкретных и адекватных исследований эффективности рассматриваемых зданий или гражданских инженерных сооружений</w:t>
      </w:r>
      <w:r w:rsidRPr="005C20DF">
        <w:rPr>
          <w:rFonts w:ascii="Times New Roman" w:hAnsi="Times New Roman" w:cs="Times New Roman"/>
          <w:b/>
          <w:bCs/>
          <w:sz w:val="24"/>
          <w:szCs w:val="24"/>
        </w:rPr>
        <w:t>.</w:t>
      </w:r>
      <w:proofErr w:type="gramEnd"/>
    </w:p>
    <w:p w:rsidR="00A91E77" w:rsidRPr="005C20DF" w:rsidRDefault="00A91E77" w:rsidP="00A91E77">
      <w:pPr>
        <w:pStyle w:val="Style15"/>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4.2.3 Целевые значения</w:t>
      </w:r>
    </w:p>
    <w:p w:rsidR="00A91E77" w:rsidRPr="005C20DF" w:rsidRDefault="00A91E77" w:rsidP="00A91E77">
      <w:pPr>
        <w:shd w:val="clear" w:color="auto" w:fill="FFFFFF"/>
        <w:rPr>
          <w:rFonts w:ascii="Times New Roman" w:hAnsi="Times New Roman" w:cs="Times New Roman"/>
          <w:b/>
          <w:bCs/>
          <w:sz w:val="24"/>
          <w:szCs w:val="24"/>
        </w:rPr>
      </w:pPr>
      <w:r w:rsidRPr="005C20DF">
        <w:rPr>
          <w:rStyle w:val="FontStyle56"/>
          <w:rFonts w:ascii="Times New Roman" w:hAnsi="Times New Roman" w:cs="Times New Roman"/>
          <w:sz w:val="24"/>
          <w:szCs w:val="24"/>
          <w:lang w:eastAsia="en-US"/>
        </w:rPr>
        <w:t xml:space="preserve">Целевые значения устанавливаются государственными органами, промышленностью, инвесторами, собственниками или другими лицами, которые определяют целевые показатели для различных аспектов </w:t>
      </w:r>
      <w:r w:rsidR="00604F56">
        <w:rPr>
          <w:rStyle w:val="FontStyle56"/>
          <w:rFonts w:ascii="Times New Roman" w:hAnsi="Times New Roman" w:cs="Times New Roman"/>
          <w:sz w:val="24"/>
          <w:szCs w:val="24"/>
          <w:lang w:eastAsia="en-US"/>
        </w:rPr>
        <w:t>эксплуатационных качеств</w:t>
      </w:r>
      <w:r w:rsidRPr="005C20DF">
        <w:rPr>
          <w:rStyle w:val="FontStyle56"/>
          <w:rFonts w:ascii="Times New Roman" w:hAnsi="Times New Roman" w:cs="Times New Roman"/>
          <w:sz w:val="24"/>
          <w:szCs w:val="24"/>
          <w:lang w:eastAsia="en-US"/>
        </w:rPr>
        <w:t>. Целевые значения могут быть разработаны в соответствии с</w:t>
      </w:r>
      <w:r w:rsidRPr="005C20DF">
        <w:rPr>
          <w:rFonts w:ascii="Times New Roman" w:hAnsi="Times New Roman" w:cs="Times New Roman"/>
          <w:b/>
          <w:bCs/>
          <w:sz w:val="24"/>
          <w:szCs w:val="24"/>
        </w:rPr>
        <w:t xml:space="preserve"> </w:t>
      </w:r>
      <w:r w:rsidRPr="005C20DF">
        <w:rPr>
          <w:rFonts w:ascii="Times New Roman" w:hAnsi="Times New Roman" w:cs="Times New Roman"/>
          <w:bCs/>
          <w:sz w:val="24"/>
          <w:szCs w:val="24"/>
        </w:rPr>
        <w:t>подходом «сверху вниз» или «снизу вверх». При подходе «сверху вниз» отправными точками для формулировки целевых значений являются научно обоснованные цели, политические цели или международные соглашения. При подходе «снизу вверх» разработка целевых значений основывается на технико-экономических обоснованиях, статистических данных и т.д.</w:t>
      </w:r>
    </w:p>
    <w:p w:rsidR="00A91E77" w:rsidRPr="005C20DF" w:rsidRDefault="00A91E77" w:rsidP="00A91E77">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Целевые значения также могут быть значениями, установленными на основе консенсуса в рамках добровольных промышленных, политических или иных программ. Они направлены на повышение </w:t>
      </w:r>
      <w:r w:rsidR="000F5158">
        <w:rPr>
          <w:rFonts w:ascii="Times New Roman" w:hAnsi="Times New Roman" w:cs="Times New Roman"/>
          <w:bCs/>
          <w:sz w:val="24"/>
          <w:szCs w:val="24"/>
        </w:rPr>
        <w:t>стабильности</w:t>
      </w:r>
      <w:r w:rsidRPr="005C20DF">
        <w:rPr>
          <w:rFonts w:ascii="Times New Roman" w:hAnsi="Times New Roman" w:cs="Times New Roman"/>
          <w:bCs/>
          <w:sz w:val="24"/>
          <w:szCs w:val="24"/>
        </w:rPr>
        <w:t xml:space="preserve"> зданий или других </w:t>
      </w:r>
      <w:r w:rsidR="00144BA3">
        <w:rPr>
          <w:rFonts w:ascii="Times New Roman" w:hAnsi="Times New Roman" w:cs="Times New Roman"/>
          <w:bCs/>
          <w:sz w:val="24"/>
          <w:szCs w:val="24"/>
        </w:rPr>
        <w:t>типов строительных</w:t>
      </w:r>
      <w:r w:rsidRPr="005C20DF">
        <w:rPr>
          <w:rFonts w:ascii="Times New Roman" w:hAnsi="Times New Roman" w:cs="Times New Roman"/>
          <w:bCs/>
          <w:sz w:val="24"/>
          <w:szCs w:val="24"/>
        </w:rPr>
        <w:t xml:space="preserve"> объектов путем стимулирования, а не требования правительств, промышленных предприятий, бизнеса и других организаций к принятию мер, способствующих устойчивому развитию. Разработка международного, национального, регионального или местного целевого значения, способного оказать благоприятное влияние на сво</w:t>
      </w:r>
      <w:r w:rsidR="00F12A99">
        <w:rPr>
          <w:rFonts w:ascii="Times New Roman" w:hAnsi="Times New Roman" w:cs="Times New Roman"/>
          <w:bCs/>
          <w:sz w:val="24"/>
          <w:szCs w:val="24"/>
        </w:rPr>
        <w:t>й</w:t>
      </w:r>
      <w:r w:rsidRPr="005C20DF">
        <w:rPr>
          <w:rFonts w:ascii="Times New Roman" w:hAnsi="Times New Roman" w:cs="Times New Roman"/>
          <w:bCs/>
          <w:sz w:val="24"/>
          <w:szCs w:val="24"/>
        </w:rPr>
        <w:t xml:space="preserve"> целев</w:t>
      </w:r>
      <w:r w:rsidR="00F12A99">
        <w:rPr>
          <w:rFonts w:ascii="Times New Roman" w:hAnsi="Times New Roman" w:cs="Times New Roman"/>
          <w:bCs/>
          <w:sz w:val="24"/>
          <w:szCs w:val="24"/>
        </w:rPr>
        <w:t>ой</w:t>
      </w:r>
      <w:r w:rsidRPr="005C20DF">
        <w:rPr>
          <w:rFonts w:ascii="Times New Roman" w:hAnsi="Times New Roman" w:cs="Times New Roman"/>
          <w:bCs/>
          <w:sz w:val="24"/>
          <w:szCs w:val="24"/>
        </w:rPr>
        <w:t xml:space="preserve"> </w:t>
      </w:r>
      <w:r w:rsidR="00F12A99">
        <w:rPr>
          <w:rFonts w:ascii="Times New Roman" w:hAnsi="Times New Roman" w:cs="Times New Roman"/>
          <w:bCs/>
          <w:sz w:val="24"/>
          <w:szCs w:val="24"/>
        </w:rPr>
        <w:t>район</w:t>
      </w:r>
      <w:r w:rsidRPr="005C20DF">
        <w:rPr>
          <w:rFonts w:ascii="Times New Roman" w:hAnsi="Times New Roman" w:cs="Times New Roman"/>
          <w:bCs/>
          <w:sz w:val="24"/>
          <w:szCs w:val="24"/>
        </w:rPr>
        <w:t>, требует тщательного рассмотрения начальной точки. Такие значения могут быть наиболее эффективными и способствовать достижению цели, если целевое значение основано на хорошем знании текущей эффективности существующих или новых</w:t>
      </w:r>
      <w:r w:rsidR="007E7858" w:rsidRPr="007E7858">
        <w:rPr>
          <w:rFonts w:ascii="Times New Roman" w:hAnsi="Times New Roman" w:cs="Times New Roman"/>
          <w:bCs/>
          <w:sz w:val="24"/>
          <w:szCs w:val="24"/>
        </w:rPr>
        <w:t xml:space="preserve"> </w:t>
      </w:r>
      <w:r w:rsidR="007E7858">
        <w:rPr>
          <w:rFonts w:ascii="Times New Roman" w:hAnsi="Times New Roman" w:cs="Times New Roman"/>
          <w:bCs/>
          <w:sz w:val="24"/>
          <w:szCs w:val="24"/>
        </w:rPr>
        <w:t>строительных</w:t>
      </w:r>
      <w:r w:rsidRPr="005C20DF">
        <w:rPr>
          <w:rFonts w:ascii="Times New Roman" w:hAnsi="Times New Roman" w:cs="Times New Roman"/>
          <w:bCs/>
          <w:sz w:val="24"/>
          <w:szCs w:val="24"/>
        </w:rPr>
        <w:t xml:space="preserve"> объектов, относящихся к целевой группе. В </w:t>
      </w:r>
      <w:proofErr w:type="gramStart"/>
      <w:r w:rsidRPr="005C20DF">
        <w:rPr>
          <w:rFonts w:ascii="Times New Roman" w:hAnsi="Times New Roman" w:cs="Times New Roman"/>
          <w:bCs/>
          <w:sz w:val="24"/>
          <w:szCs w:val="24"/>
        </w:rPr>
        <w:t>случае</w:t>
      </w:r>
      <w:proofErr w:type="gramEnd"/>
      <w:r w:rsidRPr="005C20DF">
        <w:rPr>
          <w:rFonts w:ascii="Times New Roman" w:hAnsi="Times New Roman" w:cs="Times New Roman"/>
          <w:bCs/>
          <w:sz w:val="24"/>
          <w:szCs w:val="24"/>
        </w:rPr>
        <w:t xml:space="preserve"> краткосрочных целевых показателей важна техническая, экономическая, экологическая, социальная и практическая достижимость цели.</w:t>
      </w:r>
    </w:p>
    <w:p w:rsidR="00A91E77" w:rsidRPr="005C20DF" w:rsidRDefault="00A91E77" w:rsidP="00A91E77">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Социальная достижимость требует, чтобы при постановке цели были учтены все заинтересованные стороны, имеющие отношение к целево</w:t>
      </w:r>
      <w:r w:rsidR="00F12A99">
        <w:rPr>
          <w:rFonts w:ascii="Times New Roman" w:hAnsi="Times New Roman" w:cs="Times New Roman"/>
          <w:bCs/>
          <w:sz w:val="24"/>
          <w:szCs w:val="24"/>
        </w:rPr>
        <w:t>му</w:t>
      </w:r>
      <w:r w:rsidRPr="005C20DF">
        <w:rPr>
          <w:rFonts w:ascii="Times New Roman" w:hAnsi="Times New Roman" w:cs="Times New Roman"/>
          <w:bCs/>
          <w:sz w:val="24"/>
          <w:szCs w:val="24"/>
        </w:rPr>
        <w:t xml:space="preserve"> </w:t>
      </w:r>
      <w:r w:rsidR="00F12A99">
        <w:rPr>
          <w:rFonts w:ascii="Times New Roman" w:hAnsi="Times New Roman" w:cs="Times New Roman"/>
          <w:bCs/>
          <w:sz w:val="24"/>
          <w:szCs w:val="24"/>
        </w:rPr>
        <w:t>району</w:t>
      </w:r>
      <w:r w:rsidRPr="005C20DF">
        <w:rPr>
          <w:rFonts w:ascii="Times New Roman" w:hAnsi="Times New Roman" w:cs="Times New Roman"/>
          <w:bCs/>
          <w:sz w:val="24"/>
          <w:szCs w:val="24"/>
        </w:rPr>
        <w:t>. Практическая реализуемость требует наличия инструментов, методов и т.п., необходимых лицам, отвечающим за проверку успеха в достижении цели.</w:t>
      </w:r>
    </w:p>
    <w:p w:rsidR="00A0141F" w:rsidRDefault="00A0141F" w:rsidP="00A91E77">
      <w:pPr>
        <w:shd w:val="clear" w:color="auto" w:fill="FFFFFF"/>
        <w:rPr>
          <w:rFonts w:ascii="Times New Roman" w:hAnsi="Times New Roman" w:cs="Times New Roman"/>
          <w:bCs/>
          <w:sz w:val="24"/>
          <w:szCs w:val="24"/>
        </w:rPr>
      </w:pPr>
    </w:p>
    <w:p w:rsidR="00A0141F" w:rsidRPr="005C20DF" w:rsidRDefault="00A0141F" w:rsidP="00A0141F">
      <w:pPr>
        <w:shd w:val="clear" w:color="auto" w:fill="FFFFFF"/>
        <w:rPr>
          <w:rFonts w:ascii="Times New Roman" w:hAnsi="Times New Roman" w:cs="Times New Roman"/>
          <w:b/>
          <w:bCs/>
          <w:sz w:val="24"/>
          <w:szCs w:val="24"/>
        </w:rPr>
      </w:pPr>
      <w:r w:rsidRPr="005C20DF">
        <w:rPr>
          <w:rFonts w:ascii="Times New Roman" w:hAnsi="Times New Roman" w:cs="Times New Roman"/>
          <w:b/>
          <w:bCs/>
          <w:sz w:val="24"/>
          <w:szCs w:val="24"/>
        </w:rPr>
        <w:t>____________________</w:t>
      </w:r>
    </w:p>
    <w:p w:rsidR="00A0141F" w:rsidRDefault="00A0141F" w:rsidP="00A0141F">
      <w:pPr>
        <w:shd w:val="clear" w:color="auto" w:fill="FFFFFF"/>
        <w:rPr>
          <w:rFonts w:ascii="Times New Roman" w:hAnsi="Times New Roman" w:cs="Times New Roman"/>
          <w:bCs/>
          <w:sz w:val="24"/>
          <w:szCs w:val="24"/>
        </w:rPr>
      </w:pPr>
      <w:r w:rsidRPr="005C20DF">
        <w:rPr>
          <w:rFonts w:ascii="Times New Roman" w:hAnsi="Times New Roman" w:cs="Times New Roman"/>
          <w:bCs/>
          <w:vertAlign w:val="superscript"/>
        </w:rPr>
        <w:t>3)</w:t>
      </w:r>
      <w:r w:rsidRPr="005C20DF">
        <w:rPr>
          <w:rFonts w:ascii="Times New Roman" w:hAnsi="Times New Roman" w:cs="Times New Roman"/>
          <w:bCs/>
        </w:rPr>
        <w:t xml:space="preserve"> Как определено в системах оценки </w:t>
      </w:r>
      <w:r>
        <w:rPr>
          <w:rFonts w:ascii="Times New Roman" w:hAnsi="Times New Roman" w:cs="Times New Roman"/>
          <w:bCs/>
        </w:rPr>
        <w:t>стабильности</w:t>
      </w:r>
      <w:r w:rsidRPr="005C20DF">
        <w:rPr>
          <w:rFonts w:ascii="Times New Roman" w:hAnsi="Times New Roman" w:cs="Times New Roman"/>
          <w:bCs/>
        </w:rPr>
        <w:t xml:space="preserve"> зданий</w:t>
      </w:r>
    </w:p>
    <w:p w:rsidR="00947B33" w:rsidRPr="005C20DF" w:rsidRDefault="00A91E77" w:rsidP="00A91E77">
      <w:pPr>
        <w:shd w:val="clear" w:color="auto" w:fill="FFFFFF"/>
        <w:rPr>
          <w:rFonts w:ascii="Times New Roman" w:hAnsi="Times New Roman" w:cs="Times New Roman"/>
          <w:bCs/>
          <w:sz w:val="24"/>
          <w:szCs w:val="24"/>
        </w:rPr>
      </w:pPr>
      <w:proofErr w:type="gramStart"/>
      <w:r w:rsidRPr="005C20DF">
        <w:rPr>
          <w:rFonts w:ascii="Times New Roman" w:hAnsi="Times New Roman" w:cs="Times New Roman"/>
          <w:bCs/>
          <w:sz w:val="24"/>
          <w:szCs w:val="24"/>
        </w:rPr>
        <w:lastRenderedPageBreak/>
        <w:t xml:space="preserve">Целевые значения для зданий и других </w:t>
      </w:r>
      <w:r w:rsidR="00BE64F6">
        <w:rPr>
          <w:rFonts w:ascii="Times New Roman" w:hAnsi="Times New Roman" w:cs="Times New Roman"/>
          <w:bCs/>
          <w:sz w:val="24"/>
          <w:szCs w:val="24"/>
        </w:rPr>
        <w:t>типов</w:t>
      </w:r>
      <w:r w:rsidR="00DE02B4">
        <w:rPr>
          <w:rFonts w:ascii="Times New Roman" w:hAnsi="Times New Roman" w:cs="Times New Roman"/>
          <w:bCs/>
          <w:sz w:val="24"/>
          <w:szCs w:val="24"/>
        </w:rPr>
        <w:t xml:space="preserve"> строительных</w:t>
      </w:r>
      <w:r w:rsidRPr="005C20DF">
        <w:rPr>
          <w:rFonts w:ascii="Times New Roman" w:hAnsi="Times New Roman" w:cs="Times New Roman"/>
          <w:bCs/>
          <w:sz w:val="24"/>
          <w:szCs w:val="24"/>
        </w:rPr>
        <w:t xml:space="preserve"> объектов должны быть основаны на адекватной и прозрачной информации о текущей </w:t>
      </w:r>
      <w:r w:rsidR="009B71BC">
        <w:rPr>
          <w:rFonts w:ascii="Times New Roman" w:hAnsi="Times New Roman" w:cs="Times New Roman"/>
          <w:bCs/>
          <w:sz w:val="24"/>
          <w:szCs w:val="24"/>
        </w:rPr>
        <w:t>эксплуатационных качествах</w:t>
      </w:r>
      <w:r w:rsidRPr="005C20DF">
        <w:rPr>
          <w:rFonts w:ascii="Times New Roman" w:hAnsi="Times New Roman" w:cs="Times New Roman"/>
          <w:bCs/>
          <w:sz w:val="24"/>
          <w:szCs w:val="24"/>
        </w:rPr>
        <w:t xml:space="preserve"> зданий или других </w:t>
      </w:r>
      <w:r w:rsidR="00BE64F6">
        <w:rPr>
          <w:rFonts w:ascii="Times New Roman" w:hAnsi="Times New Roman" w:cs="Times New Roman"/>
          <w:bCs/>
          <w:sz w:val="24"/>
          <w:szCs w:val="24"/>
        </w:rPr>
        <w:t>типов</w:t>
      </w:r>
      <w:r w:rsidR="00BE64F6" w:rsidRPr="005C20DF">
        <w:rPr>
          <w:rFonts w:ascii="Times New Roman" w:hAnsi="Times New Roman" w:cs="Times New Roman"/>
          <w:bCs/>
          <w:sz w:val="24"/>
          <w:szCs w:val="24"/>
        </w:rPr>
        <w:t xml:space="preserve"> </w:t>
      </w:r>
      <w:r w:rsidRPr="005C20DF">
        <w:rPr>
          <w:rFonts w:ascii="Times New Roman" w:hAnsi="Times New Roman" w:cs="Times New Roman"/>
          <w:bCs/>
          <w:sz w:val="24"/>
          <w:szCs w:val="24"/>
        </w:rPr>
        <w:t>исследуемых</w:t>
      </w:r>
      <w:r w:rsidR="001F2C29">
        <w:rPr>
          <w:rFonts w:ascii="Times New Roman" w:hAnsi="Times New Roman" w:cs="Times New Roman"/>
          <w:bCs/>
          <w:sz w:val="24"/>
          <w:szCs w:val="24"/>
        </w:rPr>
        <w:t xml:space="preserve"> строительных</w:t>
      </w:r>
      <w:r w:rsidRPr="005C20DF">
        <w:rPr>
          <w:rFonts w:ascii="Times New Roman" w:hAnsi="Times New Roman" w:cs="Times New Roman"/>
          <w:bCs/>
          <w:sz w:val="24"/>
          <w:szCs w:val="24"/>
        </w:rPr>
        <w:t xml:space="preserve"> объектов.</w:t>
      </w:r>
      <w:proofErr w:type="gramEnd"/>
      <w:r w:rsidRPr="005C20DF">
        <w:rPr>
          <w:rFonts w:ascii="Times New Roman" w:hAnsi="Times New Roman" w:cs="Times New Roman"/>
          <w:bCs/>
          <w:sz w:val="24"/>
          <w:szCs w:val="24"/>
        </w:rPr>
        <w:t xml:space="preserve"> Краткосрочные и среднесрочные целевые значения также должны быть основаны на адекватной и прозрачной информации о достижимости цели.</w:t>
      </w:r>
    </w:p>
    <w:p w:rsidR="00243E27" w:rsidRPr="005C20DF" w:rsidRDefault="00243E27" w:rsidP="00243E27">
      <w:pPr>
        <w:shd w:val="clear" w:color="auto" w:fill="FFFFFF"/>
        <w:rPr>
          <w:rFonts w:ascii="Times New Roman" w:hAnsi="Times New Roman" w:cs="Times New Roman"/>
          <w:b/>
          <w:bCs/>
          <w:sz w:val="24"/>
          <w:szCs w:val="24"/>
        </w:rPr>
      </w:pPr>
      <w:r w:rsidRPr="005C20DF">
        <w:rPr>
          <w:rFonts w:ascii="Times New Roman" w:hAnsi="Times New Roman" w:cs="Times New Roman"/>
          <w:b/>
          <w:bCs/>
          <w:sz w:val="24"/>
          <w:szCs w:val="24"/>
        </w:rPr>
        <w:t xml:space="preserve">4.2.4 Источники и </w:t>
      </w:r>
      <w:r w:rsidR="00AC371E">
        <w:rPr>
          <w:rFonts w:ascii="Times New Roman" w:hAnsi="Times New Roman" w:cs="Times New Roman"/>
          <w:b/>
          <w:bCs/>
          <w:sz w:val="24"/>
          <w:szCs w:val="24"/>
        </w:rPr>
        <w:t>виды информации</w:t>
      </w:r>
      <w:r w:rsidRPr="005C20DF">
        <w:rPr>
          <w:rFonts w:ascii="Times New Roman" w:hAnsi="Times New Roman" w:cs="Times New Roman"/>
          <w:b/>
          <w:bCs/>
          <w:sz w:val="24"/>
          <w:szCs w:val="24"/>
        </w:rPr>
        <w:t xml:space="preserve"> для различных типов </w:t>
      </w:r>
      <w:r w:rsidR="00EB2250" w:rsidRPr="006D3E57">
        <w:rPr>
          <w:rFonts w:ascii="Times New Roman" w:hAnsi="Times New Roman" w:cs="Times New Roman"/>
          <w:b/>
          <w:sz w:val="24"/>
          <w:szCs w:val="24"/>
          <w:lang w:eastAsia="en-US"/>
        </w:rPr>
        <w:t>эталонов</w:t>
      </w:r>
    </w:p>
    <w:p w:rsidR="00243E27" w:rsidRPr="005C20DF" w:rsidRDefault="00EB2250" w:rsidP="00243E27">
      <w:pPr>
        <w:shd w:val="clear" w:color="auto" w:fill="FFFFFF"/>
        <w:rPr>
          <w:rFonts w:ascii="Times New Roman" w:hAnsi="Times New Roman" w:cs="Times New Roman"/>
          <w:bCs/>
          <w:sz w:val="24"/>
          <w:szCs w:val="24"/>
        </w:rPr>
      </w:pPr>
      <w:r>
        <w:rPr>
          <w:rFonts w:ascii="Times New Roman" w:hAnsi="Times New Roman" w:cs="Times New Roman"/>
          <w:bCs/>
          <w:sz w:val="24"/>
          <w:szCs w:val="24"/>
        </w:rPr>
        <w:t xml:space="preserve">На </w:t>
      </w:r>
      <w:r w:rsidR="00A0141F">
        <w:rPr>
          <w:rFonts w:ascii="Times New Roman" w:hAnsi="Times New Roman" w:cs="Times New Roman"/>
          <w:bCs/>
          <w:sz w:val="24"/>
          <w:szCs w:val="24"/>
        </w:rPr>
        <w:t>р</w:t>
      </w:r>
      <w:r w:rsidR="00243E27" w:rsidRPr="005C20DF">
        <w:rPr>
          <w:rFonts w:ascii="Times New Roman" w:hAnsi="Times New Roman" w:cs="Times New Roman"/>
          <w:bCs/>
          <w:sz w:val="24"/>
          <w:szCs w:val="24"/>
        </w:rPr>
        <w:t>исунк</w:t>
      </w:r>
      <w:r>
        <w:rPr>
          <w:rFonts w:ascii="Times New Roman" w:hAnsi="Times New Roman" w:cs="Times New Roman"/>
          <w:bCs/>
          <w:sz w:val="24"/>
          <w:szCs w:val="24"/>
        </w:rPr>
        <w:t>е</w:t>
      </w:r>
      <w:r w:rsidR="00243E27" w:rsidRPr="005C20DF">
        <w:rPr>
          <w:rFonts w:ascii="Times New Roman" w:hAnsi="Times New Roman" w:cs="Times New Roman"/>
          <w:bCs/>
          <w:sz w:val="24"/>
          <w:szCs w:val="24"/>
        </w:rPr>
        <w:t xml:space="preserve"> 1 </w:t>
      </w:r>
      <w:r>
        <w:rPr>
          <w:rFonts w:ascii="Times New Roman" w:hAnsi="Times New Roman" w:cs="Times New Roman"/>
          <w:bCs/>
          <w:sz w:val="24"/>
          <w:szCs w:val="24"/>
        </w:rPr>
        <w:t xml:space="preserve">показано </w:t>
      </w:r>
      <w:r w:rsidR="00243E27" w:rsidRPr="005C20DF">
        <w:rPr>
          <w:rFonts w:ascii="Times New Roman" w:hAnsi="Times New Roman" w:cs="Times New Roman"/>
          <w:bCs/>
          <w:sz w:val="24"/>
          <w:szCs w:val="24"/>
        </w:rPr>
        <w:t xml:space="preserve">положение различных типов </w:t>
      </w:r>
      <w:r>
        <w:rPr>
          <w:rFonts w:ascii="Times New Roman" w:hAnsi="Times New Roman" w:cs="Times New Roman"/>
          <w:sz w:val="24"/>
          <w:szCs w:val="24"/>
          <w:lang w:eastAsia="en-US"/>
        </w:rPr>
        <w:t>эталонов</w:t>
      </w:r>
      <w:r w:rsidR="00243E27" w:rsidRPr="005C20DF">
        <w:rPr>
          <w:rFonts w:ascii="Times New Roman" w:hAnsi="Times New Roman" w:cs="Times New Roman"/>
          <w:bCs/>
          <w:sz w:val="24"/>
          <w:szCs w:val="24"/>
        </w:rPr>
        <w:t>.</w:t>
      </w:r>
    </w:p>
    <w:p w:rsidR="00947B33" w:rsidRPr="005C20DF" w:rsidRDefault="00947B33" w:rsidP="00FA029B">
      <w:pPr>
        <w:shd w:val="clear" w:color="auto" w:fill="FFFFFF"/>
        <w:rPr>
          <w:rFonts w:ascii="Times New Roman" w:hAnsi="Times New Roman" w:cs="Times New Roman"/>
          <w:bCs/>
          <w:sz w:val="24"/>
          <w:szCs w:val="24"/>
        </w:rPr>
      </w:pPr>
    </w:p>
    <w:p w:rsidR="00A009BF" w:rsidRPr="00F75212" w:rsidRDefault="00A009BF" w:rsidP="00A009BF">
      <w:pPr>
        <w:shd w:val="clear" w:color="auto" w:fill="FFFFFF"/>
        <w:rPr>
          <w:rFonts w:ascii="Times New Roman" w:hAnsi="Times New Roman" w:cs="Times New Roman"/>
          <w:b/>
          <w:bCs/>
        </w:rPr>
      </w:pPr>
      <w:r w:rsidRPr="00F75212">
        <w:rPr>
          <w:rFonts w:ascii="Times New Roman" w:hAnsi="Times New Roman" w:cs="Times New Roman"/>
          <w:b/>
          <w:bCs/>
        </w:rPr>
        <w:t>Показатель</w:t>
      </w:r>
    </w:p>
    <w:p w:rsidR="00A009BF" w:rsidRPr="00A704B8" w:rsidRDefault="00A009BF" w:rsidP="00A009BF">
      <w:pPr>
        <w:shd w:val="clear" w:color="auto" w:fill="FFFFFF"/>
        <w:jc w:val="center"/>
        <w:rPr>
          <w:rFonts w:ascii="Times New Roman" w:hAnsi="Times New Roman" w:cs="Times New Roman"/>
          <w:b/>
          <w:bCs/>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968460E" wp14:editId="30547049">
                <wp:simplePos x="0" y="0"/>
                <wp:positionH relativeFrom="column">
                  <wp:posOffset>632659</wp:posOffset>
                </wp:positionH>
                <wp:positionV relativeFrom="paragraph">
                  <wp:posOffset>55709</wp:posOffset>
                </wp:positionV>
                <wp:extent cx="0" cy="2824605"/>
                <wp:effectExtent l="95250" t="38100" r="57150" b="13970"/>
                <wp:wrapNone/>
                <wp:docPr id="2" name="Прямая со стрелкой 2"/>
                <wp:cNvGraphicFramePr/>
                <a:graphic xmlns:a="http://schemas.openxmlformats.org/drawingml/2006/main">
                  <a:graphicData uri="http://schemas.microsoft.com/office/word/2010/wordprocessingShape">
                    <wps:wsp>
                      <wps:cNvCnPr/>
                      <wps:spPr>
                        <a:xfrm flipV="1">
                          <a:off x="0" y="0"/>
                          <a:ext cx="0" cy="282460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3EA50C2" id="_x0000_t32" coordsize="21600,21600" o:spt="32" o:oned="t" path="m,l21600,21600e" filled="f">
                <v:path arrowok="t" fillok="f" o:connecttype="none"/>
                <o:lock v:ext="edit" shapetype="t"/>
              </v:shapetype>
              <v:shape id="Прямая со стрелкой 2" o:spid="_x0000_s1026" type="#_x0000_t32" style="position:absolute;margin-left:49.8pt;margin-top:4.4pt;width:0;height:22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" strokecolor="#4579b8 [3044]" strokeweight="1.5pt">
                <v:stroke endarrow="open"/>
              </v:shape>
            </w:pict>
          </mc:Fallback>
        </mc:AlternateConten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567"/>
        <w:gridCol w:w="3227"/>
        <w:gridCol w:w="4819"/>
      </w:tblGrid>
      <w:tr w:rsidR="00A009BF" w:rsidTr="00670AA9">
        <w:trPr>
          <w:trHeight w:val="330"/>
          <w:jc w:val="center"/>
        </w:trPr>
        <w:tc>
          <w:tcPr>
            <w:tcW w:w="567" w:type="dxa"/>
            <w:vMerge w:val="restart"/>
            <w:textDirection w:val="btLr"/>
          </w:tcPr>
          <w:p w:rsidR="00A009BF" w:rsidRPr="00670AA9" w:rsidRDefault="00A009BF" w:rsidP="00670AA9">
            <w:pPr>
              <w:ind w:left="113" w:right="113" w:firstLine="0"/>
              <w:jc w:val="center"/>
              <w:rPr>
                <w:rFonts w:ascii="Times New Roman" w:hAnsi="Times New Roman" w:cs="Times New Roman"/>
                <w:b/>
              </w:rPr>
            </w:pPr>
            <w:r w:rsidRPr="00670AA9">
              <w:rPr>
                <w:rFonts w:ascii="Times New Roman" w:hAnsi="Times New Roman" w:cs="Times New Roman"/>
                <w:b/>
              </w:rPr>
              <w:t xml:space="preserve">Уровни эксплуатационных качеств </w:t>
            </w:r>
          </w:p>
          <w:p w:rsidR="00A009BF" w:rsidRPr="00D731C6" w:rsidRDefault="00A009BF" w:rsidP="00670AA9">
            <w:pPr>
              <w:ind w:left="113" w:right="113" w:firstLine="0"/>
              <w:jc w:val="center"/>
              <w:rPr>
                <w:rFonts w:ascii="Times New Roman" w:hAnsi="Times New Roman" w:cs="Times New Roman"/>
              </w:rPr>
            </w:pPr>
            <w:r w:rsidRPr="00D731C6">
              <w:rPr>
                <w:rFonts w:ascii="Times New Roman" w:hAnsi="Times New Roman" w:cs="Times New Roman"/>
              </w:rPr>
              <w:t>[указано в единицах измерения]</w:t>
            </w:r>
          </w:p>
        </w:tc>
        <w:tc>
          <w:tcPr>
            <w:tcW w:w="567" w:type="dxa"/>
            <w:vMerge w:val="restart"/>
          </w:tcPr>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32CF0DF8" wp14:editId="4C57AA93">
                      <wp:simplePos x="0" y="0"/>
                      <wp:positionH relativeFrom="column">
                        <wp:posOffset>188848</wp:posOffset>
                      </wp:positionH>
                      <wp:positionV relativeFrom="paragraph">
                        <wp:posOffset>145643</wp:posOffset>
                      </wp:positionV>
                      <wp:extent cx="1900556" cy="0"/>
                      <wp:effectExtent l="38100" t="76200" r="0" b="95250"/>
                      <wp:wrapNone/>
                      <wp:docPr id="22" name="Прямая со стрелкой 22"/>
                      <wp:cNvGraphicFramePr/>
                      <a:graphic xmlns:a="http://schemas.openxmlformats.org/drawingml/2006/main">
                        <a:graphicData uri="http://schemas.microsoft.com/office/word/2010/wordprocessingShape">
                          <wps:wsp>
                            <wps:cNvCnPr/>
                            <wps:spPr>
                              <a:xfrm flipH="1">
                                <a:off x="0" y="0"/>
                                <a:ext cx="1900556" cy="0"/>
                              </a:xfrm>
                              <a:prstGeom prst="straightConnector1">
                                <a:avLst/>
                              </a:prstGeom>
                              <a:noFill/>
                              <a:ln w="9525" cap="flat" cmpd="sng" algn="ctr">
                                <a:solidFill>
                                  <a:sysClr val="windowText" lastClr="000000"/>
                                </a:solidFill>
                                <a:prstDash val="sysDash"/>
                                <a:headEnd type="none" w="med" len="med"/>
                                <a:tailEnd type="triangle" w="med" len="me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1F1A85C" id="Прямая со стрелкой 22" o:spid="_x0000_s1026" type="#_x0000_t32" style="position:absolute;margin-left:14.85pt;margin-top:11.45pt;width:149.65pt;height:0;flip:x;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" strokecolor="windowText">
                      <v:stroke dashstyle="3 1" endarrow="block"/>
                    </v:shape>
                  </w:pict>
                </mc:Fallback>
              </mc:AlternateContent>
            </w:r>
            <w:r w:rsidRPr="00D731C6">
              <w:rPr>
                <w:rFonts w:ascii="Times New Roman" w:hAnsi="Times New Roman" w:cs="Times New Roman"/>
                <w:sz w:val="24"/>
                <w:szCs w:val="24"/>
              </w:rPr>
              <w:t xml:space="preserve"> </w:t>
            </w:r>
          </w:p>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A37AE2E" wp14:editId="25220051">
                      <wp:simplePos x="0" y="0"/>
                      <wp:positionH relativeFrom="column">
                        <wp:posOffset>45625</wp:posOffset>
                      </wp:positionH>
                      <wp:positionV relativeFrom="paragraph">
                        <wp:posOffset>12738</wp:posOffset>
                      </wp:positionV>
                      <wp:extent cx="169849" cy="0"/>
                      <wp:effectExtent l="0" t="0" r="2095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6984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FF819C8"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1pt" to="16.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" strokecolor="#4579b8 [3044]"/>
                  </w:pict>
                </mc:Fallback>
              </mc:AlternateContent>
            </w:r>
          </w:p>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2472E298" wp14:editId="666B996A">
                      <wp:simplePos x="0" y="0"/>
                      <wp:positionH relativeFrom="column">
                        <wp:posOffset>46990</wp:posOffset>
                      </wp:positionH>
                      <wp:positionV relativeFrom="paragraph">
                        <wp:posOffset>2117725</wp:posOffset>
                      </wp:positionV>
                      <wp:extent cx="169545" cy="0"/>
                      <wp:effectExtent l="0" t="0" r="2095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16954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C503887" id="Прямая соединительная линия 13"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66.75pt" to="17.05pt,1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" strokecolor="#4a7ebb"/>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48E95A30" wp14:editId="3B35C5BE">
                      <wp:simplePos x="0" y="0"/>
                      <wp:positionH relativeFrom="column">
                        <wp:posOffset>45085</wp:posOffset>
                      </wp:positionH>
                      <wp:positionV relativeFrom="paragraph">
                        <wp:posOffset>1856740</wp:posOffset>
                      </wp:positionV>
                      <wp:extent cx="169545" cy="0"/>
                      <wp:effectExtent l="0" t="19050" r="190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16954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8B573EE" id="Прямая соединительная линия 1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55pt,146.2pt" to="16.9pt,1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" strokecolor="#4579b8 [3044]" strokeweight="2.25p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8EFEFDB" wp14:editId="47D15244">
                      <wp:simplePos x="0" y="0"/>
                      <wp:positionH relativeFrom="column">
                        <wp:posOffset>45085</wp:posOffset>
                      </wp:positionH>
                      <wp:positionV relativeFrom="paragraph">
                        <wp:posOffset>1215390</wp:posOffset>
                      </wp:positionV>
                      <wp:extent cx="169545" cy="6350"/>
                      <wp:effectExtent l="19050" t="19050" r="1905" b="317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169545" cy="635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A9F26B1" id="Прямая соединительная линия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55pt,95.7pt" to="16.9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" strokecolor="#4579b8 [3044]" strokeweight="2.25p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44DCCE6" wp14:editId="77BA775B">
                      <wp:simplePos x="0" y="0"/>
                      <wp:positionH relativeFrom="column">
                        <wp:posOffset>45085</wp:posOffset>
                      </wp:positionH>
                      <wp:positionV relativeFrom="paragraph">
                        <wp:posOffset>969152</wp:posOffset>
                      </wp:positionV>
                      <wp:extent cx="169545" cy="0"/>
                      <wp:effectExtent l="0" t="0" r="2095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1695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814EF1B" id="Прямая соединительная линия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76.3pt" to="16.9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" strokecolor="#4579b8 [3044]"/>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781DC2A" wp14:editId="5BE805B5">
                      <wp:simplePos x="0" y="0"/>
                      <wp:positionH relativeFrom="column">
                        <wp:posOffset>45085</wp:posOffset>
                      </wp:positionH>
                      <wp:positionV relativeFrom="paragraph">
                        <wp:posOffset>689610</wp:posOffset>
                      </wp:positionV>
                      <wp:extent cx="169545" cy="0"/>
                      <wp:effectExtent l="0" t="0" r="2095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695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9B02503" id="Прямая соединительная линия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55pt,54.3pt" to="16.9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" strokecolor="#4579b8 [3044]"/>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F2FD169" wp14:editId="18818F20">
                      <wp:simplePos x="0" y="0"/>
                      <wp:positionH relativeFrom="column">
                        <wp:posOffset>46990</wp:posOffset>
                      </wp:positionH>
                      <wp:positionV relativeFrom="paragraph">
                        <wp:posOffset>404495</wp:posOffset>
                      </wp:positionV>
                      <wp:extent cx="169545" cy="0"/>
                      <wp:effectExtent l="0" t="0" r="2095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169545" cy="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5D676B"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pt,31.85pt" to="17.0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" strokecolor="#4a7ebb" strokeweight="1.5p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D5C7A58" wp14:editId="1FCE52E5">
                      <wp:simplePos x="0" y="0"/>
                      <wp:positionH relativeFrom="column">
                        <wp:posOffset>45085</wp:posOffset>
                      </wp:positionH>
                      <wp:positionV relativeFrom="paragraph">
                        <wp:posOffset>130175</wp:posOffset>
                      </wp:positionV>
                      <wp:extent cx="169545" cy="0"/>
                      <wp:effectExtent l="0" t="19050" r="190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16954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88527F3" id="Прямая соединительная линия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10.25pt" to="16.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" strokecolor="#4579b8 [3044]" strokeweight="2.25p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94ED543" wp14:editId="70583C69">
                      <wp:simplePos x="0" y="0"/>
                      <wp:positionH relativeFrom="column">
                        <wp:posOffset>45625</wp:posOffset>
                      </wp:positionH>
                      <wp:positionV relativeFrom="paragraph">
                        <wp:posOffset>1604863</wp:posOffset>
                      </wp:positionV>
                      <wp:extent cx="169545" cy="6350"/>
                      <wp:effectExtent l="0" t="0" r="20955" b="31750"/>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169545" cy="6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60EEA6" id="Прямая соединительная линия 11"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3.6pt,126.35pt" to="16.95pt,1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" strokecolor="#4579b8 [3044]"/>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04127685" wp14:editId="53596EDC">
                      <wp:simplePos x="0" y="0"/>
                      <wp:positionH relativeFrom="column">
                        <wp:posOffset>45625</wp:posOffset>
                      </wp:positionH>
                      <wp:positionV relativeFrom="paragraph">
                        <wp:posOffset>1400147</wp:posOffset>
                      </wp:positionV>
                      <wp:extent cx="169545" cy="0"/>
                      <wp:effectExtent l="0" t="0" r="2095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695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C5B3DB9" id="Прямая соединительная линия 10"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10.25pt" to="16.95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" strokecolor="#4579b8 [3044]"/>
                  </w:pict>
                </mc:Fallback>
              </mc:AlternateContent>
            </w:r>
          </w:p>
        </w:tc>
        <w:tc>
          <w:tcPr>
            <w:tcW w:w="3227" w:type="dxa"/>
          </w:tcPr>
          <w:p w:rsidR="00A009BF" w:rsidRPr="00D731C6" w:rsidRDefault="00C97FD7"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28FEBDA6" wp14:editId="4FBE46F8">
                      <wp:simplePos x="0" y="0"/>
                      <wp:positionH relativeFrom="column">
                        <wp:posOffset>1802765</wp:posOffset>
                      </wp:positionH>
                      <wp:positionV relativeFrom="paragraph">
                        <wp:posOffset>3175</wp:posOffset>
                      </wp:positionV>
                      <wp:extent cx="2447925" cy="276225"/>
                      <wp:effectExtent l="0" t="0" r="9525" b="9525"/>
                      <wp:wrapNone/>
                      <wp:docPr id="43" name="Прямоугольник 43"/>
                      <wp:cNvGraphicFramePr/>
                      <a:graphic xmlns:a="http://schemas.openxmlformats.org/drawingml/2006/main">
                        <a:graphicData uri="http://schemas.microsoft.com/office/word/2010/wordprocessingShape">
                          <wps:wsp>
                            <wps:cNvSpPr/>
                            <wps:spPr>
                              <a:xfrm>
                                <a:off x="0" y="0"/>
                                <a:ext cx="2447925" cy="276225"/>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rPr>
                                      <w:rFonts w:ascii="Times New Roman" w:hAnsi="Times New Roman" w:cs="Times New Roman"/>
                                    </w:rPr>
                                  </w:pPr>
                                  <w:r w:rsidRPr="00A56D99">
                                    <w:rPr>
                                      <w:rFonts w:ascii="Times New Roman" w:hAnsi="Times New Roman" w:cs="Times New Roman"/>
                                    </w:rPr>
                                    <w:t xml:space="preserve">Шкала </w:t>
                                  </w:r>
                                  <w:r>
                                    <w:rPr>
                                      <w:rFonts w:ascii="Times New Roman" w:hAnsi="Times New Roman" w:cs="Times New Roman"/>
                                    </w:rPr>
                                    <w:t>эксплуатационных качеств</w:t>
                                  </w:r>
                                  <w:r w:rsidRPr="00A56D99">
                                    <w:rPr>
                                      <w:rFonts w:ascii="Times New Roman" w:hAnsi="Times New Roman" w:cs="Times New Roman"/>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8FEBDA6" id="Прямоугольник 43" o:spid="_x0000_s1026" style="position:absolute;left:0;text-align:left;margin-left:141.95pt;margin-top:.25pt;width:192.7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" fillcolor="window" stroked="f" strokeweight=".25pt">
                      <v:stroke dashstyle="longDashDotDot"/>
                      <v:textbox inset="0,0,0,0">
                        <w:txbxContent>
                          <w:p w:rsidR="00465AD7" w:rsidRPr="00A56D99" w:rsidRDefault="00465AD7" w:rsidP="00C97FD7">
                            <w:pPr>
                              <w:ind w:firstLine="0"/>
                              <w:rPr>
                                <w:rFonts w:ascii="Times New Roman" w:hAnsi="Times New Roman" w:cs="Times New Roman"/>
                              </w:rPr>
                            </w:pPr>
                            <w:r w:rsidRPr="00A56D99">
                              <w:rPr>
                                <w:rFonts w:ascii="Times New Roman" w:hAnsi="Times New Roman" w:cs="Times New Roman"/>
                              </w:rPr>
                              <w:t xml:space="preserve">Шкала </w:t>
                            </w:r>
                            <w:r>
                              <w:rPr>
                                <w:rFonts w:ascii="Times New Roman" w:hAnsi="Times New Roman" w:cs="Times New Roman"/>
                              </w:rPr>
                              <w:t>эксплуатационных качеств</w:t>
                            </w:r>
                            <w:r w:rsidRPr="00A56D99">
                              <w:rPr>
                                <w:rFonts w:ascii="Times New Roman" w:hAnsi="Times New Roman" w:cs="Times New Roman"/>
                              </w:rPr>
                              <w:t xml:space="preserve"> </w:t>
                            </w:r>
                          </w:p>
                        </w:txbxContent>
                      </v:textbox>
                    </v:rect>
                  </w:pict>
                </mc:Fallback>
              </mc:AlternateContent>
            </w:r>
          </w:p>
        </w:tc>
        <w:tc>
          <w:tcPr>
            <w:tcW w:w="4819" w:type="dxa"/>
          </w:tcPr>
          <w:p w:rsidR="00A009BF" w:rsidRDefault="00A009BF" w:rsidP="00670AA9">
            <w:pPr>
              <w:rPr>
                <w:rFonts w:ascii="Times New Roman" w:hAnsi="Times New Roman" w:cs="Times New Roman"/>
                <w:b/>
                <w:sz w:val="24"/>
                <w:szCs w:val="24"/>
              </w:rPr>
            </w:pPr>
          </w:p>
        </w:tc>
      </w:tr>
      <w:tr w:rsidR="00A009BF" w:rsidTr="00670AA9">
        <w:trPr>
          <w:trHeight w:val="419"/>
          <w:jc w:val="center"/>
        </w:trPr>
        <w:tc>
          <w:tcPr>
            <w:tcW w:w="567" w:type="dxa"/>
            <w:vMerge/>
          </w:tcPr>
          <w:p w:rsidR="00A009BF" w:rsidRPr="00D731C6" w:rsidRDefault="00A009BF" w:rsidP="00670AA9">
            <w:pPr>
              <w:rPr>
                <w:rFonts w:ascii="Times New Roman" w:hAnsi="Times New Roman" w:cs="Times New Roman"/>
                <w:sz w:val="24"/>
                <w:szCs w:val="24"/>
              </w:rPr>
            </w:pPr>
          </w:p>
        </w:tc>
        <w:tc>
          <w:tcPr>
            <w:tcW w:w="567" w:type="dxa"/>
            <w:vMerge/>
          </w:tcPr>
          <w:p w:rsidR="00A009BF" w:rsidRPr="00D731C6" w:rsidRDefault="00A009BF" w:rsidP="00670AA9">
            <w:pPr>
              <w:rPr>
                <w:rFonts w:ascii="Times New Roman" w:hAnsi="Times New Roman" w:cs="Times New Roman"/>
                <w:sz w:val="24"/>
                <w:szCs w:val="24"/>
              </w:rPr>
            </w:pPr>
          </w:p>
        </w:tc>
        <w:tc>
          <w:tcPr>
            <w:tcW w:w="3227" w:type="dxa"/>
          </w:tcPr>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51B584BD" wp14:editId="3BB22F09">
                      <wp:simplePos x="0" y="0"/>
                      <wp:positionH relativeFrom="column">
                        <wp:posOffset>1802765</wp:posOffset>
                      </wp:positionH>
                      <wp:positionV relativeFrom="paragraph">
                        <wp:posOffset>127000</wp:posOffset>
                      </wp:positionV>
                      <wp:extent cx="3352800" cy="212090"/>
                      <wp:effectExtent l="0" t="0" r="0" b="0"/>
                      <wp:wrapNone/>
                      <wp:docPr id="41" name="Прямоугольник 41"/>
                      <wp:cNvGraphicFramePr/>
                      <a:graphic xmlns:a="http://schemas.openxmlformats.org/drawingml/2006/main">
                        <a:graphicData uri="http://schemas.microsoft.com/office/word/2010/wordprocessingShape">
                          <wps:wsp>
                            <wps:cNvSpPr/>
                            <wps:spPr>
                              <a:xfrm>
                                <a:off x="0" y="0"/>
                                <a:ext cx="3352800" cy="212090"/>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rPr>
                                      <w:rFonts w:ascii="Times New Roman" w:hAnsi="Times New Roman" w:cs="Times New Roman"/>
                                      <w:b/>
                                    </w:rPr>
                                  </w:pPr>
                                  <w:r w:rsidRPr="00A56D99">
                                    <w:rPr>
                                      <w:rFonts w:ascii="Times New Roman" w:hAnsi="Times New Roman" w:cs="Times New Roman"/>
                                      <w:b/>
                                    </w:rPr>
                                    <w:t>Целевое значение</w:t>
                                  </w:r>
                                  <w:r>
                                    <w:rPr>
                                      <w:rFonts w:ascii="Times New Roman" w:hAnsi="Times New Roman" w:cs="Times New Roman"/>
                                      <w:b/>
                                    </w:rPr>
                                    <w:t xml:space="preserve"> </w:t>
                                  </w:r>
                                  <w:r w:rsidRPr="00A56D99">
                                    <w:rPr>
                                      <w:rFonts w:ascii="Times New Roman" w:hAnsi="Times New Roman" w:cs="Times New Roman"/>
                                      <w:b/>
                                      <w:lang w:val="en-US"/>
                                    </w:rPr>
                                    <w:t>II</w:t>
                                  </w:r>
                                  <w:r w:rsidRPr="00A56D99">
                                    <w:rPr>
                                      <w:rFonts w:ascii="Times New Roman" w:hAnsi="Times New Roman" w:cs="Times New Roman"/>
                                      <w:b/>
                                    </w:rPr>
                                    <w:t xml:space="preserve"> – долгосрочное (</w:t>
                                  </w:r>
                                  <w:r>
                                    <w:rPr>
                                      <w:rFonts w:ascii="Times New Roman" w:hAnsi="Times New Roman" w:cs="Times New Roman"/>
                                      <w:b/>
                                    </w:rPr>
                                    <w:t>эталон</w:t>
                                  </w:r>
                                  <w:r w:rsidRPr="00A56D99">
                                    <w:rPr>
                                      <w:rFonts w:ascii="Times New Roman" w:hAnsi="Times New Roman" w:cs="Times New Roman"/>
                                      <w:b/>
                                    </w:rPr>
                                    <w:t xml:space="preserve">) - </w:t>
                                  </w:r>
                                  <w:r>
                                    <w:rPr>
                                      <w:rFonts w:ascii="Times New Roman" w:hAnsi="Times New Roman" w:cs="Times New Roman"/>
                                      <w:b/>
                                    </w:rPr>
                                    <w:t>вариант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1B584BD" id="Прямоугольник 41" o:spid="_x0000_s1027" style="position:absolute;left:0;text-align:left;margin-left:141.95pt;margin-top:10pt;width:264pt;height:1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" fillcolor="window" stroked="f" strokeweight=".25pt">
                      <v:stroke dashstyle="longDashDotDot"/>
                      <v:textbox inset="0,0,0,0">
                        <w:txbxContent>
                          <w:p w:rsidR="00465AD7" w:rsidRPr="00A56D99" w:rsidRDefault="00465AD7" w:rsidP="00C97FD7">
                            <w:pPr>
                              <w:ind w:firstLine="0"/>
                              <w:rPr>
                                <w:rFonts w:ascii="Times New Roman" w:hAnsi="Times New Roman" w:cs="Times New Roman"/>
                                <w:b/>
                              </w:rPr>
                            </w:pPr>
                            <w:r w:rsidRPr="00A56D99">
                              <w:rPr>
                                <w:rFonts w:ascii="Times New Roman" w:hAnsi="Times New Roman" w:cs="Times New Roman"/>
                                <w:b/>
                              </w:rPr>
                              <w:t>Целевое значение</w:t>
                            </w:r>
                            <w:r>
                              <w:rPr>
                                <w:rFonts w:ascii="Times New Roman" w:hAnsi="Times New Roman" w:cs="Times New Roman"/>
                                <w:b/>
                              </w:rPr>
                              <w:t xml:space="preserve"> </w:t>
                            </w:r>
                            <w:r w:rsidRPr="00A56D99">
                              <w:rPr>
                                <w:rFonts w:ascii="Times New Roman" w:hAnsi="Times New Roman" w:cs="Times New Roman"/>
                                <w:b/>
                                <w:lang w:val="en-US"/>
                              </w:rPr>
                              <w:t>II</w:t>
                            </w:r>
                            <w:r w:rsidRPr="00A56D99">
                              <w:rPr>
                                <w:rFonts w:ascii="Times New Roman" w:hAnsi="Times New Roman" w:cs="Times New Roman"/>
                                <w:b/>
                              </w:rPr>
                              <w:t xml:space="preserve"> – долгосрочное (</w:t>
                            </w:r>
                            <w:r>
                              <w:rPr>
                                <w:rFonts w:ascii="Times New Roman" w:hAnsi="Times New Roman" w:cs="Times New Roman"/>
                                <w:b/>
                              </w:rPr>
                              <w:t>эталон</w:t>
                            </w:r>
                            <w:r w:rsidRPr="00A56D99">
                              <w:rPr>
                                <w:rFonts w:ascii="Times New Roman" w:hAnsi="Times New Roman" w:cs="Times New Roman"/>
                                <w:b/>
                              </w:rPr>
                              <w:t xml:space="preserve">) - </w:t>
                            </w:r>
                            <w:r>
                              <w:rPr>
                                <w:rFonts w:ascii="Times New Roman" w:hAnsi="Times New Roman" w:cs="Times New Roman"/>
                                <w:b/>
                              </w:rPr>
                              <w:t>вариант</w:t>
                            </w:r>
                          </w:p>
                        </w:txbxContent>
                      </v:textbox>
                    </v:rec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DC34715" wp14:editId="078AD02B">
                      <wp:simplePos x="0" y="0"/>
                      <wp:positionH relativeFrom="column">
                        <wp:posOffset>648335</wp:posOffset>
                      </wp:positionH>
                      <wp:positionV relativeFrom="paragraph">
                        <wp:posOffset>258445</wp:posOffset>
                      </wp:positionV>
                      <wp:extent cx="1055370" cy="0"/>
                      <wp:effectExtent l="38100" t="76200" r="0" b="95250"/>
                      <wp:wrapNone/>
                      <wp:docPr id="42" name="Прямая со стрелкой 42"/>
                      <wp:cNvGraphicFramePr/>
                      <a:graphic xmlns:a="http://schemas.openxmlformats.org/drawingml/2006/main">
                        <a:graphicData uri="http://schemas.microsoft.com/office/word/2010/wordprocessingShape">
                          <wps:wsp>
                            <wps:cNvCnPr/>
                            <wps:spPr>
                              <a:xfrm flipH="1">
                                <a:off x="0" y="0"/>
                                <a:ext cx="1055370" cy="0"/>
                              </a:xfrm>
                              <a:prstGeom prst="straightConnector1">
                                <a:avLst/>
                              </a:prstGeom>
                              <a:ln>
                                <a:solidFill>
                                  <a:schemeClr val="tx1"/>
                                </a:solidFill>
                                <a:prstDash val="sysDash"/>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8DF5BD5" id="Прямая со стрелкой 42" o:spid="_x0000_s1026" type="#_x0000_t32" style="position:absolute;margin-left:51.05pt;margin-top:20.35pt;width:83.1pt;height:0;flip:x;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" strokecolor="black [3213]">
                      <v:stroke dashstyle="3 1" endarrow="block"/>
                    </v:shape>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7360A56F" wp14:editId="5DB78CC8">
                      <wp:simplePos x="0" y="0"/>
                      <wp:positionH relativeFrom="column">
                        <wp:posOffset>-49338</wp:posOffset>
                      </wp:positionH>
                      <wp:positionV relativeFrom="paragraph">
                        <wp:posOffset>153771</wp:posOffset>
                      </wp:positionV>
                      <wp:extent cx="675564" cy="183837"/>
                      <wp:effectExtent l="0" t="0" r="10795" b="26035"/>
                      <wp:wrapNone/>
                      <wp:docPr id="14" name="Прямоугольник 14"/>
                      <wp:cNvGraphicFramePr/>
                      <a:graphic xmlns:a="http://schemas.openxmlformats.org/drawingml/2006/main">
                        <a:graphicData uri="http://schemas.microsoft.com/office/word/2010/wordprocessingShape">
                          <wps:wsp>
                            <wps:cNvSpPr/>
                            <wps:spPr>
                              <a:xfrm>
                                <a:off x="0" y="0"/>
                                <a:ext cx="675564" cy="183837"/>
                              </a:xfrm>
                              <a:prstGeom prst="rect">
                                <a:avLst/>
                              </a:prstGeom>
                              <a:solidFill>
                                <a:schemeClr val="bg1"/>
                              </a:solidFill>
                              <a:ln w="3175">
                                <a:solidFill>
                                  <a:schemeClr val="tx1"/>
                                </a:solidFill>
                                <a:prstDash val="lgDashDotDot"/>
                              </a:ln>
                            </wps:spPr>
                            <wps:style>
                              <a:lnRef idx="2">
                                <a:schemeClr val="accent6"/>
                              </a:lnRef>
                              <a:fillRef idx="1">
                                <a:schemeClr val="lt1"/>
                              </a:fillRef>
                              <a:effectRef idx="0">
                                <a:schemeClr val="accent6"/>
                              </a:effectRef>
                              <a:fontRef idx="minor">
                                <a:schemeClr val="dk1"/>
                              </a:fontRef>
                            </wps:style>
                            <wps:txb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360A56F" id="Прямоугольник 14" o:spid="_x0000_s1028" style="position:absolute;left:0;text-align:left;margin-left:-3.9pt;margin-top:12.1pt;width:53.2pt;height:1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" fillcolor="white [3212]" strokecolor="black [3213]" strokeweight=".25pt">
                      <v:stroke dashstyle="longDashDotDot"/>
                      <v:textbo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v:textbox>
                    </v:rect>
                  </w:pict>
                </mc:Fallback>
              </mc:AlternateContent>
            </w:r>
          </w:p>
        </w:tc>
        <w:tc>
          <w:tcPr>
            <w:tcW w:w="4819" w:type="dxa"/>
          </w:tcPr>
          <w:p w:rsidR="00A009BF" w:rsidRDefault="00A009BF" w:rsidP="00670AA9">
            <w:pPr>
              <w:rPr>
                <w:rFonts w:ascii="Times New Roman" w:hAnsi="Times New Roman" w:cs="Times New Roman"/>
                <w:b/>
                <w:noProof/>
                <w:sz w:val="24"/>
                <w:szCs w:val="24"/>
              </w:rPr>
            </w:pPr>
          </w:p>
        </w:tc>
      </w:tr>
      <w:tr w:rsidR="00A009BF" w:rsidTr="00670AA9">
        <w:trPr>
          <w:trHeight w:val="551"/>
          <w:jc w:val="center"/>
        </w:trPr>
        <w:tc>
          <w:tcPr>
            <w:tcW w:w="567" w:type="dxa"/>
            <w:vMerge/>
          </w:tcPr>
          <w:p w:rsidR="00A009BF" w:rsidRPr="00D731C6" w:rsidRDefault="00A009BF" w:rsidP="00670AA9">
            <w:pPr>
              <w:rPr>
                <w:rFonts w:ascii="Times New Roman" w:hAnsi="Times New Roman" w:cs="Times New Roman"/>
                <w:sz w:val="24"/>
                <w:szCs w:val="24"/>
              </w:rPr>
            </w:pPr>
          </w:p>
        </w:tc>
        <w:tc>
          <w:tcPr>
            <w:tcW w:w="567" w:type="dxa"/>
            <w:vMerge/>
          </w:tcPr>
          <w:p w:rsidR="00A009BF" w:rsidRPr="00D731C6" w:rsidRDefault="00A009BF" w:rsidP="00670AA9">
            <w:pPr>
              <w:rPr>
                <w:rFonts w:ascii="Times New Roman" w:hAnsi="Times New Roman" w:cs="Times New Roman"/>
                <w:sz w:val="24"/>
                <w:szCs w:val="24"/>
              </w:rPr>
            </w:pPr>
          </w:p>
        </w:tc>
        <w:tc>
          <w:tcPr>
            <w:tcW w:w="3227" w:type="dxa"/>
          </w:tcPr>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65A0BF6D" wp14:editId="62DCB294">
                      <wp:simplePos x="0" y="0"/>
                      <wp:positionH relativeFrom="column">
                        <wp:posOffset>1802765</wp:posOffset>
                      </wp:positionH>
                      <wp:positionV relativeFrom="paragraph">
                        <wp:posOffset>108585</wp:posOffset>
                      </wp:positionV>
                      <wp:extent cx="2998470" cy="260350"/>
                      <wp:effectExtent l="0" t="0" r="0" b="6350"/>
                      <wp:wrapNone/>
                      <wp:docPr id="44" name="Прямоугольник 44"/>
                      <wp:cNvGraphicFramePr/>
                      <a:graphic xmlns:a="http://schemas.openxmlformats.org/drawingml/2006/main">
                        <a:graphicData uri="http://schemas.microsoft.com/office/word/2010/wordprocessingShape">
                          <wps:wsp>
                            <wps:cNvSpPr/>
                            <wps:spPr>
                              <a:xfrm>
                                <a:off x="0" y="0"/>
                                <a:ext cx="2998470" cy="260350"/>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jc w:val="left"/>
                                    <w:rPr>
                                      <w:rFonts w:ascii="Times New Roman" w:hAnsi="Times New Roman" w:cs="Times New Roman"/>
                                      <w:b/>
                                    </w:rPr>
                                  </w:pPr>
                                  <w:r w:rsidRPr="00A56D99">
                                    <w:rPr>
                                      <w:rFonts w:ascii="Times New Roman" w:hAnsi="Times New Roman" w:cs="Times New Roman"/>
                                      <w:b/>
                                    </w:rPr>
                                    <w:t xml:space="preserve">Целевое значение </w:t>
                                  </w:r>
                                  <w:r w:rsidRPr="00A56D99">
                                    <w:rPr>
                                      <w:rFonts w:ascii="Times New Roman" w:hAnsi="Times New Roman" w:cs="Times New Roman"/>
                                      <w:b/>
                                      <w:lang w:val="en-US"/>
                                    </w:rPr>
                                    <w:t>I</w:t>
                                  </w:r>
                                  <w:r w:rsidRPr="00A56D99">
                                    <w:rPr>
                                      <w:rFonts w:ascii="Times New Roman" w:hAnsi="Times New Roman" w:cs="Times New Roman"/>
                                      <w:b/>
                                    </w:rPr>
                                    <w:t xml:space="preserve"> – </w:t>
                                  </w:r>
                                  <w:r>
                                    <w:rPr>
                                      <w:rFonts w:ascii="Times New Roman" w:hAnsi="Times New Roman" w:cs="Times New Roman"/>
                                      <w:b/>
                                    </w:rPr>
                                    <w:t>краткос</w:t>
                                  </w:r>
                                  <w:r w:rsidRPr="00A56D99">
                                    <w:rPr>
                                      <w:rFonts w:ascii="Times New Roman" w:hAnsi="Times New Roman" w:cs="Times New Roman"/>
                                      <w:b/>
                                    </w:rPr>
                                    <w:t>рочное (</w:t>
                                  </w:r>
                                  <w:r>
                                    <w:rPr>
                                      <w:rFonts w:ascii="Times New Roman" w:hAnsi="Times New Roman" w:cs="Times New Roman"/>
                                      <w:b/>
                                    </w:rPr>
                                    <w:t>эталон</w:t>
                                  </w:r>
                                  <w:r w:rsidRPr="00A56D99">
                                    <w:rPr>
                                      <w:rFonts w:ascii="Times New Roman" w:hAnsi="Times New Roman" w:cs="Times New Roman"/>
                                      <w:b/>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5A0BF6D" id="Прямоугольник 44" o:spid="_x0000_s1029" style="position:absolute;left:0;text-align:left;margin-left:141.95pt;margin-top:8.55pt;width:236.1pt;height:2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" fillcolor="window" stroked="f" strokeweight=".25pt">
                      <v:stroke dashstyle="longDashDotDot"/>
                      <v:textbox inset="0,0,0,0">
                        <w:txbxContent>
                          <w:p w:rsidR="00465AD7" w:rsidRPr="00A56D99" w:rsidRDefault="00465AD7" w:rsidP="00C97FD7">
                            <w:pPr>
                              <w:ind w:firstLine="0"/>
                              <w:jc w:val="left"/>
                              <w:rPr>
                                <w:rFonts w:ascii="Times New Roman" w:hAnsi="Times New Roman" w:cs="Times New Roman"/>
                                <w:b/>
                              </w:rPr>
                            </w:pPr>
                            <w:r w:rsidRPr="00A56D99">
                              <w:rPr>
                                <w:rFonts w:ascii="Times New Roman" w:hAnsi="Times New Roman" w:cs="Times New Roman"/>
                                <w:b/>
                              </w:rPr>
                              <w:t xml:space="preserve">Целевое значение </w:t>
                            </w:r>
                            <w:r w:rsidRPr="00A56D99">
                              <w:rPr>
                                <w:rFonts w:ascii="Times New Roman" w:hAnsi="Times New Roman" w:cs="Times New Roman"/>
                                <w:b/>
                                <w:lang w:val="en-US"/>
                              </w:rPr>
                              <w:t>I</w:t>
                            </w:r>
                            <w:r w:rsidRPr="00A56D99">
                              <w:rPr>
                                <w:rFonts w:ascii="Times New Roman" w:hAnsi="Times New Roman" w:cs="Times New Roman"/>
                                <w:b/>
                              </w:rPr>
                              <w:t xml:space="preserve"> – </w:t>
                            </w:r>
                            <w:r>
                              <w:rPr>
                                <w:rFonts w:ascii="Times New Roman" w:hAnsi="Times New Roman" w:cs="Times New Roman"/>
                                <w:b/>
                              </w:rPr>
                              <w:t>краткос</w:t>
                            </w:r>
                            <w:r w:rsidRPr="00A56D99">
                              <w:rPr>
                                <w:rFonts w:ascii="Times New Roman" w:hAnsi="Times New Roman" w:cs="Times New Roman"/>
                                <w:b/>
                              </w:rPr>
                              <w:t>рочное (</w:t>
                            </w:r>
                            <w:r>
                              <w:rPr>
                                <w:rFonts w:ascii="Times New Roman" w:hAnsi="Times New Roman" w:cs="Times New Roman"/>
                                <w:b/>
                              </w:rPr>
                              <w:t>эталон</w:t>
                            </w:r>
                            <w:r w:rsidRPr="00A56D99">
                              <w:rPr>
                                <w:rFonts w:ascii="Times New Roman" w:hAnsi="Times New Roman" w:cs="Times New Roman"/>
                                <w:b/>
                              </w:rPr>
                              <w:t xml:space="preserve">) </w:t>
                            </w:r>
                          </w:p>
                        </w:txbxContent>
                      </v:textbox>
                    </v:rec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47BBCCE1" wp14:editId="0AAFA9E9">
                      <wp:simplePos x="0" y="0"/>
                      <wp:positionH relativeFrom="column">
                        <wp:posOffset>-46990</wp:posOffset>
                      </wp:positionH>
                      <wp:positionV relativeFrom="paragraph">
                        <wp:posOffset>170815</wp:posOffset>
                      </wp:positionV>
                      <wp:extent cx="675005" cy="197485"/>
                      <wp:effectExtent l="0" t="0" r="10795" b="12065"/>
                      <wp:wrapNone/>
                      <wp:docPr id="16" name="Прямоугольник 16"/>
                      <wp:cNvGraphicFramePr/>
                      <a:graphic xmlns:a="http://schemas.openxmlformats.org/drawingml/2006/main">
                        <a:graphicData uri="http://schemas.microsoft.com/office/word/2010/wordprocessingShape">
                          <wps:wsp>
                            <wps:cNvSpPr/>
                            <wps:spPr>
                              <a:xfrm>
                                <a:off x="0" y="0"/>
                                <a:ext cx="675005" cy="197485"/>
                              </a:xfrm>
                              <a:prstGeom prst="rect">
                                <a:avLst/>
                              </a:prstGeom>
                              <a:solidFill>
                                <a:sysClr val="window" lastClr="FFFFFF"/>
                              </a:solidFill>
                              <a:ln w="12700" cap="flat" cmpd="sng" algn="ctr">
                                <a:solidFill>
                                  <a:sysClr val="windowText" lastClr="000000"/>
                                </a:solidFill>
                                <a:prstDash val="solid"/>
                              </a:ln>
                              <a:effectLst/>
                            </wps:spPr>
                            <wps:txb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7BBCCE1" id="Прямоугольник 16" o:spid="_x0000_s1030" style="position:absolute;left:0;text-align:left;margin-left:-3.7pt;margin-top:13.45pt;width:53.15pt;height:15.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" fillcolor="window" strokecolor="windowText" strokeweight="1pt">
                      <v:textbo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v:textbox>
                    </v:rect>
                  </w:pict>
                </mc:Fallback>
              </mc:AlternateContent>
            </w:r>
          </w:p>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015FEC7" wp14:editId="36DBD56F">
                      <wp:simplePos x="0" y="0"/>
                      <wp:positionH relativeFrom="column">
                        <wp:posOffset>647065</wp:posOffset>
                      </wp:positionH>
                      <wp:positionV relativeFrom="paragraph">
                        <wp:posOffset>74930</wp:posOffset>
                      </wp:positionV>
                      <wp:extent cx="1055370" cy="0"/>
                      <wp:effectExtent l="38100" t="76200" r="0" b="95250"/>
                      <wp:wrapNone/>
                      <wp:docPr id="4" name="Прямая со стрелкой 4"/>
                      <wp:cNvGraphicFramePr/>
                      <a:graphic xmlns:a="http://schemas.openxmlformats.org/drawingml/2006/main">
                        <a:graphicData uri="http://schemas.microsoft.com/office/word/2010/wordprocessingShape">
                          <wps:wsp>
                            <wps:cNvCnPr/>
                            <wps:spPr>
                              <a:xfrm flipH="1">
                                <a:off x="0" y="0"/>
                                <a:ext cx="1055370" cy="0"/>
                              </a:xfrm>
                              <a:prstGeom prst="straightConnector1">
                                <a:avLst/>
                              </a:prstGeom>
                              <a:noFill/>
                              <a:ln w="9525" cap="flat" cmpd="sng" algn="ctr">
                                <a:solidFill>
                                  <a:sysClr val="windowText" lastClr="000000"/>
                                </a:solidFill>
                                <a:prstDash val="sysDash"/>
                                <a:headEnd type="none" w="med" len="med"/>
                                <a:tailEnd type="triangle" w="med" len="me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2DF4292" id="Прямая со стрелкой 4" o:spid="_x0000_s1026" type="#_x0000_t32" style="position:absolute;margin-left:50.95pt;margin-top:5.9pt;width:83.1pt;height: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" strokecolor="windowText">
                      <v:stroke dashstyle="3 1" endarrow="block"/>
                    </v:shape>
                  </w:pict>
                </mc:Fallback>
              </mc:AlternateContent>
            </w:r>
          </w:p>
          <w:p w:rsidR="00A009BF" w:rsidRPr="00D731C6" w:rsidRDefault="00A009BF" w:rsidP="00670AA9">
            <w:pP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A97E58F" wp14:editId="204E5773">
                      <wp:simplePos x="0" y="0"/>
                      <wp:positionH relativeFrom="column">
                        <wp:posOffset>1802766</wp:posOffset>
                      </wp:positionH>
                      <wp:positionV relativeFrom="paragraph">
                        <wp:posOffset>53340</wp:posOffset>
                      </wp:positionV>
                      <wp:extent cx="2076450" cy="238125"/>
                      <wp:effectExtent l="0" t="0" r="0" b="9525"/>
                      <wp:wrapNone/>
                      <wp:docPr id="47" name="Прямоугольник 47"/>
                      <wp:cNvGraphicFramePr/>
                      <a:graphic xmlns:a="http://schemas.openxmlformats.org/drawingml/2006/main">
                        <a:graphicData uri="http://schemas.microsoft.com/office/word/2010/wordprocessingShape">
                          <wps:wsp>
                            <wps:cNvSpPr/>
                            <wps:spPr>
                              <a:xfrm>
                                <a:off x="0" y="0"/>
                                <a:ext cx="2076450" cy="238125"/>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rPr>
                                      <w:rFonts w:ascii="Times New Roman" w:hAnsi="Times New Roman" w:cs="Times New Roman"/>
                                    </w:rPr>
                                  </w:pPr>
                                  <w:r w:rsidRPr="00A56D99">
                                    <w:rPr>
                                      <w:rFonts w:ascii="Times New Roman" w:hAnsi="Times New Roman" w:cs="Times New Roman"/>
                                    </w:rPr>
                                    <w:t>П</w:t>
                                  </w:r>
                                  <w:r>
                                    <w:rPr>
                                      <w:rFonts w:ascii="Times New Roman" w:hAnsi="Times New Roman" w:cs="Times New Roman"/>
                                    </w:rPr>
                                    <w:t xml:space="preserve">ромежуточное значение </w:t>
                                  </w:r>
                                  <w:r w:rsidRPr="00A56D99">
                                    <w:rPr>
                                      <w:rFonts w:ascii="Times New Roman" w:hAnsi="Times New Roman" w:cs="Times New Roman"/>
                                    </w:rPr>
                                    <w:t>(пример)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A97E58F" id="Прямоугольник 47" o:spid="_x0000_s1031" style="position:absolute;left:0;text-align:left;margin-left:141.95pt;margin-top:4.2pt;width:163.5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" fillcolor="window" stroked="f" strokeweight=".25pt">
                      <v:stroke dashstyle="longDashDotDot"/>
                      <v:textbox inset="0,0,0,0">
                        <w:txbxContent>
                          <w:p w:rsidR="00465AD7" w:rsidRPr="00A56D99" w:rsidRDefault="00465AD7" w:rsidP="00C97FD7">
                            <w:pPr>
                              <w:ind w:firstLine="0"/>
                              <w:rPr>
                                <w:rFonts w:ascii="Times New Roman" w:hAnsi="Times New Roman" w:cs="Times New Roman"/>
                              </w:rPr>
                            </w:pPr>
                            <w:r w:rsidRPr="00A56D99">
                              <w:rPr>
                                <w:rFonts w:ascii="Times New Roman" w:hAnsi="Times New Roman" w:cs="Times New Roman"/>
                              </w:rPr>
                              <w:t>П</w:t>
                            </w:r>
                            <w:r>
                              <w:rPr>
                                <w:rFonts w:ascii="Times New Roman" w:hAnsi="Times New Roman" w:cs="Times New Roman"/>
                              </w:rPr>
                              <w:t xml:space="preserve">ромежуточное значение </w:t>
                            </w:r>
                            <w:r w:rsidRPr="00A56D99">
                              <w:rPr>
                                <w:rFonts w:ascii="Times New Roman" w:hAnsi="Times New Roman" w:cs="Times New Roman"/>
                              </w:rPr>
                              <w:t>(пример)</w:t>
                            </w:r>
                          </w:p>
                        </w:txbxContent>
                      </v:textbox>
                    </v:rect>
                  </w:pict>
                </mc:Fallback>
              </mc:AlternateContent>
            </w:r>
            <w:r w:rsidRPr="00D731C6">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787D889A" wp14:editId="02EE7422">
                      <wp:simplePos x="0" y="0"/>
                      <wp:positionH relativeFrom="column">
                        <wp:posOffset>-44774</wp:posOffset>
                      </wp:positionH>
                      <wp:positionV relativeFrom="paragraph">
                        <wp:posOffset>102059</wp:posOffset>
                      </wp:positionV>
                      <wp:extent cx="675564" cy="197504"/>
                      <wp:effectExtent l="0" t="0" r="10795" b="12065"/>
                      <wp:wrapNone/>
                      <wp:docPr id="18" name="Прямоугольник 18"/>
                      <wp:cNvGraphicFramePr/>
                      <a:graphic xmlns:a="http://schemas.openxmlformats.org/drawingml/2006/main">
                        <a:graphicData uri="http://schemas.microsoft.com/office/word/2010/wordprocessingShape">
                          <wps:wsp>
                            <wps:cNvSpPr/>
                            <wps:spPr>
                              <a:xfrm>
                                <a:off x="0" y="0"/>
                                <a:ext cx="675564" cy="197504"/>
                              </a:xfrm>
                              <a:prstGeom prst="rect">
                                <a:avLst/>
                              </a:prstGeom>
                              <a:solidFill>
                                <a:sysClr val="window" lastClr="FFFFFF"/>
                              </a:solidFill>
                              <a:ln w="3175" cap="flat" cmpd="sng" algn="ctr">
                                <a:solidFill>
                                  <a:sysClr val="windowText" lastClr="000000"/>
                                </a:solidFill>
                                <a:prstDash val="lgDashDotDot"/>
                              </a:ln>
                              <a:effectLst/>
                            </wps:spPr>
                            <wps:txb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87D889A" id="Прямоугольник 18" o:spid="_x0000_s1032" style="position:absolute;left:0;text-align:left;margin-left:-3.55pt;margin-top:8.05pt;width:53.2pt;height:15.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" fillcolor="window" strokecolor="windowText" strokeweight=".25pt">
                      <v:stroke dashstyle="longDashDotDot"/>
                      <v:textbo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v:textbox>
                    </v:rect>
                  </w:pict>
                </mc:Fallback>
              </mc:AlternateContent>
            </w:r>
          </w:p>
          <w:p w:rsidR="00A009BF" w:rsidRPr="00D731C6" w:rsidRDefault="00A009BF" w:rsidP="00670AA9">
            <w:pPr>
              <w:jc w:val="center"/>
              <w:rPr>
                <w:rFonts w:ascii="Times New Roman" w:hAnsi="Times New Roman" w:cs="Times New Roman"/>
                <w:sz w:val="24"/>
                <w:szCs w:val="24"/>
              </w:rPr>
            </w:pPr>
            <w:r w:rsidRPr="00D731C6">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0E9FD51" wp14:editId="7BA7D268">
                      <wp:simplePos x="0" y="0"/>
                      <wp:positionH relativeFrom="column">
                        <wp:posOffset>647065</wp:posOffset>
                      </wp:positionH>
                      <wp:positionV relativeFrom="paragraph">
                        <wp:posOffset>41275</wp:posOffset>
                      </wp:positionV>
                      <wp:extent cx="1055370" cy="0"/>
                      <wp:effectExtent l="38100" t="76200" r="0" b="95250"/>
                      <wp:wrapNone/>
                      <wp:docPr id="15" name="Прямая со стрелкой 15"/>
                      <wp:cNvGraphicFramePr/>
                      <a:graphic xmlns:a="http://schemas.openxmlformats.org/drawingml/2006/main">
                        <a:graphicData uri="http://schemas.microsoft.com/office/word/2010/wordprocessingShape">
                          <wps:wsp>
                            <wps:cNvCnPr/>
                            <wps:spPr>
                              <a:xfrm flipH="1">
                                <a:off x="0" y="0"/>
                                <a:ext cx="1055370" cy="0"/>
                              </a:xfrm>
                              <a:prstGeom prst="straightConnector1">
                                <a:avLst/>
                              </a:prstGeom>
                              <a:noFill/>
                              <a:ln w="9525" cap="flat" cmpd="sng" algn="ctr">
                                <a:solidFill>
                                  <a:sysClr val="windowText" lastClr="000000"/>
                                </a:solidFill>
                                <a:prstDash val="sysDash"/>
                                <a:headEnd type="none" w="med" len="med"/>
                                <a:tailEnd type="triangle" w="med" len="me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D9117C5" id="Прямая со стрелкой 15" o:spid="_x0000_s1026" type="#_x0000_t32" style="position:absolute;margin-left:50.95pt;margin-top:3.25pt;width:83.1pt;height:0;flip:x;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" strokecolor="windowText">
                      <v:stroke dashstyle="3 1" endarrow="block"/>
                    </v:shape>
                  </w:pict>
                </mc:Fallback>
              </mc:AlternateContent>
            </w:r>
          </w:p>
        </w:tc>
        <w:tc>
          <w:tcPr>
            <w:tcW w:w="4819" w:type="dxa"/>
          </w:tcPr>
          <w:p w:rsidR="00A009BF" w:rsidRDefault="00A009BF" w:rsidP="00670AA9">
            <w:pPr>
              <w:rPr>
                <w:rFonts w:ascii="Times New Roman" w:hAnsi="Times New Roman" w:cs="Times New Roman"/>
                <w:b/>
                <w:sz w:val="24"/>
                <w:szCs w:val="24"/>
              </w:rPr>
            </w:pPr>
          </w:p>
        </w:tc>
      </w:tr>
      <w:tr w:rsidR="00A009BF" w:rsidTr="00670AA9">
        <w:trPr>
          <w:trHeight w:val="569"/>
          <w:jc w:val="center"/>
        </w:trPr>
        <w:tc>
          <w:tcPr>
            <w:tcW w:w="567" w:type="dxa"/>
            <w:vMerge/>
          </w:tcPr>
          <w:p w:rsidR="00A009BF" w:rsidRDefault="00A009BF" w:rsidP="00670AA9">
            <w:pPr>
              <w:rPr>
                <w:rFonts w:ascii="Times New Roman" w:hAnsi="Times New Roman" w:cs="Times New Roman"/>
                <w:b/>
                <w:sz w:val="24"/>
                <w:szCs w:val="24"/>
              </w:rPr>
            </w:pPr>
          </w:p>
        </w:tc>
        <w:tc>
          <w:tcPr>
            <w:tcW w:w="567" w:type="dxa"/>
            <w:vMerge/>
          </w:tcPr>
          <w:p w:rsidR="00A009BF" w:rsidRDefault="00A009BF" w:rsidP="00670AA9">
            <w:pPr>
              <w:rPr>
                <w:rFonts w:ascii="Times New Roman" w:hAnsi="Times New Roman" w:cs="Times New Roman"/>
                <w:b/>
                <w:sz w:val="24"/>
                <w:szCs w:val="24"/>
              </w:rPr>
            </w:pPr>
          </w:p>
        </w:tc>
        <w:tc>
          <w:tcPr>
            <w:tcW w:w="3227" w:type="dxa"/>
          </w:tcPr>
          <w:p w:rsidR="00A009BF" w:rsidRDefault="00A009BF" w:rsidP="00670AA9">
            <w:pPr>
              <w:rPr>
                <w:rFonts w:ascii="Times New Roman" w:hAnsi="Times New Roman" w:cs="Times New Roman"/>
                <w:b/>
                <w:sz w:val="24"/>
                <w:szCs w:val="24"/>
              </w:rPr>
            </w:pPr>
          </w:p>
          <w:p w:rsidR="00A009BF" w:rsidRDefault="00A009BF" w:rsidP="00670AA9">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0768" behindDoc="0" locked="0" layoutInCell="1" allowOverlap="1" wp14:anchorId="703FE9A6" wp14:editId="5EF36789">
                      <wp:simplePos x="0" y="0"/>
                      <wp:positionH relativeFrom="column">
                        <wp:posOffset>1665436</wp:posOffset>
                      </wp:positionH>
                      <wp:positionV relativeFrom="paragraph">
                        <wp:posOffset>57785</wp:posOffset>
                      </wp:positionV>
                      <wp:extent cx="3179445" cy="238125"/>
                      <wp:effectExtent l="0" t="0" r="1905" b="9525"/>
                      <wp:wrapNone/>
                      <wp:docPr id="50" name="Прямоугольник 50"/>
                      <wp:cNvGraphicFramePr/>
                      <a:graphic xmlns:a="http://schemas.openxmlformats.org/drawingml/2006/main">
                        <a:graphicData uri="http://schemas.microsoft.com/office/word/2010/wordprocessingShape">
                          <wps:wsp>
                            <wps:cNvSpPr/>
                            <wps:spPr>
                              <a:xfrm>
                                <a:off x="0" y="0"/>
                                <a:ext cx="3179445" cy="238125"/>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rPr>
                                      <w:rFonts w:ascii="Times New Roman" w:hAnsi="Times New Roman" w:cs="Times New Roman"/>
                                      <w:b/>
                                    </w:rPr>
                                  </w:pPr>
                                  <w:r>
                                    <w:rPr>
                                      <w:rFonts w:ascii="Times New Roman" w:hAnsi="Times New Roman" w:cs="Times New Roman"/>
                                      <w:b/>
                                    </w:rPr>
                                    <w:t xml:space="preserve">    </w:t>
                                  </w:r>
                                  <w:r w:rsidRPr="00A56D99">
                                    <w:rPr>
                                      <w:rFonts w:ascii="Times New Roman" w:hAnsi="Times New Roman" w:cs="Times New Roman"/>
                                      <w:b/>
                                    </w:rPr>
                                    <w:t>Эталонное значение (</w:t>
                                  </w:r>
                                  <w:r>
                                    <w:rPr>
                                      <w:rFonts w:ascii="Times New Roman" w:hAnsi="Times New Roman" w:cs="Times New Roman"/>
                                      <w:b/>
                                    </w:rPr>
                                    <w:t>эталон</w:t>
                                  </w:r>
                                  <w:r w:rsidRPr="00A56D99">
                                    <w:rPr>
                                      <w:rFonts w:ascii="Times New Roman" w:hAnsi="Times New Roman" w:cs="Times New Roman"/>
                                      <w:b/>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03FE9A6" id="Прямоугольник 50" o:spid="_x0000_s1033" style="position:absolute;left:0;text-align:left;margin-left:131.15pt;margin-top:4.55pt;width:250.3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" fillcolor="window" stroked="f" strokeweight=".25pt">
                      <v:stroke dashstyle="longDashDotDot"/>
                      <v:textbox inset="0,0,0,0">
                        <w:txbxContent>
                          <w:p w:rsidR="00465AD7" w:rsidRPr="00A56D99" w:rsidRDefault="00465AD7" w:rsidP="00C97FD7">
                            <w:pPr>
                              <w:ind w:firstLine="0"/>
                              <w:rPr>
                                <w:rFonts w:ascii="Times New Roman" w:hAnsi="Times New Roman" w:cs="Times New Roman"/>
                                <w:b/>
                              </w:rPr>
                            </w:pPr>
                            <w:r>
                              <w:rPr>
                                <w:rFonts w:ascii="Times New Roman" w:hAnsi="Times New Roman" w:cs="Times New Roman"/>
                                <w:b/>
                              </w:rPr>
                              <w:t xml:space="preserve">    </w:t>
                            </w:r>
                            <w:r w:rsidRPr="00A56D99">
                              <w:rPr>
                                <w:rFonts w:ascii="Times New Roman" w:hAnsi="Times New Roman" w:cs="Times New Roman"/>
                                <w:b/>
                              </w:rPr>
                              <w:t>Эталонное значение (</w:t>
                            </w:r>
                            <w:r>
                              <w:rPr>
                                <w:rFonts w:ascii="Times New Roman" w:hAnsi="Times New Roman" w:cs="Times New Roman"/>
                                <w:b/>
                              </w:rPr>
                              <w:t>эталон</w:t>
                            </w:r>
                            <w:r w:rsidRPr="00A56D99">
                              <w:rPr>
                                <w:rFonts w:ascii="Times New Roman" w:hAnsi="Times New Roman" w:cs="Times New Roman"/>
                                <w:b/>
                              </w:rPr>
                              <w:t>)</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14:anchorId="3AD7D1B4" wp14:editId="0494C58E">
                      <wp:simplePos x="0" y="0"/>
                      <wp:positionH relativeFrom="column">
                        <wp:posOffset>-46679</wp:posOffset>
                      </wp:positionH>
                      <wp:positionV relativeFrom="paragraph">
                        <wp:posOffset>127000</wp:posOffset>
                      </wp:positionV>
                      <wp:extent cx="675005" cy="197485"/>
                      <wp:effectExtent l="0" t="0" r="10795" b="12065"/>
                      <wp:wrapNone/>
                      <wp:docPr id="19" name="Прямоугольник 19"/>
                      <wp:cNvGraphicFramePr/>
                      <a:graphic xmlns:a="http://schemas.openxmlformats.org/drawingml/2006/main">
                        <a:graphicData uri="http://schemas.microsoft.com/office/word/2010/wordprocessingShape">
                          <wps:wsp>
                            <wps:cNvSpPr/>
                            <wps:spPr>
                              <a:xfrm>
                                <a:off x="0" y="0"/>
                                <a:ext cx="675005" cy="197485"/>
                              </a:xfrm>
                              <a:prstGeom prst="rect">
                                <a:avLst/>
                              </a:prstGeom>
                              <a:solidFill>
                                <a:sysClr val="window" lastClr="FFFFFF"/>
                              </a:solidFill>
                              <a:ln w="12700" cap="flat" cmpd="sng" algn="ctr">
                                <a:solidFill>
                                  <a:sysClr val="windowText" lastClr="000000"/>
                                </a:solidFill>
                                <a:prstDash val="solid"/>
                              </a:ln>
                              <a:effectLst/>
                            </wps:spPr>
                            <wps:txb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AD7D1B4" id="Прямоугольник 19" o:spid="_x0000_s1034" style="position:absolute;left:0;text-align:left;margin-left:-3.7pt;margin-top:10pt;width:53.15pt;height:15.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" fillcolor="window" strokecolor="windowText" strokeweight="1pt">
                      <v:textbo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v:textbox>
                    </v:rect>
                  </w:pict>
                </mc:Fallback>
              </mc:AlternateContent>
            </w:r>
          </w:p>
          <w:p w:rsidR="00A009BF" w:rsidRDefault="00A009BF" w:rsidP="00670AA9">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4864" behindDoc="0" locked="0" layoutInCell="1" allowOverlap="1" wp14:anchorId="5A6B7FEC" wp14:editId="6917686F">
                      <wp:simplePos x="0" y="0"/>
                      <wp:positionH relativeFrom="column">
                        <wp:posOffset>673100</wp:posOffset>
                      </wp:positionH>
                      <wp:positionV relativeFrom="paragraph">
                        <wp:posOffset>44450</wp:posOffset>
                      </wp:positionV>
                      <wp:extent cx="1055370" cy="0"/>
                      <wp:effectExtent l="38100" t="76200" r="0" b="95250"/>
                      <wp:wrapNone/>
                      <wp:docPr id="17" name="Прямая со стрелкой 17"/>
                      <wp:cNvGraphicFramePr/>
                      <a:graphic xmlns:a="http://schemas.openxmlformats.org/drawingml/2006/main">
                        <a:graphicData uri="http://schemas.microsoft.com/office/word/2010/wordprocessingShape">
                          <wps:wsp>
                            <wps:cNvCnPr/>
                            <wps:spPr>
                              <a:xfrm flipH="1">
                                <a:off x="0" y="0"/>
                                <a:ext cx="1055370" cy="0"/>
                              </a:xfrm>
                              <a:prstGeom prst="straightConnector1">
                                <a:avLst/>
                              </a:prstGeom>
                              <a:noFill/>
                              <a:ln w="9525" cap="flat" cmpd="sng" algn="ctr">
                                <a:solidFill>
                                  <a:sysClr val="windowText" lastClr="000000"/>
                                </a:solidFill>
                                <a:prstDash val="sysDash"/>
                                <a:headEnd type="none" w="med" len="med"/>
                                <a:tailEnd type="triangle" w="med" len="me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72B2587" id="Прямая со стрелкой 17" o:spid="_x0000_s1026" type="#_x0000_t32" style="position:absolute;margin-left:53pt;margin-top:3.5pt;width:83.1pt;height:0;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" strokecolor="windowText">
                      <v:stroke dashstyle="3 1" endarrow="block"/>
                    </v:shape>
                  </w:pict>
                </mc:Fallback>
              </mc:AlternateContent>
            </w:r>
          </w:p>
          <w:p w:rsidR="00A009BF" w:rsidRDefault="00A009BF" w:rsidP="00670AA9">
            <w:pPr>
              <w:rPr>
                <w:rFonts w:ascii="Times New Roman" w:hAnsi="Times New Roman" w:cs="Times New Roman"/>
                <w:b/>
                <w:sz w:val="24"/>
                <w:szCs w:val="24"/>
              </w:rPr>
            </w:pPr>
          </w:p>
        </w:tc>
        <w:tc>
          <w:tcPr>
            <w:tcW w:w="4819" w:type="dxa"/>
          </w:tcPr>
          <w:p w:rsidR="00A009BF" w:rsidRDefault="00A009BF" w:rsidP="00670AA9">
            <w:pPr>
              <w:rPr>
                <w:rFonts w:ascii="Times New Roman" w:hAnsi="Times New Roman" w:cs="Times New Roman"/>
                <w:b/>
                <w:sz w:val="24"/>
                <w:szCs w:val="24"/>
              </w:rPr>
            </w:pPr>
          </w:p>
        </w:tc>
      </w:tr>
      <w:tr w:rsidR="00A009BF" w:rsidTr="00670AA9">
        <w:trPr>
          <w:trHeight w:val="569"/>
          <w:jc w:val="center"/>
        </w:trPr>
        <w:tc>
          <w:tcPr>
            <w:tcW w:w="567" w:type="dxa"/>
            <w:vMerge/>
          </w:tcPr>
          <w:p w:rsidR="00A009BF" w:rsidRDefault="00A009BF" w:rsidP="00670AA9">
            <w:pPr>
              <w:rPr>
                <w:rFonts w:ascii="Times New Roman" w:hAnsi="Times New Roman" w:cs="Times New Roman"/>
                <w:b/>
                <w:sz w:val="24"/>
                <w:szCs w:val="24"/>
              </w:rPr>
            </w:pPr>
          </w:p>
        </w:tc>
        <w:tc>
          <w:tcPr>
            <w:tcW w:w="567" w:type="dxa"/>
            <w:vMerge/>
          </w:tcPr>
          <w:p w:rsidR="00A009BF" w:rsidRDefault="00A009BF" w:rsidP="00670AA9">
            <w:pPr>
              <w:rPr>
                <w:rFonts w:ascii="Times New Roman" w:hAnsi="Times New Roman" w:cs="Times New Roman"/>
                <w:b/>
                <w:sz w:val="24"/>
                <w:szCs w:val="24"/>
              </w:rPr>
            </w:pPr>
          </w:p>
        </w:tc>
        <w:tc>
          <w:tcPr>
            <w:tcW w:w="3227" w:type="dxa"/>
          </w:tcPr>
          <w:p w:rsidR="00A009BF" w:rsidRPr="00D731C6" w:rsidRDefault="00A009BF" w:rsidP="00670AA9">
            <w:pPr>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1792" behindDoc="0" locked="0" layoutInCell="1" allowOverlap="1" wp14:anchorId="420E5326" wp14:editId="3A98B711">
                      <wp:simplePos x="0" y="0"/>
                      <wp:positionH relativeFrom="column">
                        <wp:posOffset>1668817</wp:posOffset>
                      </wp:positionH>
                      <wp:positionV relativeFrom="paragraph">
                        <wp:posOffset>146685</wp:posOffset>
                      </wp:positionV>
                      <wp:extent cx="3179445" cy="238125"/>
                      <wp:effectExtent l="0" t="0" r="1905" b="9525"/>
                      <wp:wrapNone/>
                      <wp:docPr id="52" name="Прямоугольник 52"/>
                      <wp:cNvGraphicFramePr/>
                      <a:graphic xmlns:a="http://schemas.openxmlformats.org/drawingml/2006/main">
                        <a:graphicData uri="http://schemas.microsoft.com/office/word/2010/wordprocessingShape">
                          <wps:wsp>
                            <wps:cNvSpPr/>
                            <wps:spPr>
                              <a:xfrm>
                                <a:off x="0" y="0"/>
                                <a:ext cx="3179445" cy="238125"/>
                              </a:xfrm>
                              <a:prstGeom prst="rect">
                                <a:avLst/>
                              </a:prstGeom>
                              <a:solidFill>
                                <a:sysClr val="window" lastClr="FFFFFF"/>
                              </a:solidFill>
                              <a:ln w="3175" cap="flat" cmpd="sng" algn="ctr">
                                <a:noFill/>
                                <a:prstDash val="lgDashDotDot"/>
                              </a:ln>
                              <a:effectLst/>
                            </wps:spPr>
                            <wps:txbx>
                              <w:txbxContent>
                                <w:p w:rsidR="00465AD7" w:rsidRPr="00A56D99" w:rsidRDefault="00465AD7" w:rsidP="00C97FD7">
                                  <w:pPr>
                                    <w:ind w:firstLine="0"/>
                                    <w:rPr>
                                      <w:rFonts w:ascii="Times New Roman" w:hAnsi="Times New Roman" w:cs="Times New Roman"/>
                                      <w:b/>
                                    </w:rPr>
                                  </w:pPr>
                                  <w:r>
                                    <w:rPr>
                                      <w:rFonts w:ascii="Times New Roman" w:hAnsi="Times New Roman" w:cs="Times New Roman"/>
                                      <w:b/>
                                    </w:rPr>
                                    <w:t xml:space="preserve"> Предельное</w:t>
                                  </w:r>
                                  <w:r w:rsidRPr="00A56D99">
                                    <w:rPr>
                                      <w:rFonts w:ascii="Times New Roman" w:hAnsi="Times New Roman" w:cs="Times New Roman"/>
                                      <w:b/>
                                    </w:rPr>
                                    <w:t xml:space="preserve"> значение (</w:t>
                                  </w:r>
                                  <w:r>
                                    <w:rPr>
                                      <w:rFonts w:ascii="Times New Roman" w:hAnsi="Times New Roman" w:cs="Times New Roman"/>
                                      <w:b/>
                                    </w:rPr>
                                    <w:t>эталон</w:t>
                                  </w:r>
                                  <w:r w:rsidRPr="00A56D99">
                                    <w:rPr>
                                      <w:rFonts w:ascii="Times New Roman" w:hAnsi="Times New Roman" w:cs="Times New Roman"/>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420E5326" id="Прямоугольник 52" o:spid="_x0000_s1035" style="position:absolute;left:0;text-align:left;margin-left:131.4pt;margin-top:11.55pt;width:250.35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" fillcolor="window" stroked="f" strokeweight=".25pt">
                      <v:stroke dashstyle="longDashDotDot"/>
                      <v:textbox>
                        <w:txbxContent>
                          <w:p w:rsidR="00465AD7" w:rsidRPr="00A56D99" w:rsidRDefault="00465AD7" w:rsidP="00C97FD7">
                            <w:pPr>
                              <w:ind w:firstLine="0"/>
                              <w:rPr>
                                <w:rFonts w:ascii="Times New Roman" w:hAnsi="Times New Roman" w:cs="Times New Roman"/>
                                <w:b/>
                              </w:rPr>
                            </w:pPr>
                            <w:r>
                              <w:rPr>
                                <w:rFonts w:ascii="Times New Roman" w:hAnsi="Times New Roman" w:cs="Times New Roman"/>
                                <w:b/>
                              </w:rPr>
                              <w:t xml:space="preserve"> Предельное</w:t>
                            </w:r>
                            <w:r w:rsidRPr="00A56D99">
                              <w:rPr>
                                <w:rFonts w:ascii="Times New Roman" w:hAnsi="Times New Roman" w:cs="Times New Roman"/>
                                <w:b/>
                              </w:rPr>
                              <w:t xml:space="preserve"> значение (</w:t>
                            </w:r>
                            <w:r>
                              <w:rPr>
                                <w:rFonts w:ascii="Times New Roman" w:hAnsi="Times New Roman" w:cs="Times New Roman"/>
                                <w:b/>
                              </w:rPr>
                              <w:t>эталон</w:t>
                            </w:r>
                            <w:r w:rsidRPr="00A56D99">
                              <w:rPr>
                                <w:rFonts w:ascii="Times New Roman" w:hAnsi="Times New Roman" w:cs="Times New Roman"/>
                                <w:b/>
                              </w:rPr>
                              <w:t>)</w:t>
                            </w:r>
                          </w:p>
                        </w:txbxContent>
                      </v:textbox>
                    </v:rect>
                  </w:pict>
                </mc:Fallback>
              </mc:AlternateContent>
            </w:r>
          </w:p>
          <w:p w:rsidR="00A009BF" w:rsidRDefault="00A009BF" w:rsidP="00670AA9">
            <w:pP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85888" behindDoc="0" locked="0" layoutInCell="1" allowOverlap="1" wp14:anchorId="0FB3CDFC" wp14:editId="7FF208F8">
                      <wp:simplePos x="0" y="0"/>
                      <wp:positionH relativeFrom="column">
                        <wp:posOffset>657860</wp:posOffset>
                      </wp:positionH>
                      <wp:positionV relativeFrom="paragraph">
                        <wp:posOffset>121285</wp:posOffset>
                      </wp:positionV>
                      <wp:extent cx="1055370" cy="0"/>
                      <wp:effectExtent l="38100" t="76200" r="0" b="95250"/>
                      <wp:wrapNone/>
                      <wp:docPr id="20" name="Прямая со стрелкой 20"/>
                      <wp:cNvGraphicFramePr/>
                      <a:graphic xmlns:a="http://schemas.openxmlformats.org/drawingml/2006/main">
                        <a:graphicData uri="http://schemas.microsoft.com/office/word/2010/wordprocessingShape">
                          <wps:wsp>
                            <wps:cNvCnPr/>
                            <wps:spPr>
                              <a:xfrm flipH="1">
                                <a:off x="0" y="0"/>
                                <a:ext cx="1055370" cy="0"/>
                              </a:xfrm>
                              <a:prstGeom prst="straightConnector1">
                                <a:avLst/>
                              </a:prstGeom>
                              <a:noFill/>
                              <a:ln w="9525" cap="flat" cmpd="sng" algn="ctr">
                                <a:solidFill>
                                  <a:sysClr val="windowText" lastClr="000000"/>
                                </a:solidFill>
                                <a:prstDash val="sysDash"/>
                                <a:headEnd type="none" w="med" len="med"/>
                                <a:tailEnd type="triangle" w="med" len="med"/>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364A75A" id="Прямая со стрелкой 20" o:spid="_x0000_s1026" type="#_x0000_t32" style="position:absolute;margin-left:51.8pt;margin-top:9.55pt;width:83.1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" strokecolor="windowText">
                      <v:stroke dashstyle="3 1" endarrow="block"/>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4624" behindDoc="0" locked="0" layoutInCell="1" allowOverlap="1" wp14:anchorId="034F1CCA" wp14:editId="0D102D41">
                      <wp:simplePos x="0" y="0"/>
                      <wp:positionH relativeFrom="column">
                        <wp:posOffset>-44774</wp:posOffset>
                      </wp:positionH>
                      <wp:positionV relativeFrom="paragraph">
                        <wp:posOffset>32817</wp:posOffset>
                      </wp:positionV>
                      <wp:extent cx="675005" cy="197485"/>
                      <wp:effectExtent l="0" t="0" r="10795" b="12065"/>
                      <wp:wrapNone/>
                      <wp:docPr id="21" name="Прямоугольник 21"/>
                      <wp:cNvGraphicFramePr/>
                      <a:graphic xmlns:a="http://schemas.openxmlformats.org/drawingml/2006/main">
                        <a:graphicData uri="http://schemas.microsoft.com/office/word/2010/wordprocessingShape">
                          <wps:wsp>
                            <wps:cNvSpPr/>
                            <wps:spPr>
                              <a:xfrm>
                                <a:off x="0" y="0"/>
                                <a:ext cx="675005" cy="197485"/>
                              </a:xfrm>
                              <a:prstGeom prst="rect">
                                <a:avLst/>
                              </a:prstGeom>
                              <a:solidFill>
                                <a:sysClr val="window" lastClr="FFFFFF"/>
                              </a:solidFill>
                              <a:ln w="12700" cap="flat" cmpd="sng" algn="ctr">
                                <a:solidFill>
                                  <a:sysClr val="windowText" lastClr="000000"/>
                                </a:solidFill>
                                <a:prstDash val="solid"/>
                              </a:ln>
                              <a:effectLst/>
                            </wps:spPr>
                            <wps:txb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34F1CCA" id="Прямоугольник 21" o:spid="_x0000_s1036" style="position:absolute;left:0;text-align:left;margin-left:-3.55pt;margin-top:2.6pt;width:53.15pt;height:15.5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" fillcolor="window" strokecolor="windowText" strokeweight="1pt">
                      <v:textbox>
                        <w:txbxContent>
                          <w:p w:rsidR="00465AD7" w:rsidRPr="00D60B94" w:rsidRDefault="00465AD7" w:rsidP="00A009BF">
                            <w:pPr>
                              <w:rPr>
                                <w:rFonts w:ascii="Times New Roman" w:hAnsi="Times New Roman" w:cs="Times New Roman"/>
                                <w:b/>
                                <w:sz w:val="16"/>
                                <w:szCs w:val="16"/>
                              </w:rPr>
                            </w:pPr>
                            <w:r w:rsidRPr="00D60B94">
                              <w:rPr>
                                <w:rFonts w:ascii="Times New Roman" w:hAnsi="Times New Roman" w:cs="Times New Roman"/>
                                <w:b/>
                                <w:sz w:val="16"/>
                                <w:szCs w:val="16"/>
                              </w:rPr>
                              <w:t>...</w:t>
                            </w:r>
                            <w:r>
                              <w:rPr>
                                <w:rFonts w:ascii="Times New Roman" w:hAnsi="Times New Roman" w:cs="Times New Roman"/>
                                <w:b/>
                                <w:sz w:val="16"/>
                                <w:szCs w:val="16"/>
                              </w:rPr>
                              <w:t>.</w:t>
                            </w:r>
                          </w:p>
                        </w:txbxContent>
                      </v:textbox>
                    </v:rect>
                  </w:pict>
                </mc:Fallback>
              </mc:AlternateContent>
            </w:r>
          </w:p>
          <w:p w:rsidR="00A009BF" w:rsidRDefault="00A009BF" w:rsidP="00670AA9">
            <w:pPr>
              <w:rPr>
                <w:rFonts w:ascii="Times New Roman" w:hAnsi="Times New Roman" w:cs="Times New Roman"/>
                <w:b/>
                <w:sz w:val="24"/>
                <w:szCs w:val="24"/>
              </w:rPr>
            </w:pPr>
          </w:p>
        </w:tc>
        <w:tc>
          <w:tcPr>
            <w:tcW w:w="4819" w:type="dxa"/>
          </w:tcPr>
          <w:p w:rsidR="00A009BF" w:rsidRDefault="00A009BF" w:rsidP="00670AA9">
            <w:pPr>
              <w:rPr>
                <w:rFonts w:ascii="Times New Roman" w:hAnsi="Times New Roman" w:cs="Times New Roman"/>
                <w:b/>
                <w:sz w:val="24"/>
                <w:szCs w:val="24"/>
              </w:rPr>
            </w:pPr>
          </w:p>
        </w:tc>
      </w:tr>
      <w:tr w:rsidR="00A009BF" w:rsidTr="00670AA9">
        <w:trPr>
          <w:trHeight w:val="276"/>
          <w:jc w:val="center"/>
        </w:trPr>
        <w:tc>
          <w:tcPr>
            <w:tcW w:w="567" w:type="dxa"/>
          </w:tcPr>
          <w:p w:rsidR="00A009BF" w:rsidRDefault="00A009BF" w:rsidP="00670AA9">
            <w:pPr>
              <w:rPr>
                <w:rFonts w:ascii="Times New Roman" w:hAnsi="Times New Roman" w:cs="Times New Roman"/>
                <w:b/>
                <w:sz w:val="24"/>
                <w:szCs w:val="24"/>
              </w:rPr>
            </w:pPr>
          </w:p>
        </w:tc>
        <w:tc>
          <w:tcPr>
            <w:tcW w:w="567" w:type="dxa"/>
            <w:vMerge/>
          </w:tcPr>
          <w:p w:rsidR="00A009BF" w:rsidRDefault="00A009BF" w:rsidP="00670AA9">
            <w:pPr>
              <w:rPr>
                <w:rFonts w:ascii="Times New Roman" w:hAnsi="Times New Roman" w:cs="Times New Roman"/>
                <w:b/>
                <w:sz w:val="24"/>
                <w:szCs w:val="24"/>
              </w:rPr>
            </w:pPr>
          </w:p>
        </w:tc>
        <w:tc>
          <w:tcPr>
            <w:tcW w:w="3227" w:type="dxa"/>
          </w:tcPr>
          <w:p w:rsidR="00A009BF" w:rsidRDefault="00A009BF" w:rsidP="00670AA9">
            <w:pPr>
              <w:rPr>
                <w:rFonts w:ascii="Times New Roman" w:hAnsi="Times New Roman" w:cs="Times New Roman"/>
                <w:b/>
                <w:sz w:val="24"/>
                <w:szCs w:val="24"/>
              </w:rPr>
            </w:pPr>
          </w:p>
        </w:tc>
        <w:tc>
          <w:tcPr>
            <w:tcW w:w="4819" w:type="dxa"/>
          </w:tcPr>
          <w:p w:rsidR="00A009BF" w:rsidRDefault="00A009BF" w:rsidP="00670AA9">
            <w:pPr>
              <w:rPr>
                <w:rFonts w:ascii="Times New Roman" w:hAnsi="Times New Roman" w:cs="Times New Roman"/>
                <w:b/>
                <w:sz w:val="24"/>
                <w:szCs w:val="24"/>
              </w:rPr>
            </w:pPr>
          </w:p>
        </w:tc>
      </w:tr>
      <w:tr w:rsidR="00A009BF" w:rsidTr="00670AA9">
        <w:trPr>
          <w:trHeight w:val="418"/>
          <w:jc w:val="center"/>
        </w:trPr>
        <w:tc>
          <w:tcPr>
            <w:tcW w:w="567" w:type="dxa"/>
          </w:tcPr>
          <w:p w:rsidR="00A009BF" w:rsidRDefault="00A009BF" w:rsidP="00670AA9">
            <w:pPr>
              <w:rPr>
                <w:rFonts w:ascii="Times New Roman" w:hAnsi="Times New Roman" w:cs="Times New Roman"/>
                <w:b/>
                <w:sz w:val="24"/>
                <w:szCs w:val="24"/>
              </w:rPr>
            </w:pPr>
          </w:p>
        </w:tc>
        <w:tc>
          <w:tcPr>
            <w:tcW w:w="567" w:type="dxa"/>
            <w:vMerge/>
          </w:tcPr>
          <w:p w:rsidR="00A009BF" w:rsidRDefault="00A009BF" w:rsidP="00670AA9">
            <w:pPr>
              <w:rPr>
                <w:rFonts w:ascii="Times New Roman" w:hAnsi="Times New Roman" w:cs="Times New Roman"/>
                <w:b/>
                <w:sz w:val="24"/>
                <w:szCs w:val="24"/>
              </w:rPr>
            </w:pPr>
          </w:p>
        </w:tc>
        <w:tc>
          <w:tcPr>
            <w:tcW w:w="3227" w:type="dxa"/>
          </w:tcPr>
          <w:p w:rsidR="00A009BF" w:rsidRDefault="00A009BF" w:rsidP="00670AA9">
            <w:pPr>
              <w:rPr>
                <w:rFonts w:ascii="Times New Roman" w:hAnsi="Times New Roman" w:cs="Times New Roman"/>
                <w:b/>
                <w:sz w:val="24"/>
                <w:szCs w:val="24"/>
              </w:rPr>
            </w:pPr>
          </w:p>
        </w:tc>
        <w:tc>
          <w:tcPr>
            <w:tcW w:w="4819" w:type="dxa"/>
          </w:tcPr>
          <w:p w:rsidR="00A009BF" w:rsidRDefault="00A009BF" w:rsidP="00670AA9">
            <w:pPr>
              <w:rPr>
                <w:rFonts w:ascii="Times New Roman" w:hAnsi="Times New Roman" w:cs="Times New Roman"/>
                <w:b/>
                <w:sz w:val="24"/>
                <w:szCs w:val="24"/>
              </w:rPr>
            </w:pPr>
          </w:p>
        </w:tc>
      </w:tr>
    </w:tbl>
    <w:p w:rsidR="00A91E77" w:rsidRPr="005C20DF" w:rsidRDefault="00A91E77" w:rsidP="00C97FD7">
      <w:pPr>
        <w:shd w:val="clear" w:color="auto" w:fill="FFFFFF"/>
        <w:ind w:firstLine="0"/>
        <w:rPr>
          <w:rFonts w:ascii="Times New Roman" w:hAnsi="Times New Roman" w:cs="Times New Roman"/>
          <w:b/>
          <w:bCs/>
          <w:sz w:val="24"/>
          <w:szCs w:val="24"/>
        </w:rPr>
      </w:pPr>
    </w:p>
    <w:p w:rsidR="006E5021" w:rsidRPr="005C20DF" w:rsidRDefault="006E5021" w:rsidP="00CD0E9F">
      <w:pPr>
        <w:shd w:val="clear" w:color="auto" w:fill="FFFFFF"/>
        <w:ind w:firstLine="0"/>
        <w:jc w:val="center"/>
        <w:rPr>
          <w:rFonts w:ascii="Times New Roman" w:hAnsi="Times New Roman" w:cs="Times New Roman"/>
          <w:b/>
          <w:bCs/>
          <w:sz w:val="24"/>
          <w:szCs w:val="24"/>
        </w:rPr>
      </w:pPr>
      <w:r w:rsidRPr="005C20DF">
        <w:rPr>
          <w:rFonts w:ascii="Times New Roman" w:hAnsi="Times New Roman" w:cs="Times New Roman"/>
          <w:b/>
          <w:bCs/>
          <w:sz w:val="24"/>
          <w:szCs w:val="24"/>
        </w:rPr>
        <w:t xml:space="preserve">Рисунок 1 - Предельные, эталонные и целевые значения, представляющие собой </w:t>
      </w:r>
      <w:r w:rsidR="00F4126C" w:rsidRPr="006D3E57">
        <w:rPr>
          <w:rFonts w:ascii="Times New Roman" w:hAnsi="Times New Roman" w:cs="Times New Roman"/>
          <w:b/>
          <w:sz w:val="24"/>
          <w:szCs w:val="24"/>
          <w:lang w:eastAsia="en-US"/>
        </w:rPr>
        <w:t>эталоны</w:t>
      </w:r>
      <w:r w:rsidRPr="005C20DF">
        <w:rPr>
          <w:rFonts w:ascii="Times New Roman" w:hAnsi="Times New Roman" w:cs="Times New Roman"/>
          <w:b/>
          <w:bCs/>
          <w:sz w:val="24"/>
          <w:szCs w:val="24"/>
        </w:rPr>
        <w:t xml:space="preserve"> в системе уровней </w:t>
      </w:r>
      <w:r w:rsidR="00AF41BB">
        <w:rPr>
          <w:rFonts w:ascii="Times New Roman" w:hAnsi="Times New Roman" w:cs="Times New Roman"/>
          <w:b/>
          <w:bCs/>
          <w:sz w:val="24"/>
          <w:szCs w:val="24"/>
        </w:rPr>
        <w:t>эксплуатационных качеств</w:t>
      </w:r>
      <w:r w:rsidRPr="005C20DF">
        <w:rPr>
          <w:rFonts w:ascii="Times New Roman" w:hAnsi="Times New Roman" w:cs="Times New Roman"/>
          <w:b/>
          <w:bCs/>
          <w:sz w:val="24"/>
          <w:szCs w:val="24"/>
        </w:rPr>
        <w:t xml:space="preserve">, как часть шкалы </w:t>
      </w:r>
      <w:r w:rsidR="00AF41BB">
        <w:rPr>
          <w:rFonts w:ascii="Times New Roman" w:hAnsi="Times New Roman" w:cs="Times New Roman"/>
          <w:b/>
          <w:bCs/>
          <w:sz w:val="24"/>
          <w:szCs w:val="24"/>
        </w:rPr>
        <w:t>эксплуатационных каче</w:t>
      </w:r>
      <w:proofErr w:type="gramStart"/>
      <w:r w:rsidR="00AF41BB">
        <w:rPr>
          <w:rFonts w:ascii="Times New Roman" w:hAnsi="Times New Roman" w:cs="Times New Roman"/>
          <w:b/>
          <w:bCs/>
          <w:sz w:val="24"/>
          <w:szCs w:val="24"/>
        </w:rPr>
        <w:t xml:space="preserve">ств </w:t>
      </w:r>
      <w:r w:rsidRPr="005C20DF">
        <w:rPr>
          <w:rFonts w:ascii="Times New Roman" w:hAnsi="Times New Roman" w:cs="Times New Roman"/>
          <w:b/>
          <w:bCs/>
          <w:sz w:val="24"/>
          <w:szCs w:val="24"/>
        </w:rPr>
        <w:t>дл</w:t>
      </w:r>
      <w:proofErr w:type="gramEnd"/>
      <w:r w:rsidRPr="005C20DF">
        <w:rPr>
          <w:rFonts w:ascii="Times New Roman" w:hAnsi="Times New Roman" w:cs="Times New Roman"/>
          <w:b/>
          <w:bCs/>
          <w:sz w:val="24"/>
          <w:szCs w:val="24"/>
        </w:rPr>
        <w:t>я одного выбранного показателя</w:t>
      </w:r>
    </w:p>
    <w:p w:rsidR="006E5021" w:rsidRPr="005C20DF" w:rsidRDefault="006E5021" w:rsidP="006E5021">
      <w:pPr>
        <w:shd w:val="clear" w:color="auto" w:fill="FFFFFF"/>
        <w:rPr>
          <w:rFonts w:ascii="Times New Roman" w:hAnsi="Times New Roman" w:cs="Times New Roman"/>
          <w:b/>
          <w:bCs/>
          <w:sz w:val="24"/>
          <w:szCs w:val="24"/>
        </w:rPr>
      </w:pPr>
    </w:p>
    <w:p w:rsidR="006E5021" w:rsidRPr="005C20DF" w:rsidRDefault="006E5021" w:rsidP="006E5021">
      <w:pPr>
        <w:shd w:val="clear" w:color="auto" w:fill="FFFFFF"/>
        <w:rPr>
          <w:rFonts w:ascii="Times New Roman" w:hAnsi="Times New Roman" w:cs="Times New Roman"/>
          <w:bCs/>
          <w:sz w:val="24"/>
          <w:szCs w:val="24"/>
        </w:rPr>
      </w:pPr>
      <w:r w:rsidRPr="005C20DF">
        <w:rPr>
          <w:rFonts w:ascii="Times New Roman" w:hAnsi="Times New Roman" w:cs="Times New Roman"/>
          <w:bCs/>
          <w:sz w:val="24"/>
          <w:szCs w:val="24"/>
        </w:rPr>
        <w:t xml:space="preserve">В </w:t>
      </w:r>
      <w:r w:rsidR="001A638A">
        <w:rPr>
          <w:rFonts w:ascii="Times New Roman" w:hAnsi="Times New Roman" w:cs="Times New Roman"/>
          <w:bCs/>
          <w:sz w:val="24"/>
          <w:szCs w:val="24"/>
        </w:rPr>
        <w:t>т</w:t>
      </w:r>
      <w:r w:rsidRPr="005C20DF">
        <w:rPr>
          <w:rFonts w:ascii="Times New Roman" w:hAnsi="Times New Roman" w:cs="Times New Roman"/>
          <w:bCs/>
          <w:sz w:val="24"/>
          <w:szCs w:val="24"/>
        </w:rPr>
        <w:t xml:space="preserve">аблице 1 </w:t>
      </w:r>
      <w:proofErr w:type="gramStart"/>
      <w:r w:rsidRPr="005C20DF">
        <w:rPr>
          <w:rFonts w:ascii="Times New Roman" w:hAnsi="Times New Roman" w:cs="Times New Roman"/>
          <w:bCs/>
          <w:sz w:val="24"/>
          <w:szCs w:val="24"/>
        </w:rPr>
        <w:t>определены и обобщены</w:t>
      </w:r>
      <w:proofErr w:type="gramEnd"/>
      <w:r w:rsidRPr="005C20DF">
        <w:rPr>
          <w:rFonts w:ascii="Times New Roman" w:hAnsi="Times New Roman" w:cs="Times New Roman"/>
          <w:bCs/>
          <w:sz w:val="24"/>
          <w:szCs w:val="24"/>
        </w:rPr>
        <w:t xml:space="preserve"> источники и </w:t>
      </w:r>
      <w:r w:rsidR="00AC371E">
        <w:rPr>
          <w:rFonts w:ascii="Times New Roman" w:hAnsi="Times New Roman" w:cs="Times New Roman"/>
          <w:bCs/>
          <w:sz w:val="24"/>
          <w:szCs w:val="24"/>
        </w:rPr>
        <w:t>виды информации</w:t>
      </w:r>
      <w:r w:rsidRPr="005C20DF">
        <w:rPr>
          <w:rFonts w:ascii="Times New Roman" w:hAnsi="Times New Roman" w:cs="Times New Roman"/>
          <w:bCs/>
          <w:sz w:val="24"/>
          <w:szCs w:val="24"/>
        </w:rPr>
        <w:t xml:space="preserve"> для трех видов </w:t>
      </w:r>
      <w:r w:rsidR="00E432F4">
        <w:rPr>
          <w:rFonts w:ascii="Times New Roman" w:hAnsi="Times New Roman" w:cs="Times New Roman"/>
          <w:bCs/>
          <w:sz w:val="24"/>
          <w:szCs w:val="24"/>
        </w:rPr>
        <w:t>определенных</w:t>
      </w:r>
      <w:r w:rsidRPr="005C20DF">
        <w:rPr>
          <w:rFonts w:ascii="Times New Roman" w:hAnsi="Times New Roman" w:cs="Times New Roman"/>
          <w:bCs/>
          <w:sz w:val="24"/>
          <w:szCs w:val="24"/>
        </w:rPr>
        <w:t xml:space="preserve"> </w:t>
      </w:r>
      <w:r w:rsidR="00F4431A">
        <w:rPr>
          <w:rFonts w:ascii="Times New Roman" w:hAnsi="Times New Roman" w:cs="Times New Roman"/>
          <w:sz w:val="24"/>
          <w:szCs w:val="24"/>
          <w:lang w:eastAsia="en-US"/>
        </w:rPr>
        <w:t>эталонов</w:t>
      </w:r>
      <w:r w:rsidRPr="005C20DF">
        <w:rPr>
          <w:rFonts w:ascii="Times New Roman" w:hAnsi="Times New Roman" w:cs="Times New Roman"/>
          <w:bCs/>
          <w:sz w:val="24"/>
          <w:szCs w:val="24"/>
        </w:rPr>
        <w:t>.</w:t>
      </w:r>
    </w:p>
    <w:p w:rsidR="006E5021" w:rsidRPr="005C20DF" w:rsidRDefault="006E5021" w:rsidP="006E5021">
      <w:pPr>
        <w:shd w:val="clear" w:color="auto" w:fill="FFFFFF"/>
        <w:rPr>
          <w:rFonts w:ascii="Times New Roman" w:hAnsi="Times New Roman" w:cs="Times New Roman"/>
          <w:b/>
          <w:bCs/>
          <w:sz w:val="24"/>
          <w:szCs w:val="24"/>
        </w:rPr>
      </w:pPr>
    </w:p>
    <w:p w:rsidR="00A91E77" w:rsidRDefault="006E5021" w:rsidP="006E5021">
      <w:pPr>
        <w:shd w:val="clear" w:color="auto" w:fill="FFFFFF"/>
        <w:jc w:val="center"/>
        <w:rPr>
          <w:rFonts w:ascii="Times New Roman" w:hAnsi="Times New Roman" w:cs="Times New Roman"/>
          <w:b/>
          <w:bCs/>
          <w:sz w:val="24"/>
          <w:szCs w:val="24"/>
        </w:rPr>
      </w:pPr>
      <w:r w:rsidRPr="005C20DF">
        <w:rPr>
          <w:rFonts w:ascii="Times New Roman" w:hAnsi="Times New Roman" w:cs="Times New Roman"/>
          <w:b/>
          <w:bCs/>
          <w:sz w:val="24"/>
          <w:szCs w:val="24"/>
        </w:rPr>
        <w:t xml:space="preserve">Таблица 1 - Источники и </w:t>
      </w:r>
      <w:r w:rsidR="00AC371E">
        <w:rPr>
          <w:rFonts w:ascii="Times New Roman" w:hAnsi="Times New Roman" w:cs="Times New Roman"/>
          <w:b/>
          <w:bCs/>
          <w:sz w:val="24"/>
          <w:szCs w:val="24"/>
        </w:rPr>
        <w:t>виды информации</w:t>
      </w:r>
    </w:p>
    <w:p w:rsidR="005602B9" w:rsidRPr="005C20DF" w:rsidRDefault="005602B9" w:rsidP="006E5021">
      <w:pPr>
        <w:shd w:val="clear" w:color="auto" w:fill="FFFFFF"/>
        <w:jc w:val="center"/>
        <w:rPr>
          <w:rFonts w:ascii="Times New Roman" w:hAnsi="Times New Roman" w:cs="Times New Roman"/>
          <w:b/>
          <w:bCs/>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2"/>
        <w:gridCol w:w="1275"/>
        <w:gridCol w:w="1134"/>
        <w:gridCol w:w="993"/>
        <w:gridCol w:w="2692"/>
      </w:tblGrid>
      <w:tr w:rsidR="006E5021" w:rsidRPr="005C20DF" w:rsidTr="007C129F">
        <w:trPr>
          <w:trHeight w:val="538"/>
          <w:jc w:val="center"/>
        </w:trPr>
        <w:tc>
          <w:tcPr>
            <w:tcW w:w="3262" w:type="dxa"/>
            <w:tcBorders>
              <w:top w:val="single" w:sz="4" w:space="0" w:color="auto"/>
              <w:bottom w:val="single" w:sz="4" w:space="0" w:color="auto"/>
            </w:tcBorders>
            <w:vAlign w:val="center"/>
          </w:tcPr>
          <w:p w:rsidR="006E5021" w:rsidRPr="005C20DF" w:rsidRDefault="006E5021" w:rsidP="006D3E57">
            <w:pPr>
              <w:pStyle w:val="Style33"/>
              <w:widowControl/>
              <w:jc w:val="center"/>
              <w:rPr>
                <w:rFonts w:ascii="Times New Roman" w:hAnsi="Times New Roman" w:cs="Times New Roman"/>
              </w:rPr>
            </w:pPr>
          </w:p>
          <w:p w:rsidR="00DF6843" w:rsidRPr="005C20DF" w:rsidRDefault="00DF6843" w:rsidP="006D3E57">
            <w:pPr>
              <w:pStyle w:val="Style33"/>
              <w:widowControl/>
              <w:jc w:val="center"/>
              <w:rPr>
                <w:rFonts w:ascii="Times New Roman" w:hAnsi="Times New Roman" w:cs="Times New Roman"/>
              </w:rPr>
            </w:pPr>
          </w:p>
        </w:tc>
        <w:tc>
          <w:tcPr>
            <w:tcW w:w="1275" w:type="dxa"/>
            <w:tcBorders>
              <w:top w:val="single" w:sz="4" w:space="0" w:color="auto"/>
              <w:bottom w:val="single" w:sz="4" w:space="0" w:color="auto"/>
            </w:tcBorders>
            <w:vAlign w:val="center"/>
          </w:tcPr>
          <w:p w:rsidR="006E5021" w:rsidRPr="005C20DF" w:rsidRDefault="006E5021" w:rsidP="006D3E5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Предельное значение</w:t>
            </w:r>
          </w:p>
        </w:tc>
        <w:tc>
          <w:tcPr>
            <w:tcW w:w="1134" w:type="dxa"/>
            <w:tcBorders>
              <w:top w:val="single" w:sz="4" w:space="0" w:color="auto"/>
              <w:bottom w:val="single" w:sz="4" w:space="0" w:color="auto"/>
            </w:tcBorders>
            <w:vAlign w:val="center"/>
          </w:tcPr>
          <w:p w:rsidR="006E5021" w:rsidRPr="005C20DF" w:rsidRDefault="006E5021" w:rsidP="006D3E5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Эталонное значение</w:t>
            </w:r>
          </w:p>
        </w:tc>
        <w:tc>
          <w:tcPr>
            <w:tcW w:w="993" w:type="dxa"/>
            <w:tcBorders>
              <w:top w:val="single" w:sz="4" w:space="0" w:color="auto"/>
              <w:bottom w:val="single" w:sz="4" w:space="0" w:color="auto"/>
            </w:tcBorders>
            <w:vAlign w:val="center"/>
          </w:tcPr>
          <w:p w:rsidR="006E5021" w:rsidRPr="005C20DF" w:rsidRDefault="006E5021" w:rsidP="006D3E5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Целевое значение</w:t>
            </w:r>
          </w:p>
        </w:tc>
        <w:tc>
          <w:tcPr>
            <w:tcW w:w="2692" w:type="dxa"/>
            <w:tcBorders>
              <w:top w:val="single" w:sz="4" w:space="0" w:color="auto"/>
              <w:bottom w:val="single" w:sz="4" w:space="0" w:color="auto"/>
            </w:tcBorders>
            <w:vAlign w:val="center"/>
          </w:tcPr>
          <w:p w:rsidR="006E5021" w:rsidRPr="005C20DF" w:rsidRDefault="006E5021">
            <w:pPr>
              <w:pStyle w:val="Style32"/>
              <w:widowControl/>
              <w:jc w:val="center"/>
              <w:rPr>
                <w:rStyle w:val="FontStyle53"/>
                <w:rFonts w:ascii="Times New Roman" w:hAnsi="Times New Roman" w:cs="Times New Roman"/>
                <w:sz w:val="24"/>
                <w:szCs w:val="24"/>
                <w:lang w:val="en-US" w:eastAsia="en-US"/>
              </w:rPr>
            </w:pPr>
            <w:r w:rsidRPr="005C20DF">
              <w:rPr>
                <w:rStyle w:val="FontStyle53"/>
                <w:rFonts w:ascii="Times New Roman" w:hAnsi="Times New Roman" w:cs="Times New Roman"/>
                <w:sz w:val="24"/>
                <w:szCs w:val="24"/>
                <w:lang w:eastAsia="en-US"/>
              </w:rPr>
              <w:t>Примечание</w:t>
            </w:r>
          </w:p>
        </w:tc>
      </w:tr>
      <w:tr w:rsidR="006E5021" w:rsidRPr="005C20DF" w:rsidTr="007C129F">
        <w:trPr>
          <w:trHeight w:val="298"/>
          <w:jc w:val="center"/>
        </w:trPr>
        <w:tc>
          <w:tcPr>
            <w:tcW w:w="9356" w:type="dxa"/>
            <w:gridSpan w:val="5"/>
            <w:tcBorders>
              <w:top w:val="single" w:sz="4" w:space="0" w:color="auto"/>
              <w:bottom w:val="double" w:sz="4" w:space="0" w:color="auto"/>
            </w:tcBorders>
          </w:tcPr>
          <w:p w:rsidR="006E5021" w:rsidRPr="005C20DF" w:rsidRDefault="006E5021" w:rsidP="00317698">
            <w:pPr>
              <w:pStyle w:val="Style13"/>
              <w:widowControl/>
              <w:jc w:val="both"/>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Источник информации</w:t>
            </w:r>
          </w:p>
        </w:tc>
      </w:tr>
      <w:tr w:rsidR="006E5021" w:rsidRPr="005C20DF" w:rsidTr="007C129F">
        <w:trPr>
          <w:trHeight w:val="307"/>
          <w:jc w:val="center"/>
        </w:trPr>
        <w:tc>
          <w:tcPr>
            <w:tcW w:w="3262" w:type="dxa"/>
            <w:tcBorders>
              <w:top w:val="double" w:sz="4" w:space="0" w:color="auto"/>
            </w:tcBorders>
          </w:tcPr>
          <w:p w:rsidR="006E5021" w:rsidRPr="005C20DF" w:rsidRDefault="006E5021" w:rsidP="00317698">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Статистические данные </w:t>
            </w:r>
          </w:p>
        </w:tc>
        <w:tc>
          <w:tcPr>
            <w:tcW w:w="1275" w:type="dxa"/>
            <w:tcBorders>
              <w:top w:val="double" w:sz="4" w:space="0" w:color="auto"/>
            </w:tcBorders>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Borders>
              <w:top w:val="double" w:sz="4" w:space="0" w:color="auto"/>
            </w:tcBorders>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Borders>
              <w:top w:val="double" w:sz="4" w:space="0" w:color="auto"/>
            </w:tcBorders>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Borders>
              <w:top w:val="double" w:sz="4" w:space="0" w:color="auto"/>
            </w:tcBorders>
          </w:tcPr>
          <w:p w:rsidR="006E5021" w:rsidRPr="005C20DF" w:rsidRDefault="006E5021" w:rsidP="00317698">
            <w:pPr>
              <w:pStyle w:val="Style33"/>
              <w:widowControl/>
              <w:jc w:val="both"/>
              <w:rPr>
                <w:rFonts w:ascii="Times New Roman" w:hAnsi="Times New Roman" w:cs="Times New Roman"/>
              </w:rPr>
            </w:pPr>
          </w:p>
        </w:tc>
      </w:tr>
      <w:tr w:rsidR="006E5021" w:rsidRPr="005C20DF" w:rsidTr="007D58BC">
        <w:trPr>
          <w:trHeight w:val="302"/>
          <w:jc w:val="center"/>
        </w:trPr>
        <w:tc>
          <w:tcPr>
            <w:tcW w:w="3262" w:type="dxa"/>
          </w:tcPr>
          <w:p w:rsidR="006E5021" w:rsidRPr="005C20DF" w:rsidRDefault="006E5021" w:rsidP="00317698">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Исследования, имеющие достаточный объем выборки</w:t>
            </w:r>
          </w:p>
        </w:tc>
        <w:tc>
          <w:tcPr>
            <w:tcW w:w="1275"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6E5021" w:rsidRPr="005C20DF" w:rsidRDefault="006E5021" w:rsidP="00317698">
            <w:pPr>
              <w:pStyle w:val="Style33"/>
              <w:widowControl/>
              <w:jc w:val="both"/>
              <w:rPr>
                <w:rFonts w:ascii="Times New Roman" w:hAnsi="Times New Roman" w:cs="Times New Roman"/>
              </w:rPr>
            </w:pPr>
          </w:p>
        </w:tc>
      </w:tr>
      <w:tr w:rsidR="006E5021" w:rsidRPr="005C20DF" w:rsidTr="007D58BC">
        <w:trPr>
          <w:trHeight w:val="302"/>
          <w:jc w:val="center"/>
        </w:trPr>
        <w:tc>
          <w:tcPr>
            <w:tcW w:w="3262" w:type="dxa"/>
          </w:tcPr>
          <w:p w:rsidR="006E5021" w:rsidRPr="005C20DF" w:rsidRDefault="006E5021" w:rsidP="00317698">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Теоретический расчет</w:t>
            </w:r>
          </w:p>
        </w:tc>
        <w:tc>
          <w:tcPr>
            <w:tcW w:w="1275"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6E5021" w:rsidRPr="005C20DF" w:rsidRDefault="006E5021" w:rsidP="00317698">
            <w:pPr>
              <w:pStyle w:val="Style33"/>
              <w:widowControl/>
              <w:jc w:val="both"/>
              <w:rPr>
                <w:rFonts w:ascii="Times New Roman" w:hAnsi="Times New Roman" w:cs="Times New Roman"/>
              </w:rPr>
            </w:pPr>
          </w:p>
        </w:tc>
      </w:tr>
      <w:tr w:rsidR="006E5021" w:rsidRPr="005C20DF" w:rsidTr="007D58BC">
        <w:trPr>
          <w:trHeight w:val="302"/>
          <w:jc w:val="center"/>
        </w:trPr>
        <w:tc>
          <w:tcPr>
            <w:tcW w:w="3262" w:type="dxa"/>
          </w:tcPr>
          <w:p w:rsidR="006E5021" w:rsidRPr="005C20DF" w:rsidRDefault="006E5021" w:rsidP="00317698">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Законодательные, нормативные требования</w:t>
            </w:r>
          </w:p>
        </w:tc>
        <w:tc>
          <w:tcPr>
            <w:tcW w:w="1275"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6E5021" w:rsidRPr="005C20DF" w:rsidRDefault="006E5021" w:rsidP="00317698">
            <w:pPr>
              <w:pStyle w:val="Style33"/>
              <w:widowControl/>
              <w:jc w:val="center"/>
              <w:rPr>
                <w:rFonts w:ascii="Times New Roman" w:hAnsi="Times New Roman" w:cs="Times New Roman"/>
              </w:rPr>
            </w:pPr>
          </w:p>
        </w:tc>
        <w:tc>
          <w:tcPr>
            <w:tcW w:w="2692" w:type="dxa"/>
          </w:tcPr>
          <w:p w:rsidR="006E5021" w:rsidRPr="005C20DF" w:rsidRDefault="006E5021" w:rsidP="002F661A">
            <w:pPr>
              <w:pStyle w:val="Style32"/>
              <w:widowControl/>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 xml:space="preserve">Правила с указанием уровней показателей </w:t>
            </w:r>
            <w:r w:rsidR="002F661A">
              <w:rPr>
                <w:rStyle w:val="FontStyle53"/>
                <w:rFonts w:ascii="Times New Roman" w:hAnsi="Times New Roman" w:cs="Times New Roman"/>
                <w:b w:val="0"/>
                <w:i/>
                <w:sz w:val="24"/>
                <w:szCs w:val="24"/>
                <w:lang w:eastAsia="en-US"/>
              </w:rPr>
              <w:t>уровня эксплуатационных качеств</w:t>
            </w:r>
          </w:p>
        </w:tc>
      </w:tr>
    </w:tbl>
    <w:p w:rsidR="00465AD7" w:rsidRDefault="00465AD7" w:rsidP="00465AD7">
      <w:pPr>
        <w:shd w:val="clear" w:color="auto" w:fill="FFFFFF"/>
        <w:jc w:val="center"/>
        <w:rPr>
          <w:rFonts w:ascii="Times New Roman" w:hAnsi="Times New Roman" w:cs="Times New Roman"/>
          <w:bCs/>
          <w:i/>
          <w:sz w:val="24"/>
          <w:szCs w:val="24"/>
        </w:rPr>
      </w:pPr>
    </w:p>
    <w:p w:rsidR="00465AD7" w:rsidRDefault="00465AD7" w:rsidP="00465AD7">
      <w:pPr>
        <w:shd w:val="clear" w:color="auto" w:fill="FFFFFF"/>
        <w:jc w:val="center"/>
        <w:rPr>
          <w:rFonts w:ascii="Times New Roman" w:hAnsi="Times New Roman" w:cs="Times New Roman"/>
          <w:bCs/>
          <w:i/>
          <w:sz w:val="24"/>
          <w:szCs w:val="24"/>
        </w:rPr>
      </w:pPr>
      <w:r>
        <w:rPr>
          <w:rFonts w:ascii="Times New Roman" w:hAnsi="Times New Roman" w:cs="Times New Roman"/>
          <w:bCs/>
          <w:i/>
          <w:sz w:val="24"/>
          <w:szCs w:val="24"/>
        </w:rPr>
        <w:lastRenderedPageBreak/>
        <w:t>Окончание т</w:t>
      </w:r>
      <w:r w:rsidRPr="005C20DF">
        <w:rPr>
          <w:rFonts w:ascii="Times New Roman" w:hAnsi="Times New Roman" w:cs="Times New Roman"/>
          <w:bCs/>
          <w:i/>
          <w:sz w:val="24"/>
          <w:szCs w:val="24"/>
        </w:rPr>
        <w:t>аблицы 1</w:t>
      </w:r>
    </w:p>
    <w:p w:rsidR="00465AD7" w:rsidRPr="005C20DF" w:rsidRDefault="00465AD7" w:rsidP="00465AD7">
      <w:pPr>
        <w:shd w:val="clear" w:color="auto" w:fill="FFFFFF"/>
        <w:jc w:val="center"/>
        <w:rPr>
          <w:rFonts w:ascii="Times New Roman" w:hAnsi="Times New Roman" w:cs="Times New Roman"/>
          <w:b/>
          <w:bCs/>
          <w:i/>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62"/>
        <w:gridCol w:w="1275"/>
        <w:gridCol w:w="1134"/>
        <w:gridCol w:w="993"/>
        <w:gridCol w:w="2692"/>
      </w:tblGrid>
      <w:tr w:rsidR="00465AD7" w:rsidRPr="005C20DF" w:rsidTr="007C129F">
        <w:trPr>
          <w:trHeight w:val="538"/>
          <w:jc w:val="center"/>
        </w:trPr>
        <w:tc>
          <w:tcPr>
            <w:tcW w:w="3262" w:type="dxa"/>
            <w:tcBorders>
              <w:top w:val="single" w:sz="4" w:space="0" w:color="auto"/>
              <w:bottom w:val="single" w:sz="6" w:space="0" w:color="auto"/>
            </w:tcBorders>
            <w:vAlign w:val="center"/>
          </w:tcPr>
          <w:p w:rsidR="00465AD7" w:rsidRPr="005C20DF" w:rsidRDefault="00465AD7" w:rsidP="00465AD7">
            <w:pPr>
              <w:pStyle w:val="Style33"/>
              <w:widowControl/>
              <w:jc w:val="center"/>
              <w:rPr>
                <w:rFonts w:ascii="Times New Roman" w:hAnsi="Times New Roman" w:cs="Times New Roman"/>
              </w:rPr>
            </w:pPr>
          </w:p>
          <w:p w:rsidR="00465AD7" w:rsidRPr="005C20DF" w:rsidRDefault="00465AD7" w:rsidP="00465AD7">
            <w:pPr>
              <w:pStyle w:val="Style33"/>
              <w:widowControl/>
              <w:jc w:val="center"/>
              <w:rPr>
                <w:rFonts w:ascii="Times New Roman" w:hAnsi="Times New Roman" w:cs="Times New Roman"/>
              </w:rPr>
            </w:pPr>
          </w:p>
        </w:tc>
        <w:tc>
          <w:tcPr>
            <w:tcW w:w="1275" w:type="dxa"/>
            <w:tcBorders>
              <w:top w:val="single" w:sz="4" w:space="0" w:color="auto"/>
              <w:bottom w:val="single" w:sz="6" w:space="0" w:color="auto"/>
            </w:tcBorders>
            <w:vAlign w:val="center"/>
          </w:tcPr>
          <w:p w:rsidR="00465AD7" w:rsidRPr="005C20DF" w:rsidRDefault="00465AD7" w:rsidP="00465AD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Предельное значение</w:t>
            </w:r>
          </w:p>
        </w:tc>
        <w:tc>
          <w:tcPr>
            <w:tcW w:w="1134" w:type="dxa"/>
            <w:tcBorders>
              <w:top w:val="single" w:sz="4" w:space="0" w:color="auto"/>
              <w:bottom w:val="single" w:sz="6" w:space="0" w:color="auto"/>
            </w:tcBorders>
            <w:vAlign w:val="center"/>
          </w:tcPr>
          <w:p w:rsidR="00465AD7" w:rsidRPr="005C20DF" w:rsidRDefault="00465AD7" w:rsidP="00465AD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Эталонное значение</w:t>
            </w:r>
          </w:p>
        </w:tc>
        <w:tc>
          <w:tcPr>
            <w:tcW w:w="993" w:type="dxa"/>
            <w:tcBorders>
              <w:top w:val="single" w:sz="4" w:space="0" w:color="auto"/>
              <w:bottom w:val="single" w:sz="6" w:space="0" w:color="auto"/>
            </w:tcBorders>
            <w:vAlign w:val="center"/>
          </w:tcPr>
          <w:p w:rsidR="00465AD7" w:rsidRPr="005C20DF" w:rsidRDefault="00465AD7" w:rsidP="00465AD7">
            <w:pPr>
              <w:pStyle w:val="Style13"/>
              <w:widowControl/>
              <w:ind w:left="-57" w:right="-57"/>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Целевое значение</w:t>
            </w:r>
          </w:p>
        </w:tc>
        <w:tc>
          <w:tcPr>
            <w:tcW w:w="2692" w:type="dxa"/>
            <w:tcBorders>
              <w:top w:val="single" w:sz="4" w:space="0" w:color="auto"/>
              <w:bottom w:val="single" w:sz="6" w:space="0" w:color="auto"/>
            </w:tcBorders>
            <w:vAlign w:val="center"/>
          </w:tcPr>
          <w:p w:rsidR="00465AD7" w:rsidRPr="005C20DF" w:rsidRDefault="00465AD7" w:rsidP="00465AD7">
            <w:pPr>
              <w:pStyle w:val="Style32"/>
              <w:widowControl/>
              <w:jc w:val="center"/>
              <w:rPr>
                <w:rStyle w:val="FontStyle53"/>
                <w:rFonts w:ascii="Times New Roman" w:hAnsi="Times New Roman" w:cs="Times New Roman"/>
                <w:sz w:val="24"/>
                <w:szCs w:val="24"/>
                <w:lang w:val="en-US" w:eastAsia="en-US"/>
              </w:rPr>
            </w:pPr>
            <w:r w:rsidRPr="005C20DF">
              <w:rPr>
                <w:rStyle w:val="FontStyle53"/>
                <w:rFonts w:ascii="Times New Roman" w:hAnsi="Times New Roman" w:cs="Times New Roman"/>
                <w:sz w:val="24"/>
                <w:szCs w:val="24"/>
                <w:lang w:eastAsia="en-US"/>
              </w:rPr>
              <w:t>Примечание</w:t>
            </w:r>
          </w:p>
        </w:tc>
      </w:tr>
      <w:tr w:rsidR="00465AD7" w:rsidRPr="005C20DF" w:rsidTr="007C129F">
        <w:trPr>
          <w:trHeight w:val="408"/>
          <w:jc w:val="center"/>
        </w:trPr>
        <w:tc>
          <w:tcPr>
            <w:tcW w:w="9356" w:type="dxa"/>
            <w:gridSpan w:val="5"/>
            <w:tcBorders>
              <w:top w:val="single" w:sz="6" w:space="0" w:color="auto"/>
              <w:bottom w:val="double" w:sz="4" w:space="0" w:color="auto"/>
            </w:tcBorders>
            <w:vAlign w:val="center"/>
          </w:tcPr>
          <w:p w:rsidR="00465AD7" w:rsidRPr="005C20DF" w:rsidRDefault="00465AD7" w:rsidP="00465AD7">
            <w:pPr>
              <w:pStyle w:val="Style32"/>
              <w:widowControl/>
              <w:rPr>
                <w:rStyle w:val="FontStyle53"/>
                <w:rFonts w:ascii="Times New Roman" w:hAnsi="Times New Roman" w:cs="Times New Roman"/>
                <w:sz w:val="24"/>
                <w:szCs w:val="24"/>
                <w:lang w:eastAsia="en-US"/>
              </w:rPr>
            </w:pPr>
            <w:r w:rsidRPr="005C20DF">
              <w:rPr>
                <w:rStyle w:val="FontStyle52"/>
                <w:rFonts w:ascii="Times New Roman" w:hAnsi="Times New Roman" w:cs="Times New Roman"/>
                <w:sz w:val="24"/>
                <w:szCs w:val="24"/>
                <w:lang w:eastAsia="en-US"/>
              </w:rPr>
              <w:t>Источник информации</w:t>
            </w:r>
          </w:p>
        </w:tc>
      </w:tr>
      <w:tr w:rsidR="00465AD7" w:rsidRPr="005C20DF" w:rsidTr="007C129F">
        <w:trPr>
          <w:trHeight w:val="302"/>
          <w:jc w:val="center"/>
        </w:trPr>
        <w:tc>
          <w:tcPr>
            <w:tcW w:w="3262" w:type="dxa"/>
            <w:tcBorders>
              <w:top w:val="double" w:sz="4" w:space="0" w:color="auto"/>
            </w:tcBorders>
          </w:tcPr>
          <w:p w:rsidR="00465AD7" w:rsidRPr="005C20DF" w:rsidRDefault="00465AD7" w:rsidP="00317698">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Национальные стандарты</w:t>
            </w:r>
          </w:p>
        </w:tc>
        <w:tc>
          <w:tcPr>
            <w:tcW w:w="1275" w:type="dxa"/>
            <w:tcBorders>
              <w:top w:val="double" w:sz="4" w:space="0" w:color="auto"/>
            </w:tcBorders>
          </w:tcPr>
          <w:p w:rsidR="00465AD7" w:rsidRPr="005C20DF" w:rsidRDefault="00465AD7" w:rsidP="00317698">
            <w:pPr>
              <w:pStyle w:val="Style13"/>
              <w:widowControl/>
              <w:jc w:val="center"/>
              <w:rPr>
                <w:rStyle w:val="FontStyle52"/>
                <w:rFonts w:ascii="Times New Roman" w:hAnsi="Times New Roman" w:cs="Times New Roman"/>
                <w:sz w:val="24"/>
                <w:szCs w:val="24"/>
                <w:lang w:eastAsia="en-US"/>
              </w:rPr>
            </w:pPr>
            <w:r w:rsidRPr="005C20DF">
              <w:rPr>
                <w:rStyle w:val="FontStyle52"/>
                <w:rFonts w:ascii="Times New Roman" w:hAnsi="Times New Roman" w:cs="Times New Roman"/>
                <w:sz w:val="24"/>
                <w:szCs w:val="24"/>
                <w:lang w:eastAsia="en-US"/>
              </w:rPr>
              <w:t>X</w:t>
            </w:r>
          </w:p>
        </w:tc>
        <w:tc>
          <w:tcPr>
            <w:tcW w:w="1134" w:type="dxa"/>
            <w:tcBorders>
              <w:top w:val="double" w:sz="4" w:space="0" w:color="auto"/>
            </w:tcBorders>
          </w:tcPr>
          <w:p w:rsidR="00465AD7" w:rsidRPr="005C20DF" w:rsidRDefault="00465AD7" w:rsidP="00317698">
            <w:pPr>
              <w:pStyle w:val="Style13"/>
              <w:widowControl/>
              <w:jc w:val="center"/>
              <w:rPr>
                <w:rStyle w:val="FontStyle52"/>
                <w:rFonts w:ascii="Times New Roman" w:hAnsi="Times New Roman" w:cs="Times New Roman"/>
                <w:sz w:val="24"/>
                <w:szCs w:val="24"/>
                <w:lang w:eastAsia="en-US"/>
              </w:rPr>
            </w:pPr>
            <w:r w:rsidRPr="005C20DF">
              <w:rPr>
                <w:rStyle w:val="FontStyle52"/>
                <w:rFonts w:ascii="Times New Roman" w:hAnsi="Times New Roman" w:cs="Times New Roman"/>
                <w:sz w:val="24"/>
                <w:szCs w:val="24"/>
                <w:lang w:eastAsia="en-US"/>
              </w:rPr>
              <w:t>X</w:t>
            </w:r>
          </w:p>
        </w:tc>
        <w:tc>
          <w:tcPr>
            <w:tcW w:w="993" w:type="dxa"/>
            <w:tcBorders>
              <w:top w:val="double" w:sz="4" w:space="0" w:color="auto"/>
            </w:tcBorders>
          </w:tcPr>
          <w:p w:rsidR="00465AD7" w:rsidRPr="005C20DF" w:rsidRDefault="00465AD7" w:rsidP="00317698">
            <w:pPr>
              <w:pStyle w:val="Style33"/>
              <w:widowControl/>
              <w:jc w:val="center"/>
              <w:rPr>
                <w:rFonts w:ascii="Times New Roman" w:hAnsi="Times New Roman" w:cs="Times New Roman"/>
              </w:rPr>
            </w:pPr>
          </w:p>
        </w:tc>
        <w:tc>
          <w:tcPr>
            <w:tcW w:w="2692" w:type="dxa"/>
            <w:tcBorders>
              <w:top w:val="double" w:sz="4" w:space="0" w:color="auto"/>
            </w:tcBorders>
          </w:tcPr>
          <w:p w:rsidR="00465AD7" w:rsidRPr="005C20DF" w:rsidRDefault="00465AD7" w:rsidP="002F661A">
            <w:pPr>
              <w:pStyle w:val="Style32"/>
              <w:widowControl/>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 xml:space="preserve">Стандарты с уровнями показателей </w:t>
            </w:r>
            <w:r>
              <w:rPr>
                <w:rStyle w:val="FontStyle53"/>
                <w:rFonts w:ascii="Times New Roman" w:hAnsi="Times New Roman" w:cs="Times New Roman"/>
                <w:b w:val="0"/>
                <w:i/>
                <w:sz w:val="24"/>
                <w:szCs w:val="24"/>
                <w:lang w:eastAsia="en-US"/>
              </w:rPr>
              <w:t>уровня эксплуатационных качеств</w:t>
            </w:r>
          </w:p>
        </w:tc>
      </w:tr>
      <w:tr w:rsidR="006E5021" w:rsidRPr="005C20DF" w:rsidTr="007D58BC">
        <w:trPr>
          <w:trHeight w:val="302"/>
          <w:jc w:val="center"/>
        </w:trPr>
        <w:tc>
          <w:tcPr>
            <w:tcW w:w="3262" w:type="dxa"/>
          </w:tcPr>
          <w:p w:rsidR="006E5021" w:rsidRPr="00465AD7" w:rsidRDefault="00465AD7" w:rsidP="00317698">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Демонстрационные проекты</w:t>
            </w:r>
          </w:p>
        </w:tc>
        <w:tc>
          <w:tcPr>
            <w:tcW w:w="1275" w:type="dxa"/>
          </w:tcPr>
          <w:p w:rsidR="006E5021" w:rsidRPr="00465AD7" w:rsidRDefault="006E5021" w:rsidP="00317698">
            <w:pPr>
              <w:pStyle w:val="Style13"/>
              <w:widowControl/>
              <w:jc w:val="center"/>
              <w:rPr>
                <w:rStyle w:val="FontStyle52"/>
                <w:rFonts w:ascii="Times New Roman" w:hAnsi="Times New Roman" w:cs="Times New Roman"/>
                <w:sz w:val="24"/>
                <w:szCs w:val="24"/>
                <w:lang w:eastAsia="en-US"/>
              </w:rPr>
            </w:pPr>
          </w:p>
        </w:tc>
        <w:tc>
          <w:tcPr>
            <w:tcW w:w="1134" w:type="dxa"/>
          </w:tcPr>
          <w:p w:rsidR="006E5021" w:rsidRPr="00465AD7" w:rsidRDefault="00465AD7" w:rsidP="00317698">
            <w:pPr>
              <w:pStyle w:val="Style13"/>
              <w:widowControl/>
              <w:jc w:val="center"/>
              <w:rPr>
                <w:rStyle w:val="FontStyle52"/>
                <w:rFonts w:ascii="Times New Roman" w:hAnsi="Times New Roman" w:cs="Times New Roman"/>
                <w:sz w:val="24"/>
                <w:szCs w:val="24"/>
                <w:lang w:eastAsia="en-US"/>
              </w:rPr>
            </w:pPr>
            <w:r w:rsidRPr="005C20DF">
              <w:rPr>
                <w:rStyle w:val="FontStyle52"/>
                <w:rFonts w:ascii="Times New Roman" w:hAnsi="Times New Roman" w:cs="Times New Roman"/>
                <w:sz w:val="24"/>
                <w:szCs w:val="24"/>
                <w:lang w:eastAsia="en-US"/>
              </w:rPr>
              <w:t>X</w:t>
            </w:r>
          </w:p>
        </w:tc>
        <w:tc>
          <w:tcPr>
            <w:tcW w:w="993" w:type="dxa"/>
          </w:tcPr>
          <w:p w:rsidR="006E5021" w:rsidRPr="005C20DF" w:rsidRDefault="00465AD7" w:rsidP="00317698">
            <w:pPr>
              <w:pStyle w:val="Style33"/>
              <w:widowControl/>
              <w:jc w:val="center"/>
              <w:rPr>
                <w:rFonts w:ascii="Times New Roman" w:hAnsi="Times New Roman" w:cs="Times New Roman"/>
              </w:rPr>
            </w:pPr>
            <w:r w:rsidRPr="005C20DF">
              <w:rPr>
                <w:rStyle w:val="FontStyle52"/>
                <w:rFonts w:ascii="Times New Roman" w:hAnsi="Times New Roman" w:cs="Times New Roman"/>
                <w:sz w:val="24"/>
                <w:szCs w:val="24"/>
                <w:lang w:eastAsia="en-US"/>
              </w:rPr>
              <w:t>X</w:t>
            </w:r>
          </w:p>
        </w:tc>
        <w:tc>
          <w:tcPr>
            <w:tcW w:w="2692" w:type="dxa"/>
          </w:tcPr>
          <w:p w:rsidR="006E5021" w:rsidRPr="005C20DF" w:rsidRDefault="006E5021" w:rsidP="00317698">
            <w:pPr>
              <w:pStyle w:val="Style32"/>
              <w:widowControl/>
              <w:rPr>
                <w:rStyle w:val="FontStyle53"/>
                <w:rFonts w:ascii="Times New Roman" w:hAnsi="Times New Roman" w:cs="Times New Roman"/>
                <w:b w:val="0"/>
                <w:i/>
                <w:sz w:val="24"/>
                <w:szCs w:val="24"/>
                <w:lang w:eastAsia="en-US"/>
              </w:rPr>
            </w:pPr>
          </w:p>
        </w:tc>
      </w:tr>
      <w:tr w:rsidR="006E5021" w:rsidRPr="005C20DF" w:rsidTr="00465AD7">
        <w:trPr>
          <w:trHeight w:val="307"/>
          <w:jc w:val="center"/>
        </w:trPr>
        <w:tc>
          <w:tcPr>
            <w:tcW w:w="3262" w:type="dxa"/>
          </w:tcPr>
          <w:p w:rsidR="006E5021" w:rsidRPr="005C20DF" w:rsidRDefault="00465AD7" w:rsidP="00317698">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Политическ</w:t>
            </w:r>
            <w:r>
              <w:rPr>
                <w:rStyle w:val="FontStyle58"/>
                <w:rFonts w:ascii="Times New Roman" w:hAnsi="Times New Roman" w:cs="Times New Roman"/>
                <w:sz w:val="24"/>
                <w:szCs w:val="24"/>
                <w:lang w:eastAsia="en-US"/>
              </w:rPr>
              <w:t>ая</w:t>
            </w:r>
            <w:r w:rsidRPr="005C20DF">
              <w:rPr>
                <w:rStyle w:val="FontStyle58"/>
                <w:rFonts w:ascii="Times New Roman" w:hAnsi="Times New Roman" w:cs="Times New Roman"/>
                <w:sz w:val="24"/>
                <w:szCs w:val="24"/>
                <w:lang w:eastAsia="en-US"/>
              </w:rPr>
              <w:t xml:space="preserve"> </w:t>
            </w:r>
            <w:r>
              <w:rPr>
                <w:rStyle w:val="FontStyle58"/>
                <w:rFonts w:ascii="Times New Roman" w:hAnsi="Times New Roman" w:cs="Times New Roman"/>
                <w:sz w:val="24"/>
                <w:szCs w:val="24"/>
                <w:lang w:eastAsia="en-US"/>
              </w:rPr>
              <w:t>задача</w:t>
            </w:r>
          </w:p>
        </w:tc>
        <w:tc>
          <w:tcPr>
            <w:tcW w:w="1275" w:type="dxa"/>
          </w:tcPr>
          <w:p w:rsidR="006E5021" w:rsidRPr="005C20DF" w:rsidRDefault="006E5021" w:rsidP="00317698">
            <w:pPr>
              <w:pStyle w:val="Style33"/>
              <w:widowControl/>
              <w:jc w:val="center"/>
              <w:rPr>
                <w:rFonts w:ascii="Times New Roman" w:hAnsi="Times New Roman" w:cs="Times New Roman"/>
              </w:rPr>
            </w:pPr>
          </w:p>
        </w:tc>
        <w:tc>
          <w:tcPr>
            <w:tcW w:w="1134" w:type="dxa"/>
          </w:tcPr>
          <w:p w:rsidR="006E5021" w:rsidRPr="005C20DF" w:rsidRDefault="006E5021" w:rsidP="00317698">
            <w:pPr>
              <w:pStyle w:val="Style13"/>
              <w:widowControl/>
              <w:jc w:val="center"/>
              <w:rPr>
                <w:rStyle w:val="FontStyle52"/>
                <w:rFonts w:ascii="Times New Roman" w:hAnsi="Times New Roman" w:cs="Times New Roman"/>
                <w:sz w:val="24"/>
                <w:szCs w:val="24"/>
                <w:lang w:val="en-US" w:eastAsia="en-US"/>
              </w:rPr>
            </w:pPr>
          </w:p>
        </w:tc>
        <w:tc>
          <w:tcPr>
            <w:tcW w:w="993" w:type="dxa"/>
          </w:tcPr>
          <w:p w:rsidR="006E5021" w:rsidRPr="005C20DF" w:rsidRDefault="00465AD7" w:rsidP="00317698">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6E5021" w:rsidRPr="005C20DF" w:rsidRDefault="006E5021" w:rsidP="00317698">
            <w:pPr>
              <w:pStyle w:val="Style33"/>
              <w:widowControl/>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Среднее значение</w:t>
            </w:r>
          </w:p>
        </w:tc>
        <w:tc>
          <w:tcPr>
            <w:tcW w:w="1275" w:type="dxa"/>
          </w:tcPr>
          <w:p w:rsidR="00465AD7" w:rsidRPr="005C20DF" w:rsidRDefault="00465AD7" w:rsidP="00465AD7">
            <w:pPr>
              <w:pStyle w:val="Style33"/>
              <w:widowControl/>
              <w:jc w:val="center"/>
              <w:rPr>
                <w:rFonts w:ascii="Times New Roman" w:hAnsi="Times New Roman" w:cs="Times New Roman"/>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33"/>
              <w:widowControl/>
              <w:jc w:val="both"/>
              <w:rPr>
                <w:rFonts w:ascii="Times New Roman" w:hAnsi="Times New Roman" w:cs="Times New Roman"/>
              </w:rPr>
            </w:pPr>
          </w:p>
        </w:tc>
        <w:tc>
          <w:tcPr>
            <w:tcW w:w="2692" w:type="dxa"/>
          </w:tcPr>
          <w:p w:rsidR="00465AD7" w:rsidRPr="005C20DF" w:rsidRDefault="00465AD7" w:rsidP="00465AD7">
            <w:pPr>
              <w:pStyle w:val="Style32"/>
              <w:widowControl/>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Сумма всех значений,</w:t>
            </w:r>
          </w:p>
          <w:p w:rsidR="00465AD7" w:rsidRPr="005C20DF" w:rsidRDefault="00465AD7" w:rsidP="00465AD7">
            <w:pPr>
              <w:pStyle w:val="Style32"/>
              <w:widowControl/>
              <w:rPr>
                <w:rStyle w:val="FontStyle53"/>
                <w:rFonts w:ascii="Times New Roman" w:hAnsi="Times New Roman" w:cs="Times New Roman"/>
                <w:b w:val="0"/>
                <w:i/>
                <w:sz w:val="24"/>
                <w:szCs w:val="24"/>
                <w:lang w:eastAsia="en-US"/>
              </w:rPr>
            </w:pPr>
            <w:proofErr w:type="gramStart"/>
            <w:r w:rsidRPr="005C20DF">
              <w:rPr>
                <w:rStyle w:val="FontStyle53"/>
                <w:rFonts w:ascii="Times New Roman" w:hAnsi="Times New Roman" w:cs="Times New Roman"/>
                <w:b w:val="0"/>
                <w:i/>
                <w:sz w:val="24"/>
                <w:szCs w:val="24"/>
                <w:lang w:eastAsia="en-US"/>
              </w:rPr>
              <w:t>разделенная</w:t>
            </w:r>
            <w:proofErr w:type="gramEnd"/>
            <w:r w:rsidRPr="005C20DF">
              <w:rPr>
                <w:rStyle w:val="FontStyle53"/>
                <w:rFonts w:ascii="Times New Roman" w:hAnsi="Times New Roman" w:cs="Times New Roman"/>
                <w:b w:val="0"/>
                <w:i/>
                <w:sz w:val="24"/>
                <w:szCs w:val="24"/>
                <w:lang w:eastAsia="en-US"/>
              </w:rPr>
              <w:t xml:space="preserve"> на количество значений</w:t>
            </w: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Модальное значение</w:t>
            </w:r>
          </w:p>
        </w:tc>
        <w:tc>
          <w:tcPr>
            <w:tcW w:w="1275" w:type="dxa"/>
          </w:tcPr>
          <w:p w:rsidR="00465AD7" w:rsidRPr="005C20DF" w:rsidRDefault="00465AD7" w:rsidP="00465AD7">
            <w:pPr>
              <w:pStyle w:val="Style33"/>
              <w:widowControl/>
              <w:jc w:val="center"/>
              <w:rPr>
                <w:rFonts w:ascii="Times New Roman" w:hAnsi="Times New Roman" w:cs="Times New Roman"/>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p>
        </w:tc>
        <w:tc>
          <w:tcPr>
            <w:tcW w:w="993" w:type="dxa"/>
          </w:tcPr>
          <w:p w:rsidR="00465AD7" w:rsidRPr="005C20DF" w:rsidRDefault="00465AD7" w:rsidP="00465AD7">
            <w:pPr>
              <w:pStyle w:val="Style33"/>
              <w:widowControl/>
              <w:jc w:val="both"/>
              <w:rPr>
                <w:rFonts w:ascii="Times New Roman" w:hAnsi="Times New Roman" w:cs="Times New Roman"/>
              </w:rPr>
            </w:pPr>
          </w:p>
        </w:tc>
        <w:tc>
          <w:tcPr>
            <w:tcW w:w="2692" w:type="dxa"/>
          </w:tcPr>
          <w:p w:rsidR="00465AD7" w:rsidRPr="005C20DF" w:rsidRDefault="00465AD7" w:rsidP="00465AD7">
            <w:pPr>
              <w:pStyle w:val="Style32"/>
              <w:widowControl/>
              <w:rPr>
                <w:rStyle w:val="FontStyle53"/>
                <w:rFonts w:ascii="Times New Roman" w:hAnsi="Times New Roman" w:cs="Times New Roman"/>
                <w:b w:val="0"/>
                <w:i/>
                <w:sz w:val="24"/>
                <w:szCs w:val="24"/>
                <w:lang w:val="en-US" w:eastAsia="en-US"/>
              </w:rPr>
            </w:pPr>
            <w:r w:rsidRPr="005C20DF">
              <w:rPr>
                <w:rStyle w:val="FontStyle53"/>
                <w:rFonts w:ascii="Times New Roman" w:hAnsi="Times New Roman" w:cs="Times New Roman"/>
                <w:b w:val="0"/>
                <w:i/>
                <w:sz w:val="24"/>
                <w:szCs w:val="24"/>
                <w:lang w:eastAsia="en-US"/>
              </w:rPr>
              <w:t>Наиболее часто встречающееся значение</w:t>
            </w: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Медианное значение</w:t>
            </w:r>
          </w:p>
        </w:tc>
        <w:tc>
          <w:tcPr>
            <w:tcW w:w="1275" w:type="dxa"/>
          </w:tcPr>
          <w:p w:rsidR="00465AD7" w:rsidRPr="005C20DF" w:rsidRDefault="00465AD7" w:rsidP="00465AD7">
            <w:pPr>
              <w:pStyle w:val="Style33"/>
              <w:widowControl/>
              <w:jc w:val="center"/>
              <w:rPr>
                <w:rFonts w:ascii="Times New Roman" w:hAnsi="Times New Roman" w:cs="Times New Roman"/>
                <w:b/>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33"/>
              <w:widowControl/>
              <w:jc w:val="both"/>
              <w:rPr>
                <w:rFonts w:ascii="Times New Roman" w:hAnsi="Times New Roman" w:cs="Times New Roman"/>
                <w:b/>
              </w:rPr>
            </w:pPr>
          </w:p>
        </w:tc>
        <w:tc>
          <w:tcPr>
            <w:tcW w:w="2692" w:type="dxa"/>
          </w:tcPr>
          <w:p w:rsidR="00465AD7" w:rsidRPr="005C20DF" w:rsidRDefault="00465AD7" w:rsidP="00465AD7">
            <w:pPr>
              <w:pStyle w:val="Style32"/>
              <w:widowControl/>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 xml:space="preserve">Находится посередине, когда значения упорядочены </w:t>
            </w:r>
            <w:proofErr w:type="gramStart"/>
            <w:r w:rsidRPr="005C20DF">
              <w:rPr>
                <w:rStyle w:val="FontStyle53"/>
                <w:rFonts w:ascii="Times New Roman" w:hAnsi="Times New Roman" w:cs="Times New Roman"/>
                <w:b w:val="0"/>
                <w:i/>
                <w:sz w:val="24"/>
                <w:szCs w:val="24"/>
                <w:lang w:eastAsia="en-US"/>
              </w:rPr>
              <w:t xml:space="preserve">( </w:t>
            </w:r>
            <w:proofErr w:type="gramEnd"/>
            <w:r w:rsidRPr="005C20DF">
              <w:rPr>
                <w:rStyle w:val="FontStyle53"/>
                <w:rFonts w:ascii="Times New Roman" w:hAnsi="Times New Roman" w:cs="Times New Roman"/>
                <w:b w:val="0"/>
                <w:i/>
                <w:sz w:val="24"/>
                <w:szCs w:val="24"/>
                <w:lang w:eastAsia="en-US"/>
              </w:rPr>
              <w:t xml:space="preserve">= 50 </w:t>
            </w:r>
            <w:proofErr w:type="spellStart"/>
            <w:r w:rsidRPr="005C20DF">
              <w:rPr>
                <w:rStyle w:val="FontStyle53"/>
                <w:rFonts w:ascii="Times New Roman" w:hAnsi="Times New Roman" w:cs="Times New Roman"/>
                <w:b w:val="0"/>
                <w:i/>
                <w:sz w:val="24"/>
                <w:szCs w:val="24"/>
                <w:lang w:eastAsia="en-US"/>
              </w:rPr>
              <w:t>процентилей</w:t>
            </w:r>
            <w:proofErr w:type="spellEnd"/>
            <w:r w:rsidRPr="005C20DF">
              <w:rPr>
                <w:rStyle w:val="FontStyle53"/>
                <w:rFonts w:ascii="Times New Roman" w:hAnsi="Times New Roman" w:cs="Times New Roman"/>
                <w:b w:val="0"/>
                <w:i/>
                <w:sz w:val="24"/>
                <w:szCs w:val="24"/>
                <w:lang w:eastAsia="en-US"/>
              </w:rPr>
              <w:t xml:space="preserve"> = 2-й четверти)</w:t>
            </w: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10/25 </w:t>
            </w:r>
            <w:proofErr w:type="spellStart"/>
            <w:r w:rsidRPr="005C20DF">
              <w:rPr>
                <w:rStyle w:val="FontStyle58"/>
                <w:rFonts w:ascii="Times New Roman" w:hAnsi="Times New Roman" w:cs="Times New Roman"/>
                <w:sz w:val="24"/>
                <w:szCs w:val="24"/>
                <w:lang w:eastAsia="en-US"/>
              </w:rPr>
              <w:t>процентили</w:t>
            </w:r>
            <w:proofErr w:type="spellEnd"/>
          </w:p>
        </w:tc>
        <w:tc>
          <w:tcPr>
            <w:tcW w:w="1275"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33"/>
              <w:widowControl/>
              <w:jc w:val="both"/>
              <w:rPr>
                <w:rFonts w:ascii="Times New Roman" w:hAnsi="Times New Roman" w:cs="Times New Roman"/>
                <w:b/>
              </w:rPr>
            </w:pPr>
          </w:p>
        </w:tc>
        <w:tc>
          <w:tcPr>
            <w:tcW w:w="2692" w:type="dxa"/>
          </w:tcPr>
          <w:p w:rsidR="00465AD7" w:rsidRPr="005C20DF" w:rsidRDefault="00465AD7" w:rsidP="00465AD7">
            <w:pPr>
              <w:pStyle w:val="Style32"/>
              <w:widowControl/>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 xml:space="preserve">10 %/25 % всех значений ниже 10/25 </w:t>
            </w:r>
            <w:proofErr w:type="spellStart"/>
            <w:r w:rsidRPr="005C20DF">
              <w:rPr>
                <w:rStyle w:val="FontStyle53"/>
                <w:rFonts w:ascii="Times New Roman" w:hAnsi="Times New Roman" w:cs="Times New Roman"/>
                <w:b w:val="0"/>
                <w:i/>
                <w:sz w:val="24"/>
                <w:szCs w:val="24"/>
                <w:lang w:eastAsia="en-US"/>
              </w:rPr>
              <w:t>процентиля</w:t>
            </w:r>
            <w:proofErr w:type="spellEnd"/>
            <w:r w:rsidRPr="005C20DF">
              <w:rPr>
                <w:rStyle w:val="FontStyle53"/>
                <w:rFonts w:ascii="Times New Roman" w:hAnsi="Times New Roman" w:cs="Times New Roman"/>
                <w:b w:val="0"/>
                <w:i/>
                <w:sz w:val="24"/>
                <w:szCs w:val="24"/>
                <w:lang w:eastAsia="en-US"/>
              </w:rPr>
              <w:t>, подлежащего проверке</w:t>
            </w: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75/90 </w:t>
            </w:r>
            <w:proofErr w:type="spellStart"/>
            <w:r w:rsidRPr="005C20DF">
              <w:rPr>
                <w:rStyle w:val="FontStyle58"/>
                <w:rFonts w:ascii="Times New Roman" w:hAnsi="Times New Roman" w:cs="Times New Roman"/>
                <w:sz w:val="24"/>
                <w:szCs w:val="24"/>
                <w:lang w:eastAsia="en-US"/>
              </w:rPr>
              <w:t>процентили</w:t>
            </w:r>
            <w:proofErr w:type="spellEnd"/>
          </w:p>
        </w:tc>
        <w:tc>
          <w:tcPr>
            <w:tcW w:w="1275" w:type="dxa"/>
          </w:tcPr>
          <w:p w:rsidR="00465AD7" w:rsidRPr="005C20DF" w:rsidRDefault="00465AD7" w:rsidP="00465AD7">
            <w:pPr>
              <w:pStyle w:val="Style33"/>
              <w:widowControl/>
              <w:jc w:val="center"/>
              <w:rPr>
                <w:rFonts w:ascii="Times New Roman" w:hAnsi="Times New Roman" w:cs="Times New Roman"/>
                <w:b/>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2"/>
              <w:widowControl/>
              <w:jc w:val="both"/>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 xml:space="preserve">75/90 % всех значений ниже проверяемых 75/90 </w:t>
            </w:r>
            <w:proofErr w:type="spellStart"/>
            <w:r w:rsidRPr="005C20DF">
              <w:rPr>
                <w:rStyle w:val="FontStyle53"/>
                <w:rFonts w:ascii="Times New Roman" w:hAnsi="Times New Roman" w:cs="Times New Roman"/>
                <w:b w:val="0"/>
                <w:i/>
                <w:sz w:val="24"/>
                <w:szCs w:val="24"/>
                <w:lang w:eastAsia="en-US"/>
              </w:rPr>
              <w:t>процентилей</w:t>
            </w:r>
            <w:proofErr w:type="spellEnd"/>
          </w:p>
        </w:tc>
      </w:tr>
      <w:tr w:rsidR="00465AD7" w:rsidRPr="005C20DF" w:rsidTr="00465AD7">
        <w:trPr>
          <w:trHeight w:val="307"/>
          <w:jc w:val="center"/>
        </w:trPr>
        <w:tc>
          <w:tcPr>
            <w:tcW w:w="3262" w:type="dxa"/>
          </w:tcPr>
          <w:p w:rsidR="00465AD7" w:rsidRPr="005C20DF" w:rsidRDefault="00465AD7" w:rsidP="00465AD7">
            <w:pPr>
              <w:pStyle w:val="Style31"/>
              <w:widowControl/>
              <w:rPr>
                <w:rStyle w:val="FontStyle58"/>
                <w:rFonts w:ascii="Times New Roman" w:hAnsi="Times New Roman" w:cs="Times New Roman"/>
                <w:sz w:val="24"/>
                <w:szCs w:val="24"/>
                <w:lang w:val="en-US" w:eastAsia="en-US"/>
              </w:rPr>
            </w:pPr>
            <w:r>
              <w:rPr>
                <w:rFonts w:ascii="Times New Roman" w:hAnsi="Times New Roman" w:cs="Times New Roman"/>
                <w:bCs/>
              </w:rPr>
              <w:t>Передовые практические методы</w:t>
            </w:r>
          </w:p>
        </w:tc>
        <w:tc>
          <w:tcPr>
            <w:tcW w:w="1275" w:type="dxa"/>
          </w:tcPr>
          <w:p w:rsidR="00465AD7" w:rsidRPr="005C20DF" w:rsidRDefault="00465AD7" w:rsidP="00465AD7">
            <w:pPr>
              <w:pStyle w:val="Style33"/>
              <w:widowControl/>
              <w:jc w:val="center"/>
              <w:rPr>
                <w:rFonts w:ascii="Times New Roman" w:hAnsi="Times New Roman" w:cs="Times New Roman"/>
                <w:b/>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Экономическая оптимальность</w:t>
            </w:r>
          </w:p>
        </w:tc>
        <w:tc>
          <w:tcPr>
            <w:tcW w:w="1275"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Техническая оптимальность</w:t>
            </w:r>
          </w:p>
        </w:tc>
        <w:tc>
          <w:tcPr>
            <w:tcW w:w="1275"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Экономическая целесообразность</w:t>
            </w:r>
          </w:p>
        </w:tc>
        <w:tc>
          <w:tcPr>
            <w:tcW w:w="1275"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Техническая целесообразность</w:t>
            </w:r>
          </w:p>
        </w:tc>
        <w:tc>
          <w:tcPr>
            <w:tcW w:w="1275"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3262" w:type="dxa"/>
          </w:tcPr>
          <w:p w:rsidR="00465AD7" w:rsidRPr="005C20DF" w:rsidRDefault="00465AD7" w:rsidP="00465A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Передовые доступные технологии</w:t>
            </w:r>
          </w:p>
        </w:tc>
        <w:tc>
          <w:tcPr>
            <w:tcW w:w="1275" w:type="dxa"/>
          </w:tcPr>
          <w:p w:rsidR="00465AD7" w:rsidRPr="005C20DF" w:rsidRDefault="00465AD7" w:rsidP="00465AD7">
            <w:pPr>
              <w:pStyle w:val="Style33"/>
              <w:widowControl/>
              <w:jc w:val="center"/>
              <w:rPr>
                <w:rFonts w:ascii="Times New Roman" w:hAnsi="Times New Roman" w:cs="Times New Roman"/>
                <w:b/>
              </w:rPr>
            </w:pPr>
          </w:p>
        </w:tc>
        <w:tc>
          <w:tcPr>
            <w:tcW w:w="1134" w:type="dxa"/>
          </w:tcPr>
          <w:p w:rsidR="00465AD7" w:rsidRPr="005C20DF" w:rsidRDefault="00465AD7" w:rsidP="00465A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X</w:t>
            </w:r>
          </w:p>
        </w:tc>
        <w:tc>
          <w:tcPr>
            <w:tcW w:w="993" w:type="dxa"/>
          </w:tcPr>
          <w:p w:rsidR="00465AD7" w:rsidRPr="005C20DF" w:rsidRDefault="00465AD7" w:rsidP="00465AD7">
            <w:pPr>
              <w:pStyle w:val="Style33"/>
              <w:widowControl/>
              <w:jc w:val="center"/>
              <w:rPr>
                <w:rFonts w:ascii="Times New Roman" w:hAnsi="Times New Roman" w:cs="Times New Roman"/>
                <w:b/>
              </w:rPr>
            </w:pPr>
          </w:p>
        </w:tc>
        <w:tc>
          <w:tcPr>
            <w:tcW w:w="2692" w:type="dxa"/>
          </w:tcPr>
          <w:p w:rsidR="00465AD7" w:rsidRPr="005C20DF" w:rsidRDefault="00465AD7" w:rsidP="00465AD7">
            <w:pPr>
              <w:pStyle w:val="Style33"/>
              <w:widowControl/>
              <w:jc w:val="both"/>
              <w:rPr>
                <w:rFonts w:ascii="Times New Roman" w:hAnsi="Times New Roman" w:cs="Times New Roman"/>
              </w:rPr>
            </w:pPr>
          </w:p>
        </w:tc>
      </w:tr>
      <w:tr w:rsidR="00465AD7" w:rsidRPr="005C20DF" w:rsidTr="00465AD7">
        <w:trPr>
          <w:trHeight w:val="307"/>
          <w:jc w:val="center"/>
        </w:trPr>
        <w:tc>
          <w:tcPr>
            <w:tcW w:w="9356" w:type="dxa"/>
            <w:gridSpan w:val="5"/>
            <w:tcBorders>
              <w:bottom w:val="single" w:sz="6" w:space="0" w:color="auto"/>
            </w:tcBorders>
          </w:tcPr>
          <w:p w:rsidR="00465AD7" w:rsidRPr="005C20DF" w:rsidRDefault="00465AD7" w:rsidP="00317698">
            <w:pPr>
              <w:pStyle w:val="Style33"/>
              <w:widowControl/>
              <w:rPr>
                <w:rFonts w:ascii="Times New Roman" w:hAnsi="Times New Roman" w:cs="Times New Roman"/>
              </w:rPr>
            </w:pPr>
            <w:r w:rsidRPr="00465AD7">
              <w:rPr>
                <w:rFonts w:ascii="Times New Roman" w:hAnsi="Times New Roman" w:cs="Times New Roman"/>
              </w:rPr>
              <w:t>где X  - релевантность источника или вида информации для различных типов эталонов.</w:t>
            </w:r>
          </w:p>
        </w:tc>
      </w:tr>
    </w:tbl>
    <w:p w:rsidR="007D58BC" w:rsidRPr="005C20DF" w:rsidRDefault="007D58BC"/>
    <w:p w:rsidR="00C34A35" w:rsidRDefault="00C34A35" w:rsidP="0082790D">
      <w:pPr>
        <w:pStyle w:val="Style24"/>
        <w:widowControl/>
        <w:jc w:val="both"/>
        <w:rPr>
          <w:rStyle w:val="FontStyle56"/>
          <w:rFonts w:ascii="Times New Roman" w:hAnsi="Times New Roman" w:cs="Times New Roman"/>
          <w:sz w:val="24"/>
          <w:szCs w:val="24"/>
          <w:lang w:eastAsia="en-US"/>
        </w:rPr>
      </w:pPr>
    </w:p>
    <w:p w:rsidR="0015293B" w:rsidRPr="005C20DF" w:rsidRDefault="0015293B" w:rsidP="0015293B">
      <w:pPr>
        <w:pStyle w:val="Style24"/>
        <w:widowControl/>
        <w:ind w:firstLine="720"/>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При разработке шкалы показателей </w:t>
      </w:r>
      <w:r w:rsidR="00E568AE">
        <w:rPr>
          <w:rStyle w:val="FontStyle56"/>
          <w:rFonts w:ascii="Times New Roman" w:hAnsi="Times New Roman" w:cs="Times New Roman"/>
          <w:sz w:val="24"/>
          <w:szCs w:val="24"/>
          <w:lang w:eastAsia="en-US"/>
        </w:rPr>
        <w:t>уровней эксплуатационных качеств</w:t>
      </w:r>
      <w:r w:rsidRPr="005C20DF">
        <w:rPr>
          <w:rStyle w:val="FontStyle56"/>
          <w:rFonts w:ascii="Times New Roman" w:hAnsi="Times New Roman" w:cs="Times New Roman"/>
          <w:sz w:val="24"/>
          <w:szCs w:val="24"/>
          <w:lang w:eastAsia="en-US"/>
        </w:rPr>
        <w:t xml:space="preserve"> могут быть введены промежуточные уровни </w:t>
      </w:r>
      <w:r w:rsidR="00C162D8">
        <w:rPr>
          <w:rStyle w:val="FontStyle56"/>
          <w:rFonts w:ascii="Times New Roman" w:hAnsi="Times New Roman" w:cs="Times New Roman"/>
          <w:sz w:val="24"/>
          <w:szCs w:val="24"/>
          <w:lang w:eastAsia="en-US"/>
        </w:rPr>
        <w:t>эксплуатационных качеств</w:t>
      </w:r>
      <w:r w:rsidRPr="005C20DF">
        <w:rPr>
          <w:rStyle w:val="FontStyle56"/>
          <w:rFonts w:ascii="Times New Roman" w:hAnsi="Times New Roman" w:cs="Times New Roman"/>
          <w:sz w:val="24"/>
          <w:szCs w:val="24"/>
          <w:lang w:eastAsia="en-US"/>
        </w:rPr>
        <w:t>. Должно быть определено, допускается ли интерполяция, и в соответствии с какими требованиями.</w:t>
      </w:r>
    </w:p>
    <w:p w:rsidR="0015293B" w:rsidRPr="005C20DF" w:rsidRDefault="0015293B" w:rsidP="0015293B">
      <w:pPr>
        <w:pStyle w:val="Style8"/>
        <w:widowControl/>
        <w:ind w:firstLine="720"/>
        <w:jc w:val="both"/>
        <w:rPr>
          <w:rStyle w:val="FontStyle60"/>
          <w:rFonts w:ascii="Times New Roman" w:hAnsi="Times New Roman" w:cs="Times New Roman"/>
          <w:sz w:val="24"/>
          <w:szCs w:val="24"/>
          <w:lang w:eastAsia="en-US"/>
        </w:rPr>
      </w:pPr>
    </w:p>
    <w:p w:rsidR="0015293B" w:rsidRPr="005C20DF" w:rsidRDefault="0015293B" w:rsidP="0015293B">
      <w:pPr>
        <w:pStyle w:val="Style8"/>
        <w:widowControl/>
        <w:ind w:firstLine="720"/>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4.3 Процесс сравнения и оценивания</w:t>
      </w:r>
    </w:p>
    <w:p w:rsidR="0015293B" w:rsidRPr="005C20DF" w:rsidRDefault="0015293B" w:rsidP="0015293B">
      <w:pPr>
        <w:pStyle w:val="Style24"/>
        <w:widowControl/>
        <w:ind w:firstLine="720"/>
        <w:jc w:val="both"/>
        <w:rPr>
          <w:rStyle w:val="FontStyle56"/>
          <w:rFonts w:ascii="Times New Roman" w:hAnsi="Times New Roman" w:cs="Times New Roman"/>
          <w:sz w:val="24"/>
          <w:szCs w:val="24"/>
          <w:lang w:eastAsia="en-US"/>
        </w:rPr>
      </w:pPr>
    </w:p>
    <w:p w:rsidR="0015293B" w:rsidRPr="005C20DF" w:rsidRDefault="0015293B" w:rsidP="0015293B">
      <w:pPr>
        <w:pStyle w:val="Style24"/>
        <w:widowControl/>
        <w:ind w:firstLine="720"/>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При сравнении и оценке сначала оценива</w:t>
      </w:r>
      <w:r w:rsidR="006C653E">
        <w:rPr>
          <w:rStyle w:val="FontStyle56"/>
          <w:rFonts w:ascii="Times New Roman" w:hAnsi="Times New Roman" w:cs="Times New Roman"/>
          <w:sz w:val="24"/>
          <w:szCs w:val="24"/>
          <w:lang w:eastAsia="en-US"/>
        </w:rPr>
        <w:t>ю</w:t>
      </w:r>
      <w:r w:rsidRPr="005C20DF">
        <w:rPr>
          <w:rStyle w:val="FontStyle56"/>
          <w:rFonts w:ascii="Times New Roman" w:hAnsi="Times New Roman" w:cs="Times New Roman"/>
          <w:sz w:val="24"/>
          <w:szCs w:val="24"/>
          <w:lang w:eastAsia="en-US"/>
        </w:rPr>
        <w:t xml:space="preserve">тся </w:t>
      </w:r>
      <w:r w:rsidR="00A75A30">
        <w:rPr>
          <w:rStyle w:val="FontStyle56"/>
          <w:rFonts w:ascii="Times New Roman" w:hAnsi="Times New Roman" w:cs="Times New Roman"/>
          <w:sz w:val="24"/>
          <w:szCs w:val="24"/>
          <w:lang w:eastAsia="en-US"/>
        </w:rPr>
        <w:t>эксплуатационные качества</w:t>
      </w:r>
      <w:r w:rsidRPr="005C20DF">
        <w:rPr>
          <w:rStyle w:val="FontStyle56"/>
          <w:rFonts w:ascii="Times New Roman" w:hAnsi="Times New Roman" w:cs="Times New Roman"/>
          <w:sz w:val="24"/>
          <w:szCs w:val="24"/>
          <w:lang w:eastAsia="en-US"/>
        </w:rPr>
        <w:t xml:space="preserve"> здания/другого </w:t>
      </w:r>
      <w:r w:rsidR="00A75A30">
        <w:rPr>
          <w:rStyle w:val="FontStyle56"/>
          <w:rFonts w:ascii="Times New Roman" w:hAnsi="Times New Roman" w:cs="Times New Roman"/>
          <w:sz w:val="24"/>
          <w:szCs w:val="24"/>
          <w:lang w:eastAsia="en-US"/>
        </w:rPr>
        <w:t>типа строительного</w:t>
      </w:r>
      <w:r w:rsidRPr="005C20DF">
        <w:rPr>
          <w:rStyle w:val="FontStyle56"/>
          <w:rFonts w:ascii="Times New Roman" w:hAnsi="Times New Roman" w:cs="Times New Roman"/>
          <w:sz w:val="24"/>
          <w:szCs w:val="24"/>
          <w:lang w:eastAsia="en-US"/>
        </w:rPr>
        <w:t xml:space="preserve"> объекта или проектирования с помощью показателей </w:t>
      </w:r>
      <w:r w:rsidR="00133376" w:rsidRPr="005C20DF">
        <w:rPr>
          <w:rStyle w:val="FontStyle56"/>
          <w:rFonts w:ascii="Times New Roman" w:hAnsi="Times New Roman" w:cs="Times New Roman"/>
          <w:sz w:val="24"/>
          <w:szCs w:val="24"/>
          <w:lang w:eastAsia="en-US"/>
        </w:rPr>
        <w:lastRenderedPageBreak/>
        <w:t>стабильно</w:t>
      </w:r>
      <w:r w:rsidR="003C6BDE">
        <w:rPr>
          <w:rStyle w:val="FontStyle56"/>
          <w:rFonts w:ascii="Times New Roman" w:hAnsi="Times New Roman" w:cs="Times New Roman"/>
          <w:sz w:val="24"/>
          <w:szCs w:val="24"/>
          <w:lang w:eastAsia="en-US"/>
        </w:rPr>
        <w:t>сти</w:t>
      </w:r>
      <w:r w:rsidRPr="005C20DF">
        <w:rPr>
          <w:rStyle w:val="FontStyle56"/>
          <w:rFonts w:ascii="Times New Roman" w:hAnsi="Times New Roman" w:cs="Times New Roman"/>
          <w:sz w:val="24"/>
          <w:szCs w:val="24"/>
          <w:lang w:eastAsia="en-US"/>
        </w:rPr>
        <w:t xml:space="preserve">. Цель состоит в том, чтобы сравнить результат с предельным, эталонным или целевым значением. </w:t>
      </w:r>
      <w:r w:rsidR="000A26EB">
        <w:rPr>
          <w:rStyle w:val="FontStyle56"/>
          <w:rFonts w:ascii="Times New Roman" w:hAnsi="Times New Roman" w:cs="Times New Roman"/>
          <w:sz w:val="24"/>
          <w:szCs w:val="24"/>
          <w:lang w:eastAsia="en-US"/>
        </w:rPr>
        <w:t>Эталоны</w:t>
      </w:r>
      <w:r w:rsidRPr="005C20DF">
        <w:rPr>
          <w:rStyle w:val="FontStyle56"/>
          <w:rFonts w:ascii="Times New Roman" w:hAnsi="Times New Roman" w:cs="Times New Roman"/>
          <w:sz w:val="24"/>
          <w:szCs w:val="24"/>
          <w:lang w:eastAsia="en-US"/>
        </w:rPr>
        <w:t xml:space="preserve"> разрабатываются и используются на различных </w:t>
      </w:r>
      <w:proofErr w:type="gramStart"/>
      <w:r w:rsidRPr="005C20DF">
        <w:rPr>
          <w:rStyle w:val="FontStyle56"/>
          <w:rFonts w:ascii="Times New Roman" w:hAnsi="Times New Roman" w:cs="Times New Roman"/>
          <w:sz w:val="24"/>
          <w:szCs w:val="24"/>
          <w:lang w:eastAsia="en-US"/>
        </w:rPr>
        <w:t>этапах</w:t>
      </w:r>
      <w:proofErr w:type="gramEnd"/>
      <w:r w:rsidRPr="005C20DF">
        <w:rPr>
          <w:rStyle w:val="FontStyle56"/>
          <w:rFonts w:ascii="Times New Roman" w:hAnsi="Times New Roman" w:cs="Times New Roman"/>
          <w:sz w:val="24"/>
          <w:szCs w:val="24"/>
          <w:lang w:eastAsia="en-US"/>
        </w:rPr>
        <w:t xml:space="preserve"> проектирования и</w:t>
      </w:r>
      <w:r w:rsidR="00133376" w:rsidRPr="005C20DF">
        <w:rPr>
          <w:rStyle w:val="FontStyle56"/>
          <w:rFonts w:ascii="Times New Roman" w:hAnsi="Times New Roman" w:cs="Times New Roman"/>
          <w:sz w:val="24"/>
          <w:szCs w:val="24"/>
          <w:lang w:eastAsia="en-US"/>
        </w:rPr>
        <w:t xml:space="preserve"> (</w:t>
      </w:r>
      <w:r w:rsidRPr="005C20DF">
        <w:rPr>
          <w:rStyle w:val="FontStyle56"/>
          <w:rFonts w:ascii="Times New Roman" w:hAnsi="Times New Roman" w:cs="Times New Roman"/>
          <w:sz w:val="24"/>
          <w:szCs w:val="24"/>
          <w:lang w:eastAsia="en-US"/>
        </w:rPr>
        <w:t>или</w:t>
      </w:r>
      <w:r w:rsidR="00133376" w:rsidRPr="005C20DF">
        <w:rPr>
          <w:rStyle w:val="FontStyle56"/>
          <w:rFonts w:ascii="Times New Roman" w:hAnsi="Times New Roman" w:cs="Times New Roman"/>
          <w:sz w:val="24"/>
          <w:szCs w:val="24"/>
          <w:lang w:eastAsia="en-US"/>
        </w:rPr>
        <w:t>)</w:t>
      </w:r>
      <w:r w:rsidRPr="005C20DF">
        <w:rPr>
          <w:rStyle w:val="FontStyle56"/>
          <w:rFonts w:ascii="Times New Roman" w:hAnsi="Times New Roman" w:cs="Times New Roman"/>
          <w:sz w:val="24"/>
          <w:szCs w:val="24"/>
          <w:lang w:eastAsia="en-US"/>
        </w:rPr>
        <w:t xml:space="preserve"> этапах жизненного цикла зданий/других </w:t>
      </w:r>
      <w:r w:rsidR="00176223">
        <w:rPr>
          <w:rStyle w:val="FontStyle56"/>
          <w:rFonts w:ascii="Times New Roman" w:hAnsi="Times New Roman" w:cs="Times New Roman"/>
          <w:sz w:val="24"/>
          <w:szCs w:val="24"/>
          <w:lang w:eastAsia="en-US"/>
        </w:rPr>
        <w:t xml:space="preserve">строительных </w:t>
      </w:r>
      <w:r w:rsidRPr="005C20DF">
        <w:rPr>
          <w:rStyle w:val="FontStyle56"/>
          <w:rFonts w:ascii="Times New Roman" w:hAnsi="Times New Roman" w:cs="Times New Roman"/>
          <w:sz w:val="24"/>
          <w:szCs w:val="24"/>
          <w:lang w:eastAsia="en-US"/>
        </w:rPr>
        <w:t xml:space="preserve">объектов. Используются уровни </w:t>
      </w:r>
      <w:r w:rsidR="00D45CD4">
        <w:rPr>
          <w:rStyle w:val="FontStyle56"/>
          <w:rFonts w:ascii="Times New Roman" w:hAnsi="Times New Roman" w:cs="Times New Roman"/>
          <w:sz w:val="24"/>
          <w:szCs w:val="24"/>
          <w:lang w:eastAsia="en-US"/>
        </w:rPr>
        <w:t>эксплуатационных качеств</w:t>
      </w:r>
      <w:r w:rsidRPr="005C20DF">
        <w:rPr>
          <w:rStyle w:val="FontStyle56"/>
          <w:rFonts w:ascii="Times New Roman" w:hAnsi="Times New Roman" w:cs="Times New Roman"/>
          <w:sz w:val="24"/>
          <w:szCs w:val="24"/>
          <w:lang w:eastAsia="en-US"/>
        </w:rPr>
        <w:t>, чтобы:</w:t>
      </w:r>
    </w:p>
    <w:p w:rsidR="0015293B" w:rsidRPr="005C20DF" w:rsidRDefault="00C34A35" w:rsidP="0015293B">
      <w:pPr>
        <w:pStyle w:val="Style30"/>
        <w:widowControl/>
        <w:ind w:firstLine="720"/>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133376" w:rsidRPr="005C20DF">
        <w:rPr>
          <w:rStyle w:val="FontStyle56"/>
          <w:rFonts w:ascii="Times New Roman" w:hAnsi="Times New Roman" w:cs="Times New Roman"/>
          <w:sz w:val="24"/>
          <w:szCs w:val="24"/>
          <w:lang w:eastAsia="en-US"/>
        </w:rPr>
        <w:t xml:space="preserve"> </w:t>
      </w:r>
      <w:r w:rsidR="0015293B" w:rsidRPr="005C20DF">
        <w:rPr>
          <w:rStyle w:val="FontStyle56"/>
          <w:rFonts w:ascii="Times New Roman" w:hAnsi="Times New Roman" w:cs="Times New Roman"/>
          <w:sz w:val="24"/>
          <w:szCs w:val="24"/>
          <w:lang w:eastAsia="en-US"/>
        </w:rPr>
        <w:t xml:space="preserve">установить национальные законодательные/нормативные и предварительные нормативные предельные значения для зданий или других </w:t>
      </w:r>
      <w:r w:rsidR="00176223">
        <w:rPr>
          <w:rStyle w:val="FontStyle56"/>
          <w:rFonts w:ascii="Times New Roman" w:hAnsi="Times New Roman" w:cs="Times New Roman"/>
          <w:sz w:val="24"/>
          <w:szCs w:val="24"/>
          <w:lang w:eastAsia="en-US"/>
        </w:rPr>
        <w:t>типов строительных</w:t>
      </w:r>
      <w:r w:rsidR="0015293B" w:rsidRPr="005C20DF">
        <w:rPr>
          <w:rStyle w:val="FontStyle56"/>
          <w:rFonts w:ascii="Times New Roman" w:hAnsi="Times New Roman" w:cs="Times New Roman"/>
          <w:sz w:val="24"/>
          <w:szCs w:val="24"/>
          <w:lang w:eastAsia="en-US"/>
        </w:rPr>
        <w:t xml:space="preserve"> объектов;</w:t>
      </w:r>
    </w:p>
    <w:p w:rsidR="0015293B" w:rsidRPr="005C20DF" w:rsidRDefault="00C34A35" w:rsidP="0015293B">
      <w:pPr>
        <w:pStyle w:val="Style24"/>
        <w:widowControl/>
        <w:ind w:firstLine="720"/>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133376" w:rsidRPr="005C20DF">
        <w:rPr>
          <w:rStyle w:val="FontStyle56"/>
          <w:rFonts w:ascii="Times New Roman" w:hAnsi="Times New Roman" w:cs="Times New Roman"/>
          <w:sz w:val="24"/>
          <w:szCs w:val="24"/>
          <w:lang w:eastAsia="en-US"/>
        </w:rPr>
        <w:t xml:space="preserve"> </w:t>
      </w:r>
      <w:r w:rsidR="0015293B" w:rsidRPr="005C20DF">
        <w:rPr>
          <w:rStyle w:val="FontStyle56"/>
          <w:rFonts w:ascii="Times New Roman" w:hAnsi="Times New Roman" w:cs="Times New Roman"/>
          <w:sz w:val="24"/>
          <w:szCs w:val="24"/>
          <w:lang w:eastAsia="en-US"/>
        </w:rPr>
        <w:t xml:space="preserve">установить региональные или местные, целевые или предельные значения для зданий или других </w:t>
      </w:r>
      <w:r w:rsidR="00176223">
        <w:rPr>
          <w:rStyle w:val="FontStyle56"/>
          <w:rFonts w:ascii="Times New Roman" w:hAnsi="Times New Roman" w:cs="Times New Roman"/>
          <w:sz w:val="24"/>
          <w:szCs w:val="24"/>
          <w:lang w:eastAsia="en-US"/>
        </w:rPr>
        <w:t>типов строительных</w:t>
      </w:r>
      <w:r w:rsidR="0015293B" w:rsidRPr="005C20DF">
        <w:rPr>
          <w:rStyle w:val="FontStyle56"/>
          <w:rFonts w:ascii="Times New Roman" w:hAnsi="Times New Roman" w:cs="Times New Roman"/>
          <w:sz w:val="24"/>
          <w:szCs w:val="24"/>
          <w:lang w:eastAsia="en-US"/>
        </w:rPr>
        <w:t xml:space="preserve"> объектов;</w:t>
      </w:r>
    </w:p>
    <w:p w:rsidR="0015293B" w:rsidRPr="005C20DF" w:rsidRDefault="00C34A35" w:rsidP="0015293B">
      <w:pPr>
        <w:pStyle w:val="Style30"/>
        <w:widowControl/>
        <w:ind w:firstLine="720"/>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15293B" w:rsidRPr="005C20DF">
        <w:rPr>
          <w:rStyle w:val="FontStyle56"/>
          <w:rFonts w:ascii="Times New Roman" w:hAnsi="Times New Roman" w:cs="Times New Roman"/>
          <w:sz w:val="24"/>
          <w:szCs w:val="24"/>
          <w:lang w:eastAsia="en-US"/>
        </w:rPr>
        <w:t xml:space="preserve"> установить целевые значения </w:t>
      </w:r>
      <w:r w:rsidR="00BE64F6">
        <w:rPr>
          <w:rStyle w:val="FontStyle56"/>
          <w:rFonts w:ascii="Times New Roman" w:hAnsi="Times New Roman" w:cs="Times New Roman"/>
          <w:sz w:val="24"/>
          <w:szCs w:val="24"/>
          <w:lang w:eastAsia="en-US"/>
        </w:rPr>
        <w:t xml:space="preserve">для </w:t>
      </w:r>
      <w:r w:rsidR="0015293B" w:rsidRPr="005C20DF">
        <w:rPr>
          <w:rStyle w:val="FontStyle56"/>
          <w:rFonts w:ascii="Times New Roman" w:hAnsi="Times New Roman" w:cs="Times New Roman"/>
          <w:sz w:val="24"/>
          <w:szCs w:val="24"/>
          <w:lang w:eastAsia="en-US"/>
        </w:rPr>
        <w:t xml:space="preserve">проектирования зданий или других </w:t>
      </w:r>
      <w:r w:rsidR="00BE64F6">
        <w:rPr>
          <w:rStyle w:val="FontStyle56"/>
          <w:rFonts w:ascii="Times New Roman" w:hAnsi="Times New Roman" w:cs="Times New Roman"/>
          <w:sz w:val="24"/>
          <w:szCs w:val="24"/>
          <w:lang w:eastAsia="en-US"/>
        </w:rPr>
        <w:t>типов</w:t>
      </w:r>
      <w:r w:rsidR="00A16D9D">
        <w:rPr>
          <w:rStyle w:val="FontStyle56"/>
          <w:rFonts w:ascii="Times New Roman" w:hAnsi="Times New Roman" w:cs="Times New Roman"/>
          <w:sz w:val="24"/>
          <w:szCs w:val="24"/>
          <w:lang w:eastAsia="en-US"/>
        </w:rPr>
        <w:t xml:space="preserve"> строительных</w:t>
      </w:r>
      <w:r w:rsidR="0015293B" w:rsidRPr="005C20DF">
        <w:rPr>
          <w:rStyle w:val="FontStyle56"/>
          <w:rFonts w:ascii="Times New Roman" w:hAnsi="Times New Roman" w:cs="Times New Roman"/>
          <w:sz w:val="24"/>
          <w:szCs w:val="24"/>
          <w:lang w:eastAsia="en-US"/>
        </w:rPr>
        <w:t xml:space="preserve"> объектов на добровольной основе</w:t>
      </w:r>
      <w:r w:rsidR="0015293B" w:rsidRPr="005C20DF">
        <w:rPr>
          <w:rStyle w:val="FontStyle56"/>
          <w:rFonts w:ascii="Times New Roman" w:hAnsi="Times New Roman" w:cs="Times New Roman"/>
          <w:sz w:val="28"/>
          <w:szCs w:val="28"/>
          <w:lang w:eastAsia="en-US"/>
        </w:rPr>
        <w:t xml:space="preserve"> </w:t>
      </w:r>
      <w:r w:rsidR="0015293B" w:rsidRPr="005C20DF">
        <w:rPr>
          <w:rStyle w:val="FontStyle56"/>
          <w:rFonts w:ascii="Times New Roman" w:hAnsi="Times New Roman" w:cs="Times New Roman"/>
          <w:sz w:val="24"/>
          <w:szCs w:val="24"/>
          <w:lang w:eastAsia="en-US"/>
        </w:rPr>
        <w:t xml:space="preserve">отраслевыми секторами, </w:t>
      </w:r>
      <w:r w:rsidR="00A16D9D">
        <w:rPr>
          <w:rStyle w:val="FontStyle56"/>
          <w:rFonts w:ascii="Times New Roman" w:hAnsi="Times New Roman" w:cs="Times New Roman"/>
          <w:sz w:val="24"/>
          <w:szCs w:val="24"/>
          <w:lang w:eastAsia="en-US"/>
        </w:rPr>
        <w:t>заказчиками</w:t>
      </w:r>
      <w:r w:rsidR="0015293B" w:rsidRPr="005C20DF">
        <w:rPr>
          <w:rStyle w:val="FontStyle56"/>
          <w:rFonts w:ascii="Times New Roman" w:hAnsi="Times New Roman" w:cs="Times New Roman"/>
          <w:sz w:val="24"/>
          <w:szCs w:val="24"/>
          <w:lang w:eastAsia="en-US"/>
        </w:rPr>
        <w:t xml:space="preserve"> или инвесторами для конкретных строительных проектов/разработок;</w:t>
      </w:r>
    </w:p>
    <w:p w:rsidR="0015293B" w:rsidRPr="005C20DF" w:rsidRDefault="00C34A35" w:rsidP="0015293B">
      <w:pPr>
        <w:pStyle w:val="Style30"/>
        <w:widowControl/>
        <w:ind w:firstLine="720"/>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604EB1" w:rsidRPr="005C20DF">
        <w:rPr>
          <w:rStyle w:val="FontStyle56"/>
          <w:rFonts w:ascii="Times New Roman" w:hAnsi="Times New Roman" w:cs="Times New Roman"/>
          <w:sz w:val="24"/>
          <w:szCs w:val="24"/>
          <w:lang w:eastAsia="en-US"/>
        </w:rPr>
        <w:t xml:space="preserve"> </w:t>
      </w:r>
      <w:r w:rsidR="0015293B" w:rsidRPr="005C20DF">
        <w:rPr>
          <w:rStyle w:val="FontStyle56"/>
          <w:rFonts w:ascii="Times New Roman" w:hAnsi="Times New Roman" w:cs="Times New Roman"/>
          <w:sz w:val="24"/>
          <w:szCs w:val="24"/>
          <w:lang w:eastAsia="en-US"/>
        </w:rPr>
        <w:t xml:space="preserve">обеспечить возможность сравнения проектов и новых или существующих зданий/сооружений с предельными, </w:t>
      </w:r>
      <w:r w:rsidR="00406809">
        <w:rPr>
          <w:rStyle w:val="FontStyle56"/>
          <w:rFonts w:ascii="Times New Roman" w:hAnsi="Times New Roman" w:cs="Times New Roman"/>
          <w:sz w:val="24"/>
          <w:szCs w:val="24"/>
          <w:lang w:eastAsia="en-US"/>
        </w:rPr>
        <w:t>эталонными</w:t>
      </w:r>
      <w:r w:rsidR="0015293B" w:rsidRPr="005C20DF">
        <w:rPr>
          <w:rStyle w:val="FontStyle56"/>
          <w:rFonts w:ascii="Times New Roman" w:hAnsi="Times New Roman" w:cs="Times New Roman"/>
          <w:sz w:val="24"/>
          <w:szCs w:val="24"/>
          <w:lang w:eastAsia="en-US"/>
        </w:rPr>
        <w:t xml:space="preserve"> или целевыми значениями;</w:t>
      </w:r>
    </w:p>
    <w:p w:rsidR="0015293B" w:rsidRPr="005C20DF" w:rsidRDefault="00C34A35" w:rsidP="0015293B">
      <w:pPr>
        <w:pStyle w:val="Style30"/>
        <w:widowControl/>
        <w:ind w:firstLine="720"/>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604EB1" w:rsidRPr="005C20DF">
        <w:rPr>
          <w:rStyle w:val="FontStyle56"/>
          <w:rFonts w:ascii="Times New Roman" w:hAnsi="Times New Roman" w:cs="Times New Roman"/>
          <w:sz w:val="24"/>
          <w:szCs w:val="24"/>
          <w:lang w:eastAsia="en-US"/>
        </w:rPr>
        <w:t xml:space="preserve"> </w:t>
      </w:r>
      <w:r w:rsidR="0015293B" w:rsidRPr="005C20DF">
        <w:rPr>
          <w:rStyle w:val="FontStyle56"/>
          <w:rFonts w:ascii="Times New Roman" w:hAnsi="Times New Roman" w:cs="Times New Roman"/>
          <w:sz w:val="24"/>
          <w:szCs w:val="24"/>
          <w:lang w:eastAsia="en-US"/>
        </w:rPr>
        <w:t xml:space="preserve">сертифицировать новые или существующие здания, или другие </w:t>
      </w:r>
      <w:r w:rsidR="00700DCE">
        <w:rPr>
          <w:rFonts w:ascii="Times New Roman" w:hAnsi="Times New Roman" w:cs="Times New Roman"/>
          <w:bCs/>
        </w:rPr>
        <w:t>виды</w:t>
      </w:r>
      <w:r w:rsidR="00700DCE" w:rsidRPr="005C20DF" w:rsidDel="00A16D9D">
        <w:rPr>
          <w:rStyle w:val="FontStyle56"/>
          <w:rFonts w:ascii="Times New Roman" w:hAnsi="Times New Roman" w:cs="Times New Roman"/>
          <w:sz w:val="24"/>
          <w:szCs w:val="24"/>
          <w:lang w:eastAsia="en-US"/>
        </w:rPr>
        <w:t xml:space="preserve"> </w:t>
      </w:r>
      <w:r w:rsidR="00A16D9D">
        <w:rPr>
          <w:rStyle w:val="FontStyle56"/>
          <w:rFonts w:ascii="Times New Roman" w:hAnsi="Times New Roman" w:cs="Times New Roman"/>
          <w:sz w:val="24"/>
          <w:szCs w:val="24"/>
          <w:lang w:eastAsia="en-US"/>
        </w:rPr>
        <w:t xml:space="preserve">строительных </w:t>
      </w:r>
      <w:r w:rsidR="0015293B" w:rsidRPr="005C20DF">
        <w:rPr>
          <w:rStyle w:val="FontStyle56"/>
          <w:rFonts w:ascii="Times New Roman" w:hAnsi="Times New Roman" w:cs="Times New Roman"/>
          <w:sz w:val="24"/>
          <w:szCs w:val="24"/>
          <w:lang w:eastAsia="en-US"/>
        </w:rPr>
        <w:t xml:space="preserve">объектов на соответствие </w:t>
      </w:r>
      <w:r w:rsidR="000A26EB">
        <w:rPr>
          <w:rFonts w:ascii="Times New Roman" w:hAnsi="Times New Roman" w:cs="Times New Roman"/>
          <w:lang w:eastAsia="en-US"/>
        </w:rPr>
        <w:t>эталону</w:t>
      </w:r>
      <w:r w:rsidR="0015293B" w:rsidRPr="005C20DF">
        <w:rPr>
          <w:rStyle w:val="FontStyle56"/>
          <w:rFonts w:ascii="Times New Roman" w:hAnsi="Times New Roman" w:cs="Times New Roman"/>
          <w:sz w:val="24"/>
          <w:szCs w:val="24"/>
          <w:lang w:eastAsia="en-US"/>
        </w:rPr>
        <w:t>.</w:t>
      </w:r>
    </w:p>
    <w:p w:rsidR="00755396" w:rsidRPr="005C20DF" w:rsidRDefault="00755396" w:rsidP="00755396">
      <w:pPr>
        <w:pStyle w:val="Style8"/>
        <w:widowControl/>
        <w:ind w:firstLine="567"/>
        <w:jc w:val="both"/>
        <w:rPr>
          <w:rStyle w:val="FontStyle60"/>
          <w:rFonts w:ascii="Times New Roman" w:hAnsi="Times New Roman" w:cs="Times New Roman"/>
          <w:sz w:val="24"/>
          <w:szCs w:val="24"/>
          <w:lang w:eastAsia="en-US"/>
        </w:rPr>
      </w:pPr>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5 Принципы и правила декларирования и коммуникации</w:t>
      </w:r>
    </w:p>
    <w:p w:rsidR="00755396" w:rsidRPr="005C20DF" w:rsidRDefault="00755396" w:rsidP="00755396">
      <w:pPr>
        <w:pStyle w:val="Style8"/>
        <w:widowControl/>
        <w:ind w:firstLine="567"/>
        <w:jc w:val="both"/>
        <w:rPr>
          <w:rStyle w:val="FontStyle60"/>
          <w:rFonts w:ascii="Times New Roman" w:hAnsi="Times New Roman" w:cs="Times New Roman"/>
          <w:sz w:val="24"/>
          <w:szCs w:val="24"/>
          <w:lang w:eastAsia="en-US"/>
        </w:rPr>
      </w:pPr>
      <w:bookmarkStart w:id="5" w:name="bookmark14"/>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 xml:space="preserve">5.1 </w:t>
      </w:r>
      <w:bookmarkEnd w:id="5"/>
      <w:r w:rsidRPr="005C20DF">
        <w:rPr>
          <w:rStyle w:val="FontStyle60"/>
          <w:rFonts w:ascii="Times New Roman" w:hAnsi="Times New Roman" w:cs="Times New Roman"/>
          <w:sz w:val="24"/>
          <w:szCs w:val="24"/>
          <w:lang w:eastAsia="en-US"/>
        </w:rPr>
        <w:t>Принципы</w:t>
      </w:r>
    </w:p>
    <w:p w:rsidR="001E6227" w:rsidRPr="005C20DF" w:rsidRDefault="001E6227" w:rsidP="00755396">
      <w:pPr>
        <w:pStyle w:val="Style15"/>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5.1.1 Общие положения</w:t>
      </w:r>
    </w:p>
    <w:p w:rsidR="001E6227" w:rsidRPr="005C20DF" w:rsidRDefault="001E6227" w:rsidP="00755396">
      <w:pPr>
        <w:pStyle w:val="Style24"/>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Принципы прозрачности и достоверности применимы к разработке и передаче информации по всем </w:t>
      </w:r>
      <w:r w:rsidR="00522AC3">
        <w:rPr>
          <w:rFonts w:ascii="Times New Roman" w:hAnsi="Times New Roman" w:cs="Times New Roman"/>
          <w:lang w:eastAsia="en-US"/>
        </w:rPr>
        <w:t>эталонам</w:t>
      </w:r>
      <w:r w:rsidRPr="005C20DF">
        <w:rPr>
          <w:rStyle w:val="FontStyle56"/>
          <w:rFonts w:ascii="Times New Roman" w:hAnsi="Times New Roman" w:cs="Times New Roman"/>
          <w:sz w:val="24"/>
          <w:szCs w:val="24"/>
          <w:lang w:eastAsia="en-US"/>
        </w:rPr>
        <w:t>, используемым для оценки экономическ</w:t>
      </w:r>
      <w:r w:rsidR="00A16D9D">
        <w:rPr>
          <w:rStyle w:val="FontStyle56"/>
          <w:rFonts w:ascii="Times New Roman" w:hAnsi="Times New Roman" w:cs="Times New Roman"/>
          <w:sz w:val="24"/>
          <w:szCs w:val="24"/>
          <w:lang w:eastAsia="en-US"/>
        </w:rPr>
        <w:t>их</w:t>
      </w:r>
      <w:r w:rsidRPr="005C20DF">
        <w:rPr>
          <w:rStyle w:val="FontStyle56"/>
          <w:rFonts w:ascii="Times New Roman" w:hAnsi="Times New Roman" w:cs="Times New Roman"/>
          <w:sz w:val="24"/>
          <w:szCs w:val="24"/>
          <w:lang w:eastAsia="en-US"/>
        </w:rPr>
        <w:t>, социальн</w:t>
      </w:r>
      <w:r w:rsidR="00A16D9D">
        <w:rPr>
          <w:rStyle w:val="FontStyle56"/>
          <w:rFonts w:ascii="Times New Roman" w:hAnsi="Times New Roman" w:cs="Times New Roman"/>
          <w:sz w:val="24"/>
          <w:szCs w:val="24"/>
          <w:lang w:eastAsia="en-US"/>
        </w:rPr>
        <w:t>ых</w:t>
      </w:r>
      <w:r w:rsidRPr="005C20DF">
        <w:rPr>
          <w:rStyle w:val="FontStyle56"/>
          <w:rFonts w:ascii="Times New Roman" w:hAnsi="Times New Roman" w:cs="Times New Roman"/>
          <w:sz w:val="24"/>
          <w:szCs w:val="24"/>
          <w:lang w:eastAsia="en-US"/>
        </w:rPr>
        <w:t xml:space="preserve"> </w:t>
      </w:r>
      <w:r w:rsidR="00A75737">
        <w:rPr>
          <w:rStyle w:val="FontStyle56"/>
          <w:rFonts w:ascii="Times New Roman" w:hAnsi="Times New Roman" w:cs="Times New Roman"/>
          <w:sz w:val="24"/>
          <w:szCs w:val="24"/>
          <w:lang w:eastAsia="en-US"/>
        </w:rPr>
        <w:t>и (или)</w:t>
      </w:r>
      <w:r w:rsidRPr="005C20DF">
        <w:rPr>
          <w:rStyle w:val="FontStyle56"/>
          <w:rFonts w:ascii="Times New Roman" w:hAnsi="Times New Roman" w:cs="Times New Roman"/>
          <w:sz w:val="24"/>
          <w:szCs w:val="24"/>
          <w:lang w:eastAsia="en-US"/>
        </w:rPr>
        <w:t xml:space="preserve"> экологическ</w:t>
      </w:r>
      <w:r w:rsidR="00A16D9D">
        <w:rPr>
          <w:rStyle w:val="FontStyle56"/>
          <w:rFonts w:ascii="Times New Roman" w:hAnsi="Times New Roman" w:cs="Times New Roman"/>
          <w:sz w:val="24"/>
          <w:szCs w:val="24"/>
          <w:lang w:eastAsia="en-US"/>
        </w:rPr>
        <w:t xml:space="preserve">их </w:t>
      </w:r>
      <w:r w:rsidR="00955DA8">
        <w:rPr>
          <w:rStyle w:val="FontStyle56"/>
          <w:rFonts w:ascii="Times New Roman" w:hAnsi="Times New Roman" w:cs="Times New Roman"/>
          <w:sz w:val="24"/>
          <w:szCs w:val="24"/>
          <w:lang w:eastAsia="en-US"/>
        </w:rPr>
        <w:t>эксплуатационных каче</w:t>
      </w:r>
      <w:proofErr w:type="gramStart"/>
      <w:r w:rsidR="00955DA8">
        <w:rPr>
          <w:rStyle w:val="FontStyle56"/>
          <w:rFonts w:ascii="Times New Roman" w:hAnsi="Times New Roman" w:cs="Times New Roman"/>
          <w:sz w:val="24"/>
          <w:szCs w:val="24"/>
          <w:lang w:eastAsia="en-US"/>
        </w:rPr>
        <w:t>ств</w:t>
      </w:r>
      <w:r w:rsidRPr="005C20DF">
        <w:rPr>
          <w:rStyle w:val="FontStyle56"/>
          <w:rFonts w:ascii="Times New Roman" w:hAnsi="Times New Roman" w:cs="Times New Roman"/>
          <w:sz w:val="24"/>
          <w:szCs w:val="24"/>
          <w:lang w:eastAsia="en-US"/>
        </w:rPr>
        <w:t xml:space="preserve"> зд</w:t>
      </w:r>
      <w:proofErr w:type="gramEnd"/>
      <w:r w:rsidRPr="005C20DF">
        <w:rPr>
          <w:rStyle w:val="FontStyle56"/>
          <w:rFonts w:ascii="Times New Roman" w:hAnsi="Times New Roman" w:cs="Times New Roman"/>
          <w:sz w:val="24"/>
          <w:szCs w:val="24"/>
          <w:lang w:eastAsia="en-US"/>
        </w:rPr>
        <w:t>аний и сооружений</w:t>
      </w:r>
      <w:r w:rsidR="00A16D9D">
        <w:rPr>
          <w:rStyle w:val="FontStyle56"/>
          <w:rFonts w:ascii="Times New Roman" w:hAnsi="Times New Roman" w:cs="Times New Roman"/>
          <w:sz w:val="24"/>
          <w:szCs w:val="24"/>
          <w:lang w:eastAsia="en-US"/>
        </w:rPr>
        <w:t xml:space="preserve"> гражданского назначения</w:t>
      </w:r>
      <w:r w:rsidRPr="005C20DF">
        <w:rPr>
          <w:rStyle w:val="FontStyle56"/>
          <w:rFonts w:ascii="Times New Roman" w:hAnsi="Times New Roman" w:cs="Times New Roman"/>
          <w:sz w:val="24"/>
          <w:szCs w:val="24"/>
          <w:lang w:eastAsia="en-US"/>
        </w:rPr>
        <w:t xml:space="preserve"> с </w:t>
      </w:r>
      <w:r w:rsidR="00A16D9D">
        <w:rPr>
          <w:rStyle w:val="FontStyle56"/>
          <w:rFonts w:ascii="Times New Roman" w:hAnsi="Times New Roman" w:cs="Times New Roman"/>
          <w:sz w:val="24"/>
          <w:szCs w:val="24"/>
          <w:lang w:eastAsia="en-US"/>
        </w:rPr>
        <w:t xml:space="preserve">использованием </w:t>
      </w:r>
      <w:r w:rsidRPr="005C20DF">
        <w:rPr>
          <w:rStyle w:val="FontStyle56"/>
          <w:rFonts w:ascii="Times New Roman" w:hAnsi="Times New Roman" w:cs="Times New Roman"/>
          <w:sz w:val="24"/>
          <w:szCs w:val="24"/>
          <w:lang w:eastAsia="en-US"/>
        </w:rPr>
        <w:t xml:space="preserve">показателей </w:t>
      </w:r>
      <w:r w:rsidR="00A16D9D">
        <w:rPr>
          <w:rStyle w:val="FontStyle56"/>
          <w:rFonts w:ascii="Times New Roman" w:hAnsi="Times New Roman" w:cs="Times New Roman"/>
          <w:sz w:val="24"/>
          <w:szCs w:val="24"/>
          <w:lang w:eastAsia="en-US"/>
        </w:rPr>
        <w:t>стабильности</w:t>
      </w:r>
      <w:r w:rsidRPr="005C20DF">
        <w:rPr>
          <w:rStyle w:val="FontStyle56"/>
          <w:rFonts w:ascii="Times New Roman" w:hAnsi="Times New Roman" w:cs="Times New Roman"/>
          <w:sz w:val="24"/>
          <w:szCs w:val="24"/>
          <w:lang w:eastAsia="en-US"/>
        </w:rPr>
        <w:t>.</w:t>
      </w:r>
    </w:p>
    <w:p w:rsidR="001E6227" w:rsidRPr="005C20DF" w:rsidRDefault="001E6227" w:rsidP="00755396">
      <w:pPr>
        <w:pStyle w:val="Style24"/>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В дополнение к требованиям настоящего </w:t>
      </w:r>
      <w:r w:rsidR="00A16D9D">
        <w:rPr>
          <w:rStyle w:val="FontStyle56"/>
          <w:rFonts w:ascii="Times New Roman" w:hAnsi="Times New Roman" w:cs="Times New Roman"/>
          <w:sz w:val="24"/>
          <w:szCs w:val="24"/>
          <w:lang w:eastAsia="en-US"/>
        </w:rPr>
        <w:t>стандарта</w:t>
      </w:r>
      <w:r w:rsidRPr="005C20DF">
        <w:rPr>
          <w:rStyle w:val="FontStyle56"/>
          <w:rFonts w:ascii="Times New Roman" w:hAnsi="Times New Roman" w:cs="Times New Roman"/>
          <w:sz w:val="24"/>
          <w:szCs w:val="24"/>
          <w:lang w:eastAsia="en-US"/>
        </w:rPr>
        <w:t xml:space="preserve"> должны применяться принципы, изложенные в ISO 15392.</w:t>
      </w:r>
    </w:p>
    <w:p w:rsidR="001E6227" w:rsidRPr="005C20DF" w:rsidRDefault="001E6227" w:rsidP="00755396">
      <w:pPr>
        <w:pStyle w:val="Style15"/>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5.1.2 Прозрачность</w:t>
      </w:r>
    </w:p>
    <w:p w:rsidR="001E6227" w:rsidRPr="005C20DF" w:rsidRDefault="001E6227" w:rsidP="00755396">
      <w:pPr>
        <w:pStyle w:val="Style24"/>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Все актуальные данные должны быть рассмотрены и задокументированы в открытом, комплексном и понятном виде.</w:t>
      </w:r>
    </w:p>
    <w:p w:rsidR="001E6227" w:rsidRPr="005C20DF" w:rsidRDefault="001E6227" w:rsidP="00755396">
      <w:pPr>
        <w:pStyle w:val="Style19"/>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5.1.3 Действительность</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bookmarkStart w:id="6" w:name="bookmark15"/>
      <w:bookmarkEnd w:id="6"/>
      <w:r w:rsidRPr="005C20DF">
        <w:rPr>
          <w:rStyle w:val="FontStyle56"/>
          <w:rFonts w:ascii="Times New Roman" w:hAnsi="Times New Roman" w:cs="Times New Roman"/>
          <w:sz w:val="24"/>
          <w:szCs w:val="24"/>
          <w:lang w:eastAsia="en-US"/>
        </w:rPr>
        <w:t xml:space="preserve">Разработка, передача и применение значений </w:t>
      </w:r>
      <w:r w:rsidR="00522AC3">
        <w:rPr>
          <w:rFonts w:ascii="Times New Roman" w:hAnsi="Times New Roman" w:cs="Times New Roman"/>
          <w:lang w:eastAsia="en-US"/>
        </w:rPr>
        <w:t>эталонов</w:t>
      </w:r>
      <w:r w:rsidRPr="005C20DF">
        <w:rPr>
          <w:rStyle w:val="FontStyle56"/>
          <w:rFonts w:ascii="Times New Roman" w:hAnsi="Times New Roman" w:cs="Times New Roman"/>
          <w:sz w:val="24"/>
          <w:szCs w:val="24"/>
          <w:lang w:eastAsia="en-US"/>
        </w:rPr>
        <w:t xml:space="preserve"> должны соответствовать планируемым целям оценки и поддерживаться накопленными доказательствами и теорией.</w:t>
      </w:r>
    </w:p>
    <w:p w:rsidR="001E6227" w:rsidRPr="005C20DF" w:rsidRDefault="001E6227" w:rsidP="00755396">
      <w:pPr>
        <w:pStyle w:val="Style10"/>
        <w:widowControl/>
        <w:ind w:firstLine="567"/>
        <w:jc w:val="both"/>
        <w:rPr>
          <w:rStyle w:val="FontStyle58"/>
          <w:rFonts w:ascii="Times New Roman" w:hAnsi="Times New Roman" w:cs="Times New Roman"/>
          <w:sz w:val="24"/>
          <w:szCs w:val="24"/>
          <w:lang w:eastAsia="en-US"/>
        </w:rPr>
      </w:pPr>
    </w:p>
    <w:p w:rsidR="00E45B8F" w:rsidRPr="005C20DF" w:rsidRDefault="00E45B8F" w:rsidP="00755396">
      <w:pPr>
        <w:pStyle w:val="Style10"/>
        <w:widowControl/>
        <w:ind w:firstLine="567"/>
        <w:jc w:val="both"/>
        <w:rPr>
          <w:rStyle w:val="FontStyle58"/>
          <w:rFonts w:ascii="Times New Roman" w:hAnsi="Times New Roman" w:cs="Times New Roman"/>
          <w:sz w:val="20"/>
          <w:szCs w:val="20"/>
          <w:lang w:eastAsia="en-US"/>
        </w:rPr>
      </w:pPr>
      <w:r w:rsidRPr="005C20DF">
        <w:rPr>
          <w:rStyle w:val="FontStyle58"/>
          <w:rFonts w:ascii="Times New Roman" w:hAnsi="Times New Roman" w:cs="Times New Roman"/>
          <w:sz w:val="20"/>
          <w:szCs w:val="20"/>
          <w:lang w:eastAsia="en-US"/>
        </w:rPr>
        <w:t>Примечания</w:t>
      </w:r>
    </w:p>
    <w:p w:rsidR="001E6227" w:rsidRPr="005C20DF" w:rsidRDefault="001E6227" w:rsidP="00755396">
      <w:pPr>
        <w:pStyle w:val="Style10"/>
        <w:widowControl/>
        <w:ind w:firstLine="567"/>
        <w:jc w:val="both"/>
        <w:rPr>
          <w:rStyle w:val="FontStyle58"/>
          <w:rFonts w:ascii="Times New Roman" w:hAnsi="Times New Roman" w:cs="Times New Roman"/>
          <w:sz w:val="20"/>
          <w:szCs w:val="20"/>
          <w:lang w:eastAsia="en-US"/>
        </w:rPr>
      </w:pPr>
      <w:r w:rsidRPr="005C20DF">
        <w:rPr>
          <w:rStyle w:val="FontStyle58"/>
          <w:rFonts w:ascii="Times New Roman" w:hAnsi="Times New Roman" w:cs="Times New Roman"/>
          <w:sz w:val="20"/>
          <w:szCs w:val="20"/>
          <w:lang w:eastAsia="en-US"/>
        </w:rPr>
        <w:t>1</w:t>
      </w:r>
      <w:r w:rsidR="00A75737">
        <w:rPr>
          <w:rStyle w:val="FontStyle58"/>
          <w:rFonts w:ascii="Times New Roman" w:hAnsi="Times New Roman" w:cs="Times New Roman"/>
          <w:sz w:val="20"/>
          <w:szCs w:val="20"/>
          <w:lang w:eastAsia="en-US"/>
        </w:rPr>
        <w:t xml:space="preserve"> </w:t>
      </w:r>
      <w:r w:rsidRPr="005C20DF">
        <w:rPr>
          <w:rStyle w:val="FontStyle58"/>
          <w:rFonts w:ascii="Times New Roman" w:hAnsi="Times New Roman" w:cs="Times New Roman"/>
          <w:sz w:val="20"/>
          <w:szCs w:val="20"/>
          <w:lang w:eastAsia="en-US"/>
        </w:rPr>
        <w:t>Стратегия накопления доказательств достоверности согласуется с видом оценки и целью, для которой она используется.</w:t>
      </w:r>
    </w:p>
    <w:p w:rsidR="001E6227" w:rsidRPr="00716CAD" w:rsidRDefault="001E6227" w:rsidP="00755396">
      <w:pPr>
        <w:pStyle w:val="Style10"/>
        <w:widowControl/>
        <w:ind w:firstLine="567"/>
        <w:jc w:val="both"/>
        <w:rPr>
          <w:rStyle w:val="FontStyle58"/>
          <w:rFonts w:ascii="Times New Roman" w:hAnsi="Times New Roman" w:cs="Times New Roman"/>
          <w:color w:val="auto"/>
          <w:sz w:val="20"/>
          <w:szCs w:val="20"/>
          <w:lang w:eastAsia="en-US"/>
        </w:rPr>
      </w:pPr>
      <w:r w:rsidRPr="005C20DF">
        <w:rPr>
          <w:rStyle w:val="FontStyle58"/>
          <w:rFonts w:ascii="Times New Roman" w:hAnsi="Times New Roman" w:cs="Times New Roman"/>
          <w:sz w:val="20"/>
          <w:szCs w:val="20"/>
          <w:lang w:eastAsia="en-US"/>
        </w:rPr>
        <w:t>2</w:t>
      </w:r>
      <w:r w:rsidR="00E45B8F" w:rsidRPr="005C20DF">
        <w:rPr>
          <w:rStyle w:val="FontStyle58"/>
          <w:rFonts w:ascii="Times New Roman" w:hAnsi="Times New Roman" w:cs="Times New Roman"/>
          <w:sz w:val="20"/>
          <w:szCs w:val="20"/>
          <w:lang w:eastAsia="en-US"/>
        </w:rPr>
        <w:t xml:space="preserve"> </w:t>
      </w:r>
      <w:r w:rsidRPr="005C20DF">
        <w:rPr>
          <w:rStyle w:val="FontStyle58"/>
          <w:rFonts w:ascii="Times New Roman" w:hAnsi="Times New Roman" w:cs="Times New Roman"/>
          <w:sz w:val="20"/>
          <w:szCs w:val="20"/>
          <w:lang w:eastAsia="en-US"/>
        </w:rPr>
        <w:t xml:space="preserve">Географическое местоположение, момент времени, тип здания или другого </w:t>
      </w:r>
      <w:r w:rsidR="00FA64EA">
        <w:rPr>
          <w:rStyle w:val="FontStyle58"/>
          <w:rFonts w:ascii="Times New Roman" w:hAnsi="Times New Roman" w:cs="Times New Roman"/>
          <w:sz w:val="20"/>
          <w:szCs w:val="20"/>
          <w:lang w:eastAsia="en-US"/>
        </w:rPr>
        <w:t xml:space="preserve">строительного </w:t>
      </w:r>
      <w:r w:rsidRPr="005C20DF">
        <w:rPr>
          <w:rStyle w:val="FontStyle58"/>
          <w:rFonts w:ascii="Times New Roman" w:hAnsi="Times New Roman" w:cs="Times New Roman"/>
          <w:sz w:val="20"/>
          <w:szCs w:val="20"/>
          <w:lang w:eastAsia="en-US"/>
        </w:rPr>
        <w:t xml:space="preserve">объекта, а также характер эксплуатации являются аспектами, которые необходимо учитывать при определении достоверности (как представлено </w:t>
      </w:r>
      <w:r w:rsidRPr="00ED26F1">
        <w:rPr>
          <w:rStyle w:val="FontStyle58"/>
          <w:rFonts w:ascii="Times New Roman" w:hAnsi="Times New Roman" w:cs="Times New Roman"/>
          <w:sz w:val="20"/>
          <w:szCs w:val="20"/>
          <w:lang w:eastAsia="en-US"/>
        </w:rPr>
        <w:t xml:space="preserve">в </w:t>
      </w:r>
      <w:hyperlink w:anchor="bookmark16" w:history="1">
        <w:r w:rsidRPr="00ED26F1">
          <w:rPr>
            <w:rStyle w:val="FontStyle58"/>
            <w:rFonts w:ascii="Times New Roman" w:hAnsi="Times New Roman" w:cs="Times New Roman"/>
            <w:color w:val="auto"/>
            <w:sz w:val="20"/>
            <w:szCs w:val="20"/>
            <w:lang w:eastAsia="en-US"/>
          </w:rPr>
          <w:t>5.2</w:t>
        </w:r>
      </w:hyperlink>
      <w:r w:rsidRPr="00716CAD">
        <w:rPr>
          <w:rStyle w:val="FontStyle58"/>
          <w:rFonts w:ascii="Times New Roman" w:hAnsi="Times New Roman" w:cs="Times New Roman"/>
          <w:color w:val="auto"/>
          <w:sz w:val="20"/>
          <w:szCs w:val="20"/>
          <w:lang w:eastAsia="en-US"/>
        </w:rPr>
        <w:t>).</w:t>
      </w:r>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5.2 Правила декларирования подтверждающей информации</w:t>
      </w:r>
    </w:p>
    <w:p w:rsidR="007301ED" w:rsidRPr="005C20DF" w:rsidRDefault="007301ED" w:rsidP="00755396">
      <w:pPr>
        <w:pStyle w:val="Style12"/>
        <w:widowControl/>
        <w:ind w:firstLine="567"/>
        <w:jc w:val="both"/>
        <w:rPr>
          <w:rStyle w:val="FontStyle56"/>
          <w:rFonts w:ascii="Times New Roman" w:hAnsi="Times New Roman" w:cs="Times New Roman"/>
          <w:sz w:val="24"/>
          <w:szCs w:val="24"/>
          <w:lang w:eastAsia="en-US"/>
        </w:rPr>
      </w:pPr>
    </w:p>
    <w:p w:rsidR="001E6227" w:rsidRPr="005C20DF" w:rsidRDefault="00522AC3" w:rsidP="00755396">
      <w:pPr>
        <w:pStyle w:val="Style12"/>
        <w:widowControl/>
        <w:ind w:firstLine="567"/>
        <w:jc w:val="both"/>
        <w:rPr>
          <w:rStyle w:val="FontStyle56"/>
          <w:rFonts w:ascii="Times New Roman" w:hAnsi="Times New Roman" w:cs="Times New Roman"/>
          <w:sz w:val="24"/>
          <w:szCs w:val="24"/>
          <w:lang w:eastAsia="en-US"/>
        </w:rPr>
      </w:pPr>
      <w:proofErr w:type="gramStart"/>
      <w:r>
        <w:rPr>
          <w:rStyle w:val="FontStyle56"/>
          <w:rFonts w:ascii="Times New Roman" w:hAnsi="Times New Roman" w:cs="Times New Roman"/>
          <w:sz w:val="24"/>
          <w:szCs w:val="24"/>
          <w:lang w:eastAsia="en-US"/>
        </w:rPr>
        <w:t>Эталоны</w:t>
      </w:r>
      <w:r w:rsidR="001E6227" w:rsidRPr="005C20DF">
        <w:rPr>
          <w:rStyle w:val="FontStyle56"/>
          <w:rFonts w:ascii="Times New Roman" w:hAnsi="Times New Roman" w:cs="Times New Roman"/>
          <w:sz w:val="24"/>
          <w:szCs w:val="24"/>
          <w:lang w:eastAsia="en-US"/>
        </w:rPr>
        <w:t xml:space="preserve"> должны быть разработаны на базе соответствующей информации, основанной на статистических данных, исследованиях, теоретических расчетах, законодательных или нормативных требованиях, стандартах и</w:t>
      </w:r>
      <w:r w:rsidR="00E45B8F"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или</w:t>
      </w:r>
      <w:r w:rsidR="00E45B8F" w:rsidRPr="005C20DF">
        <w:rPr>
          <w:rStyle w:val="FontStyle56"/>
          <w:rFonts w:ascii="Times New Roman" w:hAnsi="Times New Roman" w:cs="Times New Roman"/>
          <w:sz w:val="24"/>
          <w:szCs w:val="24"/>
          <w:lang w:eastAsia="en-US"/>
        </w:rPr>
        <w:t>)</w:t>
      </w:r>
      <w:r w:rsidR="001E6227" w:rsidRPr="005C20DF">
        <w:rPr>
          <w:rStyle w:val="FontStyle56"/>
          <w:rFonts w:ascii="Times New Roman" w:hAnsi="Times New Roman" w:cs="Times New Roman"/>
          <w:sz w:val="24"/>
          <w:szCs w:val="24"/>
          <w:lang w:eastAsia="en-US"/>
        </w:rPr>
        <w:t xml:space="preserve"> демонстрационных проектах или политических </w:t>
      </w:r>
      <w:r w:rsidR="00F42F97">
        <w:rPr>
          <w:rStyle w:val="FontStyle56"/>
          <w:rFonts w:ascii="Times New Roman" w:hAnsi="Times New Roman" w:cs="Times New Roman"/>
          <w:sz w:val="24"/>
          <w:szCs w:val="24"/>
          <w:lang w:eastAsia="en-US"/>
        </w:rPr>
        <w:t>задачах</w:t>
      </w:r>
      <w:r w:rsidR="001E6227" w:rsidRPr="005C20DF">
        <w:rPr>
          <w:rStyle w:val="FontStyle56"/>
          <w:rFonts w:ascii="Times New Roman" w:hAnsi="Times New Roman" w:cs="Times New Roman"/>
          <w:sz w:val="24"/>
          <w:szCs w:val="24"/>
          <w:lang w:eastAsia="en-US"/>
        </w:rPr>
        <w:t xml:space="preserve"> (см</w:t>
      </w:r>
      <w:r w:rsidR="00E45B8F" w:rsidRPr="005C20DF">
        <w:rPr>
          <w:rStyle w:val="FontStyle56"/>
          <w:rFonts w:ascii="Times New Roman" w:hAnsi="Times New Roman" w:cs="Times New Roman"/>
          <w:sz w:val="24"/>
          <w:szCs w:val="24"/>
          <w:lang w:eastAsia="en-US"/>
        </w:rPr>
        <w:t xml:space="preserve">. </w:t>
      </w:r>
      <w:hyperlink w:anchor="bookmark12" w:history="1">
        <w:r w:rsidR="00A006E8">
          <w:rPr>
            <w:rStyle w:val="FontStyle56"/>
            <w:rFonts w:ascii="Times New Roman" w:hAnsi="Times New Roman" w:cs="Times New Roman"/>
            <w:color w:val="auto"/>
            <w:sz w:val="24"/>
            <w:szCs w:val="24"/>
            <w:u w:val="single"/>
            <w:lang w:eastAsia="en-US"/>
          </w:rPr>
          <w:t>т</w:t>
        </w:r>
        <w:r w:rsidR="001E6227" w:rsidRPr="00716CAD">
          <w:rPr>
            <w:rStyle w:val="FontStyle56"/>
            <w:rFonts w:ascii="Times New Roman" w:hAnsi="Times New Roman" w:cs="Times New Roman"/>
            <w:color w:val="auto"/>
            <w:sz w:val="24"/>
            <w:szCs w:val="24"/>
            <w:u w:val="single"/>
            <w:lang w:eastAsia="en-US"/>
          </w:rPr>
          <w:t>аблицу 1</w:t>
        </w:r>
      </w:hyperlink>
      <w:r w:rsidR="001E6227" w:rsidRPr="00716CAD">
        <w:rPr>
          <w:rStyle w:val="FontStyle56"/>
          <w:rFonts w:ascii="Times New Roman" w:hAnsi="Times New Roman" w:cs="Times New Roman"/>
          <w:color w:val="auto"/>
          <w:sz w:val="24"/>
          <w:szCs w:val="24"/>
          <w:lang w:eastAsia="en-US"/>
        </w:rPr>
        <w:t>).</w:t>
      </w:r>
      <w:proofErr w:type="gramEnd"/>
      <w:r w:rsidR="001E6227" w:rsidRPr="005C20DF">
        <w:rPr>
          <w:rStyle w:val="FontStyle56"/>
          <w:rFonts w:ascii="Times New Roman" w:hAnsi="Times New Roman" w:cs="Times New Roman"/>
          <w:sz w:val="24"/>
          <w:szCs w:val="24"/>
          <w:lang w:eastAsia="en-US"/>
        </w:rPr>
        <w:t xml:space="preserve"> </w:t>
      </w:r>
      <w:r w:rsidR="00AB7353">
        <w:rPr>
          <w:rStyle w:val="FontStyle56"/>
          <w:rFonts w:ascii="Times New Roman" w:hAnsi="Times New Roman" w:cs="Times New Roman"/>
          <w:sz w:val="24"/>
          <w:szCs w:val="24"/>
          <w:lang w:eastAsia="en-US"/>
        </w:rPr>
        <w:t xml:space="preserve">Совокупность </w:t>
      </w:r>
      <w:r w:rsidR="001E6227" w:rsidRPr="005C20DF">
        <w:rPr>
          <w:rStyle w:val="FontStyle56"/>
          <w:rFonts w:ascii="Times New Roman" w:hAnsi="Times New Roman" w:cs="Times New Roman"/>
          <w:sz w:val="24"/>
          <w:szCs w:val="24"/>
          <w:lang w:eastAsia="en-US"/>
        </w:rPr>
        <w:t>данных должн</w:t>
      </w:r>
      <w:r w:rsidR="00AB7353">
        <w:rPr>
          <w:rStyle w:val="FontStyle56"/>
          <w:rFonts w:ascii="Times New Roman" w:hAnsi="Times New Roman" w:cs="Times New Roman"/>
          <w:sz w:val="24"/>
          <w:szCs w:val="24"/>
          <w:lang w:eastAsia="en-US"/>
        </w:rPr>
        <w:t>а</w:t>
      </w:r>
      <w:r w:rsidR="001E6227" w:rsidRPr="005C20DF">
        <w:rPr>
          <w:rStyle w:val="FontStyle56"/>
          <w:rFonts w:ascii="Times New Roman" w:hAnsi="Times New Roman" w:cs="Times New Roman"/>
          <w:sz w:val="24"/>
          <w:szCs w:val="24"/>
          <w:lang w:eastAsia="en-US"/>
        </w:rPr>
        <w:t xml:space="preserve"> быть достаточн</w:t>
      </w:r>
      <w:r w:rsidR="00AB7353">
        <w:rPr>
          <w:rStyle w:val="FontStyle56"/>
          <w:rFonts w:ascii="Times New Roman" w:hAnsi="Times New Roman" w:cs="Times New Roman"/>
          <w:sz w:val="24"/>
          <w:szCs w:val="24"/>
          <w:lang w:eastAsia="en-US"/>
        </w:rPr>
        <w:t>ой</w:t>
      </w:r>
      <w:r w:rsidR="001E6227" w:rsidRPr="005C20DF">
        <w:rPr>
          <w:rStyle w:val="FontStyle56"/>
          <w:rFonts w:ascii="Times New Roman" w:hAnsi="Times New Roman" w:cs="Times New Roman"/>
          <w:sz w:val="24"/>
          <w:szCs w:val="24"/>
          <w:lang w:eastAsia="en-US"/>
        </w:rPr>
        <w:t xml:space="preserve">, чтобы обеспечить достоверность </w:t>
      </w:r>
      <w:r>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Когда данные о любом разработанном </w:t>
      </w:r>
      <w:r w:rsidR="00522AC3">
        <w:rPr>
          <w:rFonts w:ascii="Times New Roman" w:hAnsi="Times New Roman" w:cs="Times New Roman"/>
          <w:lang w:eastAsia="en-US"/>
        </w:rPr>
        <w:t>эталоне</w:t>
      </w:r>
      <w:r w:rsidRPr="005C20DF">
        <w:rPr>
          <w:rStyle w:val="FontStyle56"/>
          <w:rFonts w:ascii="Times New Roman" w:hAnsi="Times New Roman" w:cs="Times New Roman"/>
          <w:sz w:val="24"/>
          <w:szCs w:val="24"/>
          <w:lang w:eastAsia="en-US"/>
        </w:rPr>
        <w:t xml:space="preserve"> становятся доступными, необходимо предоставить следующую информацию, приведенную в разделах A, B и C. Разделы A и B </w:t>
      </w:r>
      <w:r w:rsidRPr="005C20DF">
        <w:rPr>
          <w:rStyle w:val="FontStyle56"/>
          <w:rFonts w:ascii="Times New Roman" w:hAnsi="Times New Roman" w:cs="Times New Roman"/>
          <w:sz w:val="24"/>
          <w:szCs w:val="24"/>
          <w:lang w:eastAsia="en-US"/>
        </w:rPr>
        <w:lastRenderedPageBreak/>
        <w:t xml:space="preserve">относятся также к отчетности о результатах </w:t>
      </w:r>
      <w:r w:rsidR="00331149">
        <w:rPr>
          <w:rFonts w:ascii="Times New Roman" w:eastAsia="Cambria" w:hAnsi="Times New Roman" w:cs="Times New Roman"/>
          <w:lang w:eastAsia="en-US"/>
        </w:rPr>
        <w:t>анализа</w:t>
      </w:r>
      <w:r w:rsidR="00522AC3">
        <w:rPr>
          <w:rFonts w:ascii="Times New Roman" w:eastAsia="Cambria" w:hAnsi="Times New Roman" w:cs="Times New Roman"/>
          <w:lang w:eastAsia="en-US"/>
        </w:rPr>
        <w:t xml:space="preserve"> по эталонам</w:t>
      </w:r>
      <w:r w:rsidRPr="005C20DF">
        <w:rPr>
          <w:rStyle w:val="FontStyle56"/>
          <w:rFonts w:ascii="Times New Roman" w:hAnsi="Times New Roman" w:cs="Times New Roman"/>
          <w:sz w:val="24"/>
          <w:szCs w:val="24"/>
          <w:lang w:eastAsia="en-US"/>
        </w:rPr>
        <w:t xml:space="preserve">. Раздел C относится только к информации о разработанных </w:t>
      </w:r>
      <w:r w:rsidR="00522AC3">
        <w:rPr>
          <w:rFonts w:ascii="Times New Roman" w:hAnsi="Times New Roman" w:cs="Times New Roman"/>
          <w:lang w:eastAsia="en-US"/>
        </w:rPr>
        <w:t>эталонах</w:t>
      </w:r>
      <w:r w:rsidRPr="005C20DF">
        <w:rPr>
          <w:rStyle w:val="FontStyle56"/>
          <w:rFonts w:ascii="Times New Roman" w:hAnsi="Times New Roman" w:cs="Times New Roman"/>
          <w:sz w:val="24"/>
          <w:szCs w:val="24"/>
          <w:lang w:eastAsia="en-US"/>
        </w:rPr>
        <w:t>.</w:t>
      </w:r>
    </w:p>
    <w:p w:rsidR="001E6227" w:rsidRPr="005C20DF" w:rsidRDefault="001E6227" w:rsidP="00755396">
      <w:pPr>
        <w:pStyle w:val="Style19"/>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A. Основная информация</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A01: </w:t>
      </w:r>
      <w:r w:rsidR="00352123" w:rsidRPr="005C20DF">
        <w:rPr>
          <w:rStyle w:val="FontStyle56"/>
          <w:rFonts w:ascii="Times New Roman" w:hAnsi="Times New Roman" w:cs="Times New Roman"/>
          <w:sz w:val="24"/>
          <w:szCs w:val="24"/>
          <w:lang w:eastAsia="en-US"/>
        </w:rPr>
        <w:t>н</w:t>
      </w:r>
      <w:r w:rsidR="001E6227" w:rsidRPr="005C20DF">
        <w:rPr>
          <w:rStyle w:val="FontStyle56"/>
          <w:rFonts w:ascii="Times New Roman" w:hAnsi="Times New Roman" w:cs="Times New Roman"/>
          <w:sz w:val="24"/>
          <w:szCs w:val="24"/>
          <w:lang w:eastAsia="en-US"/>
        </w:rPr>
        <w:t>азвание показателя</w:t>
      </w:r>
      <w:r w:rsidR="00352123" w:rsidRPr="005C20DF">
        <w:rPr>
          <w:rStyle w:val="FontStyle56"/>
          <w:rFonts w:ascii="Times New Roman" w:hAnsi="Times New Roman" w:cs="Times New Roman"/>
          <w:sz w:val="24"/>
          <w:szCs w:val="24"/>
          <w:lang w:eastAsia="en-US"/>
        </w:rPr>
        <w:t>;</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A02: </w:t>
      </w:r>
      <w:r w:rsidR="00352123" w:rsidRPr="005C20DF">
        <w:rPr>
          <w:rStyle w:val="FontStyle56"/>
          <w:rFonts w:ascii="Times New Roman" w:hAnsi="Times New Roman" w:cs="Times New Roman"/>
          <w:sz w:val="24"/>
          <w:szCs w:val="24"/>
          <w:lang w:eastAsia="en-US"/>
        </w:rPr>
        <w:t>т</w:t>
      </w:r>
      <w:r w:rsidR="001E6227" w:rsidRPr="005C20DF">
        <w:rPr>
          <w:rStyle w:val="FontStyle56"/>
          <w:rFonts w:ascii="Times New Roman" w:hAnsi="Times New Roman" w:cs="Times New Roman"/>
          <w:sz w:val="24"/>
          <w:szCs w:val="24"/>
          <w:lang w:eastAsia="en-US"/>
        </w:rPr>
        <w:t xml:space="preserve">ип </w:t>
      </w:r>
      <w:r w:rsidR="00FC36BA">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 xml:space="preserve"> (предельное/эталонное/целевое значение)</w:t>
      </w:r>
      <w:r w:rsidR="00352123" w:rsidRPr="005C20DF">
        <w:rPr>
          <w:rStyle w:val="FontStyle56"/>
          <w:rFonts w:ascii="Times New Roman" w:hAnsi="Times New Roman" w:cs="Times New Roman"/>
          <w:sz w:val="24"/>
          <w:szCs w:val="24"/>
          <w:lang w:eastAsia="en-US"/>
        </w:rPr>
        <w:t>;</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A03: </w:t>
      </w:r>
      <w:r w:rsidR="00352123" w:rsidRPr="005C20DF">
        <w:rPr>
          <w:rStyle w:val="FontStyle56"/>
          <w:rFonts w:ascii="Times New Roman" w:hAnsi="Times New Roman" w:cs="Times New Roman"/>
          <w:sz w:val="24"/>
          <w:szCs w:val="24"/>
          <w:lang w:eastAsia="en-US"/>
        </w:rPr>
        <w:t>о</w:t>
      </w:r>
      <w:r w:rsidR="00206DCD">
        <w:rPr>
          <w:rStyle w:val="FontStyle56"/>
          <w:rFonts w:ascii="Times New Roman" w:hAnsi="Times New Roman" w:cs="Times New Roman"/>
          <w:sz w:val="24"/>
          <w:szCs w:val="24"/>
          <w:lang w:eastAsia="en-US"/>
        </w:rPr>
        <w:t>писание типов зданий или</w:t>
      </w:r>
      <w:r w:rsidR="001E6227" w:rsidRPr="005C20DF">
        <w:rPr>
          <w:rStyle w:val="FontStyle56"/>
          <w:rFonts w:ascii="Times New Roman" w:hAnsi="Times New Roman" w:cs="Times New Roman"/>
          <w:sz w:val="24"/>
          <w:szCs w:val="24"/>
          <w:lang w:eastAsia="en-US"/>
        </w:rPr>
        <w:t xml:space="preserve"> сооружений</w:t>
      </w:r>
      <w:r w:rsidR="00C43D53">
        <w:rPr>
          <w:rStyle w:val="FontStyle56"/>
          <w:rFonts w:ascii="Times New Roman" w:hAnsi="Times New Roman" w:cs="Times New Roman"/>
          <w:sz w:val="24"/>
          <w:szCs w:val="24"/>
          <w:lang w:eastAsia="en-US"/>
        </w:rPr>
        <w:t xml:space="preserve"> гражданского назначения</w:t>
      </w:r>
      <w:r w:rsidR="001E6227" w:rsidRPr="005C20DF">
        <w:rPr>
          <w:rStyle w:val="FontStyle56"/>
          <w:rFonts w:ascii="Times New Roman" w:hAnsi="Times New Roman" w:cs="Times New Roman"/>
          <w:sz w:val="24"/>
          <w:szCs w:val="24"/>
          <w:lang w:eastAsia="en-US"/>
        </w:rPr>
        <w:t xml:space="preserve">, которые относятся к </w:t>
      </w:r>
      <w:r w:rsidR="00FC36BA">
        <w:rPr>
          <w:rFonts w:ascii="Times New Roman" w:hAnsi="Times New Roman" w:cs="Times New Roman"/>
          <w:lang w:eastAsia="en-US"/>
        </w:rPr>
        <w:t>эталону</w:t>
      </w:r>
      <w:r w:rsidR="00352123" w:rsidRPr="005C20DF">
        <w:rPr>
          <w:rStyle w:val="FontStyle56"/>
          <w:rFonts w:ascii="Times New Roman" w:hAnsi="Times New Roman" w:cs="Times New Roman"/>
          <w:sz w:val="24"/>
          <w:szCs w:val="24"/>
          <w:lang w:eastAsia="en-US"/>
        </w:rPr>
        <w:t>;</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A04: </w:t>
      </w:r>
      <w:r w:rsidR="00352123" w:rsidRPr="005C20DF">
        <w:rPr>
          <w:rStyle w:val="FontStyle56"/>
          <w:rFonts w:ascii="Times New Roman" w:hAnsi="Times New Roman" w:cs="Times New Roman"/>
          <w:sz w:val="24"/>
          <w:szCs w:val="24"/>
          <w:lang w:eastAsia="en-US"/>
        </w:rPr>
        <w:t>о</w:t>
      </w:r>
      <w:r w:rsidR="001E6227" w:rsidRPr="005C20DF">
        <w:rPr>
          <w:rStyle w:val="FontStyle56"/>
          <w:rFonts w:ascii="Times New Roman" w:hAnsi="Times New Roman" w:cs="Times New Roman"/>
          <w:sz w:val="24"/>
          <w:szCs w:val="24"/>
          <w:lang w:eastAsia="en-US"/>
        </w:rPr>
        <w:t>писание типа и характера эксплуатации, срока службы и необходимые данные для определения функционального эквивалента</w:t>
      </w:r>
      <w:r w:rsidR="00352123" w:rsidRPr="005C20DF">
        <w:rPr>
          <w:rStyle w:val="FontStyle56"/>
          <w:rFonts w:ascii="Times New Roman" w:hAnsi="Times New Roman" w:cs="Times New Roman"/>
          <w:sz w:val="24"/>
          <w:szCs w:val="24"/>
          <w:lang w:eastAsia="en-US"/>
        </w:rPr>
        <w:t xml:space="preserve">. </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Описание функционального эквивалента должно быть в соответствии с ISO 21931-1 или ISO 21931-2. В </w:t>
      </w:r>
      <w:proofErr w:type="gramStart"/>
      <w:r w:rsidRPr="005C20DF">
        <w:rPr>
          <w:rStyle w:val="FontStyle56"/>
          <w:rFonts w:ascii="Times New Roman" w:hAnsi="Times New Roman" w:cs="Times New Roman"/>
          <w:sz w:val="24"/>
          <w:szCs w:val="24"/>
          <w:lang w:eastAsia="en-US"/>
        </w:rPr>
        <w:t>случае</w:t>
      </w:r>
      <w:proofErr w:type="gramEnd"/>
      <w:r w:rsidRPr="005C20DF">
        <w:rPr>
          <w:rStyle w:val="FontStyle56"/>
          <w:rFonts w:ascii="Times New Roman" w:hAnsi="Times New Roman" w:cs="Times New Roman"/>
          <w:sz w:val="24"/>
          <w:szCs w:val="24"/>
          <w:lang w:eastAsia="en-US"/>
        </w:rPr>
        <w:t xml:space="preserve"> здания, функциональный эквивалент должен включать (но, не ограничиваться перечисленным) следующим:</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тип/назначение здания (офис, фабрика и т.д.)</w:t>
      </w:r>
      <w:r w:rsidR="00352123" w:rsidRPr="005C20DF">
        <w:rPr>
          <w:rStyle w:val="FontStyle56"/>
          <w:rFonts w:ascii="Times New Roman" w:hAnsi="Times New Roman" w:cs="Times New Roman"/>
          <w:sz w:val="24"/>
          <w:szCs w:val="24"/>
          <w:lang w:eastAsia="en-US"/>
        </w:rPr>
        <w:t xml:space="preserve">; </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352123"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заполняемость (период и характер использования)</w:t>
      </w:r>
      <w:r w:rsidR="00352123" w:rsidRPr="005C20DF">
        <w:rPr>
          <w:rStyle w:val="FontStyle56"/>
          <w:rFonts w:ascii="Times New Roman" w:hAnsi="Times New Roman" w:cs="Times New Roman"/>
          <w:sz w:val="24"/>
          <w:szCs w:val="24"/>
          <w:lang w:eastAsia="en-US"/>
        </w:rPr>
        <w:t xml:space="preserve">; </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297C56"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расчетный срок службы (срок службы, требуемый клиентами), когда это уместно.</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В </w:t>
      </w:r>
      <w:proofErr w:type="gramStart"/>
      <w:r w:rsidRPr="005C20DF">
        <w:rPr>
          <w:rStyle w:val="FontStyle56"/>
          <w:rFonts w:ascii="Times New Roman" w:hAnsi="Times New Roman" w:cs="Times New Roman"/>
          <w:sz w:val="24"/>
          <w:szCs w:val="24"/>
          <w:lang w:eastAsia="en-US"/>
        </w:rPr>
        <w:t>случае</w:t>
      </w:r>
      <w:proofErr w:type="gramEnd"/>
      <w:r w:rsidRPr="005C20DF">
        <w:rPr>
          <w:rStyle w:val="FontStyle56"/>
          <w:rFonts w:ascii="Times New Roman" w:hAnsi="Times New Roman" w:cs="Times New Roman"/>
          <w:sz w:val="24"/>
          <w:szCs w:val="24"/>
          <w:lang w:eastAsia="en-US"/>
        </w:rPr>
        <w:t xml:space="preserve"> гражданских инженерных сооружений, функциональный эквивалент должен включать, но не обязательно ограничиваться:</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297C56"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тип/использование гражданских инженерных сооружений (плотина, гавань, дорога и т.д.),</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297C56"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вместимость</w:t>
      </w:r>
      <w:r w:rsidR="00297C56" w:rsidRPr="005C20DF">
        <w:rPr>
          <w:rStyle w:val="FontStyle56"/>
          <w:rFonts w:ascii="Times New Roman" w:hAnsi="Times New Roman" w:cs="Times New Roman"/>
          <w:sz w:val="24"/>
          <w:szCs w:val="24"/>
          <w:lang w:eastAsia="en-US"/>
        </w:rPr>
        <w:t>;</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297C56"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период и характер использования</w:t>
      </w:r>
      <w:r w:rsidR="00297C56" w:rsidRPr="005C20DF">
        <w:rPr>
          <w:rStyle w:val="FontStyle56"/>
          <w:rFonts w:ascii="Times New Roman" w:hAnsi="Times New Roman" w:cs="Times New Roman"/>
          <w:sz w:val="24"/>
          <w:szCs w:val="24"/>
          <w:lang w:eastAsia="en-US"/>
        </w:rPr>
        <w:t>;</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297C56"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расчетный срок службы</w:t>
      </w:r>
      <w:r w:rsidR="00297C56" w:rsidRPr="005C20DF">
        <w:rPr>
          <w:rStyle w:val="FontStyle56"/>
          <w:rFonts w:ascii="Times New Roman" w:hAnsi="Times New Roman" w:cs="Times New Roman"/>
          <w:sz w:val="24"/>
          <w:szCs w:val="24"/>
          <w:lang w:eastAsia="en-US"/>
        </w:rPr>
        <w:t>.</w:t>
      </w:r>
    </w:p>
    <w:p w:rsidR="001E6227" w:rsidRPr="005C20DF" w:rsidRDefault="00297C56"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П</w:t>
      </w:r>
      <w:r w:rsidR="001E6227" w:rsidRPr="005C20DF">
        <w:rPr>
          <w:rStyle w:val="FontStyle56"/>
          <w:rFonts w:ascii="Times New Roman" w:hAnsi="Times New Roman" w:cs="Times New Roman"/>
          <w:sz w:val="24"/>
          <w:szCs w:val="24"/>
          <w:lang w:eastAsia="en-US"/>
        </w:rPr>
        <w:t>ри определении функциональной эквивалентности здания или гражданских инженерных сооружений, могут учитываться требования пользователя.</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63586D"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A05: </w:t>
      </w:r>
      <w:r w:rsidR="0063586D" w:rsidRPr="005C20DF">
        <w:rPr>
          <w:rStyle w:val="FontStyle56"/>
          <w:rFonts w:ascii="Times New Roman" w:hAnsi="Times New Roman" w:cs="Times New Roman"/>
          <w:sz w:val="24"/>
          <w:szCs w:val="24"/>
          <w:lang w:eastAsia="en-US"/>
        </w:rPr>
        <w:t>и</w:t>
      </w:r>
      <w:r w:rsidR="001E6227" w:rsidRPr="005C20DF">
        <w:rPr>
          <w:rStyle w:val="FontStyle56"/>
          <w:rFonts w:ascii="Times New Roman" w:hAnsi="Times New Roman" w:cs="Times New Roman"/>
          <w:sz w:val="24"/>
          <w:szCs w:val="24"/>
          <w:lang w:eastAsia="en-US"/>
        </w:rPr>
        <w:t>нформация о</w:t>
      </w:r>
      <w:r w:rsidR="00406809">
        <w:rPr>
          <w:rStyle w:val="FontStyle56"/>
          <w:rFonts w:ascii="Times New Roman" w:hAnsi="Times New Roman" w:cs="Times New Roman"/>
          <w:sz w:val="24"/>
          <w:szCs w:val="24"/>
          <w:lang w:eastAsia="en-US"/>
        </w:rPr>
        <w:t>б эталонных</w:t>
      </w:r>
      <w:r w:rsidR="001E6227" w:rsidRPr="005C20DF">
        <w:rPr>
          <w:rStyle w:val="FontStyle56"/>
          <w:rFonts w:ascii="Times New Roman" w:hAnsi="Times New Roman" w:cs="Times New Roman"/>
          <w:sz w:val="24"/>
          <w:szCs w:val="24"/>
          <w:lang w:eastAsia="en-US"/>
        </w:rPr>
        <w:t xml:space="preserve"> единицах.</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Сравнение зданий или других </w:t>
      </w:r>
      <w:r w:rsidR="00BE64F6">
        <w:rPr>
          <w:rStyle w:val="FontStyle56"/>
          <w:rFonts w:ascii="Times New Roman" w:hAnsi="Times New Roman" w:cs="Times New Roman"/>
          <w:sz w:val="24"/>
          <w:szCs w:val="24"/>
          <w:lang w:eastAsia="en-US"/>
        </w:rPr>
        <w:t>типов строительных объектов</w:t>
      </w:r>
      <w:r w:rsidRPr="005C20DF">
        <w:rPr>
          <w:rStyle w:val="FontStyle56"/>
          <w:rFonts w:ascii="Times New Roman" w:hAnsi="Times New Roman" w:cs="Times New Roman"/>
          <w:sz w:val="24"/>
          <w:szCs w:val="24"/>
          <w:lang w:eastAsia="en-US"/>
        </w:rPr>
        <w:t xml:space="preserve"> с </w:t>
      </w:r>
      <w:r w:rsidR="008D0C3E">
        <w:rPr>
          <w:rStyle w:val="FontStyle56"/>
          <w:rFonts w:ascii="Times New Roman" w:hAnsi="Times New Roman" w:cs="Times New Roman"/>
          <w:sz w:val="24"/>
          <w:szCs w:val="24"/>
          <w:lang w:eastAsia="en-US"/>
        </w:rPr>
        <w:t>использованием эталонов</w:t>
      </w:r>
      <w:r w:rsidRPr="005C20DF">
        <w:rPr>
          <w:rStyle w:val="FontStyle56"/>
          <w:rFonts w:ascii="Times New Roman" w:hAnsi="Times New Roman" w:cs="Times New Roman"/>
          <w:sz w:val="24"/>
          <w:szCs w:val="24"/>
          <w:lang w:eastAsia="en-US"/>
        </w:rPr>
        <w:t xml:space="preserve"> или по отношению к </w:t>
      </w:r>
      <w:r w:rsidR="004525A5">
        <w:rPr>
          <w:rFonts w:ascii="Times New Roman" w:hAnsi="Times New Roman" w:cs="Times New Roman"/>
          <w:lang w:eastAsia="en-US"/>
        </w:rPr>
        <w:t>эталону</w:t>
      </w:r>
      <w:r w:rsidRPr="005C20DF">
        <w:rPr>
          <w:rStyle w:val="FontStyle56"/>
          <w:rFonts w:ascii="Times New Roman" w:hAnsi="Times New Roman" w:cs="Times New Roman"/>
          <w:sz w:val="24"/>
          <w:szCs w:val="24"/>
          <w:lang w:eastAsia="en-US"/>
        </w:rPr>
        <w:t xml:space="preserve"> может потребовать применения </w:t>
      </w:r>
      <w:r w:rsidR="00406809">
        <w:rPr>
          <w:rStyle w:val="FontStyle56"/>
          <w:rFonts w:ascii="Times New Roman" w:hAnsi="Times New Roman" w:cs="Times New Roman"/>
          <w:sz w:val="24"/>
          <w:szCs w:val="24"/>
          <w:lang w:eastAsia="en-US"/>
        </w:rPr>
        <w:t>эталонной</w:t>
      </w:r>
      <w:r w:rsidRPr="005C20DF">
        <w:rPr>
          <w:rStyle w:val="FontStyle56"/>
          <w:rFonts w:ascii="Times New Roman" w:hAnsi="Times New Roman" w:cs="Times New Roman"/>
          <w:sz w:val="24"/>
          <w:szCs w:val="24"/>
          <w:lang w:eastAsia="en-US"/>
        </w:rPr>
        <w:t xml:space="preserve"> единицы. </w:t>
      </w:r>
      <w:r w:rsidR="00406809">
        <w:rPr>
          <w:rStyle w:val="FontStyle56"/>
          <w:rFonts w:ascii="Times New Roman" w:hAnsi="Times New Roman" w:cs="Times New Roman"/>
          <w:sz w:val="24"/>
          <w:szCs w:val="24"/>
          <w:lang w:eastAsia="en-US"/>
        </w:rPr>
        <w:t>Эталонные</w:t>
      </w:r>
      <w:r w:rsidRPr="005C20DF">
        <w:rPr>
          <w:rStyle w:val="FontStyle56"/>
          <w:rFonts w:ascii="Times New Roman" w:hAnsi="Times New Roman" w:cs="Times New Roman"/>
          <w:sz w:val="24"/>
          <w:szCs w:val="24"/>
          <w:lang w:eastAsia="en-US"/>
        </w:rPr>
        <w:t xml:space="preserve"> единицы необходимы, когда здания или сооружения</w:t>
      </w:r>
      <w:r w:rsidR="00917FFA">
        <w:rPr>
          <w:rStyle w:val="FontStyle56"/>
          <w:rFonts w:ascii="Times New Roman" w:hAnsi="Times New Roman" w:cs="Times New Roman"/>
          <w:sz w:val="24"/>
          <w:szCs w:val="24"/>
          <w:lang w:eastAsia="en-US"/>
        </w:rPr>
        <w:t xml:space="preserve"> гражданского назначения</w:t>
      </w:r>
      <w:r w:rsidRPr="005C20DF">
        <w:rPr>
          <w:rStyle w:val="FontStyle56"/>
          <w:rFonts w:ascii="Times New Roman" w:hAnsi="Times New Roman" w:cs="Times New Roman"/>
          <w:sz w:val="24"/>
          <w:szCs w:val="24"/>
          <w:lang w:eastAsia="en-US"/>
        </w:rPr>
        <w:t xml:space="preserve">, </w:t>
      </w:r>
      <w:r w:rsidR="004525A5">
        <w:rPr>
          <w:rStyle w:val="FontStyle56"/>
          <w:rFonts w:ascii="Times New Roman" w:hAnsi="Times New Roman" w:cs="Times New Roman"/>
          <w:sz w:val="24"/>
          <w:szCs w:val="24"/>
          <w:lang w:eastAsia="en-US"/>
        </w:rPr>
        <w:t>анализируются по эталонам</w:t>
      </w:r>
      <w:r w:rsidRPr="005C20DF">
        <w:rPr>
          <w:rStyle w:val="FontStyle56"/>
          <w:rFonts w:ascii="Times New Roman" w:hAnsi="Times New Roman" w:cs="Times New Roman"/>
          <w:sz w:val="24"/>
          <w:szCs w:val="24"/>
          <w:lang w:eastAsia="en-US"/>
        </w:rPr>
        <w:t xml:space="preserve"> с точки зрения использования материаль</w:t>
      </w:r>
      <w:bookmarkStart w:id="7" w:name="bookmark17"/>
      <w:r w:rsidRPr="005C20DF">
        <w:rPr>
          <w:rStyle w:val="FontStyle56"/>
          <w:rFonts w:ascii="Times New Roman" w:hAnsi="Times New Roman" w:cs="Times New Roman"/>
          <w:sz w:val="24"/>
          <w:szCs w:val="24"/>
          <w:lang w:eastAsia="en-US"/>
        </w:rPr>
        <w:t>ных или энергетических ресурсов, стоимости или выброс</w:t>
      </w:r>
      <w:bookmarkEnd w:id="7"/>
      <w:r w:rsidRPr="005C20DF">
        <w:rPr>
          <w:rStyle w:val="FontStyle56"/>
          <w:rFonts w:ascii="Times New Roman" w:hAnsi="Times New Roman" w:cs="Times New Roman"/>
          <w:sz w:val="24"/>
          <w:szCs w:val="24"/>
          <w:lang w:eastAsia="en-US"/>
        </w:rPr>
        <w:t xml:space="preserve">ов. Если уровень </w:t>
      </w:r>
      <w:r w:rsidR="00917FFA">
        <w:rPr>
          <w:rStyle w:val="FontStyle56"/>
          <w:rFonts w:ascii="Times New Roman" w:hAnsi="Times New Roman" w:cs="Times New Roman"/>
          <w:sz w:val="24"/>
          <w:szCs w:val="24"/>
          <w:lang w:eastAsia="en-US"/>
        </w:rPr>
        <w:t>эксплуатационных качеств</w:t>
      </w:r>
      <w:r w:rsidRPr="005C20DF">
        <w:rPr>
          <w:rStyle w:val="FontStyle56"/>
          <w:rFonts w:ascii="Times New Roman" w:hAnsi="Times New Roman" w:cs="Times New Roman"/>
          <w:sz w:val="24"/>
          <w:szCs w:val="24"/>
          <w:lang w:eastAsia="en-US"/>
        </w:rPr>
        <w:t xml:space="preserve"> указан со ссылкой на площадь или объем здания, то также должна быть приведена соответствующая информация о расчете площади/объема здания.</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63586D"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A06: </w:t>
      </w:r>
      <w:r w:rsidR="00EB24CC" w:rsidRPr="005C20DF">
        <w:rPr>
          <w:rStyle w:val="FontStyle56"/>
          <w:rFonts w:ascii="Times New Roman" w:hAnsi="Times New Roman" w:cs="Times New Roman"/>
          <w:sz w:val="24"/>
          <w:szCs w:val="24"/>
          <w:lang w:eastAsia="en-US"/>
        </w:rPr>
        <w:t>и</w:t>
      </w:r>
      <w:r w:rsidR="001E6227" w:rsidRPr="005C20DF">
        <w:rPr>
          <w:rStyle w:val="FontStyle56"/>
          <w:rFonts w:ascii="Times New Roman" w:hAnsi="Times New Roman" w:cs="Times New Roman"/>
          <w:sz w:val="24"/>
          <w:szCs w:val="24"/>
          <w:lang w:eastAsia="en-US"/>
        </w:rPr>
        <w:t xml:space="preserve">нформация о временной и географической достоверности </w:t>
      </w:r>
      <w:r w:rsidR="006E3A21">
        <w:rPr>
          <w:rFonts w:ascii="Times New Roman" w:hAnsi="Times New Roman" w:cs="Times New Roman"/>
          <w:lang w:eastAsia="en-US"/>
        </w:rPr>
        <w:t>эталона</w:t>
      </w:r>
      <w:r w:rsidR="00EB24CC" w:rsidRPr="005C20DF">
        <w:rPr>
          <w:rStyle w:val="FontStyle56"/>
          <w:rFonts w:ascii="Times New Roman" w:hAnsi="Times New Roman" w:cs="Times New Roman"/>
          <w:sz w:val="24"/>
          <w:szCs w:val="24"/>
          <w:lang w:eastAsia="en-US"/>
        </w:rPr>
        <w:t>;</w:t>
      </w:r>
    </w:p>
    <w:p w:rsidR="001E6227" w:rsidRPr="005C20DF" w:rsidRDefault="005759EE"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EB24CC"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A07: </w:t>
      </w:r>
      <w:r w:rsidR="00EB24CC" w:rsidRPr="005C20DF">
        <w:rPr>
          <w:rStyle w:val="FontStyle56"/>
          <w:rFonts w:ascii="Times New Roman" w:hAnsi="Times New Roman" w:cs="Times New Roman"/>
          <w:sz w:val="24"/>
          <w:szCs w:val="24"/>
          <w:lang w:eastAsia="en-US"/>
        </w:rPr>
        <w:t>п</w:t>
      </w:r>
      <w:r w:rsidR="001E6227" w:rsidRPr="005C20DF">
        <w:rPr>
          <w:rStyle w:val="FontStyle56"/>
          <w:rFonts w:ascii="Times New Roman" w:hAnsi="Times New Roman" w:cs="Times New Roman"/>
          <w:sz w:val="24"/>
          <w:szCs w:val="24"/>
          <w:lang w:eastAsia="en-US"/>
        </w:rPr>
        <w:t xml:space="preserve">ериод достоверности </w:t>
      </w:r>
      <w:r w:rsidR="006E3A21">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w:t>
      </w:r>
    </w:p>
    <w:p w:rsidR="001E6227" w:rsidRPr="005C20DF" w:rsidRDefault="001E6227" w:rsidP="00755396">
      <w:pPr>
        <w:pStyle w:val="Style15"/>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B. Границы системы и методы</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B01: Объяснение любого метода измерения или расчета/оценки, который использовался при разработке критерия и должен использоваться при оценке </w:t>
      </w:r>
      <w:r w:rsidR="000B26B8">
        <w:rPr>
          <w:rStyle w:val="FontStyle56"/>
          <w:rFonts w:ascii="Times New Roman" w:hAnsi="Times New Roman" w:cs="Times New Roman"/>
          <w:sz w:val="24"/>
          <w:szCs w:val="24"/>
          <w:lang w:eastAsia="en-US"/>
        </w:rPr>
        <w:t>уровня эксплуатационных каче</w:t>
      </w:r>
      <w:proofErr w:type="gramStart"/>
      <w:r w:rsidR="000B26B8">
        <w:rPr>
          <w:rStyle w:val="FontStyle56"/>
          <w:rFonts w:ascii="Times New Roman" w:hAnsi="Times New Roman" w:cs="Times New Roman"/>
          <w:sz w:val="24"/>
          <w:szCs w:val="24"/>
          <w:lang w:eastAsia="en-US"/>
        </w:rPr>
        <w:t>ств</w:t>
      </w:r>
      <w:r w:rsidR="001E6227" w:rsidRPr="005C20DF">
        <w:rPr>
          <w:rStyle w:val="FontStyle56"/>
          <w:rFonts w:ascii="Times New Roman" w:hAnsi="Times New Roman" w:cs="Times New Roman"/>
          <w:sz w:val="24"/>
          <w:szCs w:val="24"/>
          <w:lang w:eastAsia="en-US"/>
        </w:rPr>
        <w:t xml:space="preserve"> дл</w:t>
      </w:r>
      <w:proofErr w:type="gramEnd"/>
      <w:r w:rsidR="001E6227" w:rsidRPr="005C20DF">
        <w:rPr>
          <w:rStyle w:val="FontStyle56"/>
          <w:rFonts w:ascii="Times New Roman" w:hAnsi="Times New Roman" w:cs="Times New Roman"/>
          <w:sz w:val="24"/>
          <w:szCs w:val="24"/>
          <w:lang w:eastAsia="en-US"/>
        </w:rPr>
        <w:t>я их сравнения с предельным/</w:t>
      </w:r>
      <w:r w:rsidR="00406809">
        <w:rPr>
          <w:rStyle w:val="FontStyle56"/>
          <w:rFonts w:ascii="Times New Roman" w:hAnsi="Times New Roman" w:cs="Times New Roman"/>
          <w:sz w:val="24"/>
          <w:szCs w:val="24"/>
          <w:lang w:eastAsia="en-US"/>
        </w:rPr>
        <w:t>эталонным</w:t>
      </w:r>
      <w:r w:rsidR="001E6227" w:rsidRPr="005C20DF">
        <w:rPr>
          <w:rStyle w:val="FontStyle56"/>
          <w:rFonts w:ascii="Times New Roman" w:hAnsi="Times New Roman" w:cs="Times New Roman"/>
          <w:sz w:val="24"/>
          <w:szCs w:val="24"/>
          <w:lang w:eastAsia="en-US"/>
        </w:rPr>
        <w:t>/целевым значением, чтобы обеспечить сопоставимость значений</w:t>
      </w:r>
      <w:r w:rsidR="00C43762" w:rsidRPr="005C20DF">
        <w:rPr>
          <w:rStyle w:val="FontStyle56"/>
          <w:rFonts w:ascii="Times New Roman" w:hAnsi="Times New Roman" w:cs="Times New Roman"/>
          <w:sz w:val="24"/>
          <w:szCs w:val="24"/>
          <w:lang w:eastAsia="en-US"/>
        </w:rPr>
        <w:t>;</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B02: Информация о любых предположениях, значениях по умолчанию </w:t>
      </w:r>
      <w:r w:rsidR="00A75737">
        <w:rPr>
          <w:rStyle w:val="FontStyle56"/>
          <w:rFonts w:ascii="Times New Roman" w:hAnsi="Times New Roman" w:cs="Times New Roman"/>
          <w:sz w:val="24"/>
          <w:szCs w:val="24"/>
          <w:lang w:eastAsia="en-US"/>
        </w:rPr>
        <w:t>и (или)</w:t>
      </w:r>
      <w:r w:rsidR="001E6227" w:rsidRPr="005C20DF">
        <w:rPr>
          <w:rStyle w:val="FontStyle56"/>
          <w:rFonts w:ascii="Times New Roman" w:hAnsi="Times New Roman" w:cs="Times New Roman"/>
          <w:sz w:val="24"/>
          <w:szCs w:val="24"/>
          <w:lang w:eastAsia="en-US"/>
        </w:rPr>
        <w:t xml:space="preserve"> вариантах, которые использовались при разработке </w:t>
      </w:r>
      <w:r w:rsidR="00081749">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 xml:space="preserve"> и оказывают значительное влияние на результат расчета, должна быть </w:t>
      </w:r>
      <w:proofErr w:type="gramStart"/>
      <w:r w:rsidR="001E6227" w:rsidRPr="005C20DF">
        <w:rPr>
          <w:rStyle w:val="FontStyle56"/>
          <w:rFonts w:ascii="Times New Roman" w:hAnsi="Times New Roman" w:cs="Times New Roman"/>
          <w:sz w:val="24"/>
          <w:szCs w:val="24"/>
          <w:lang w:eastAsia="en-US"/>
        </w:rPr>
        <w:t>объяснена</w:t>
      </w:r>
      <w:proofErr w:type="gramEnd"/>
      <w:r w:rsidR="001E6227" w:rsidRPr="005C20DF">
        <w:rPr>
          <w:rStyle w:val="FontStyle56"/>
          <w:rFonts w:ascii="Times New Roman" w:hAnsi="Times New Roman" w:cs="Times New Roman"/>
          <w:sz w:val="24"/>
          <w:szCs w:val="24"/>
          <w:lang w:eastAsia="en-US"/>
        </w:rPr>
        <w:t>/отмечена в сопроводительной информации</w:t>
      </w:r>
      <w:r w:rsidR="00C43762" w:rsidRPr="005C20DF">
        <w:rPr>
          <w:rStyle w:val="FontStyle56"/>
          <w:rFonts w:ascii="Times New Roman" w:hAnsi="Times New Roman" w:cs="Times New Roman"/>
          <w:sz w:val="24"/>
          <w:szCs w:val="24"/>
          <w:lang w:eastAsia="en-US"/>
        </w:rPr>
        <w:t>;</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B03: Описание границ системы, которые были </w:t>
      </w:r>
      <w:proofErr w:type="gramStart"/>
      <w:r w:rsidR="001E6227" w:rsidRPr="005C20DF">
        <w:rPr>
          <w:rStyle w:val="FontStyle56"/>
          <w:rFonts w:ascii="Times New Roman" w:hAnsi="Times New Roman" w:cs="Times New Roman"/>
          <w:sz w:val="24"/>
          <w:szCs w:val="24"/>
          <w:lang w:eastAsia="en-US"/>
        </w:rPr>
        <w:t xml:space="preserve">приняты во внимание при разработке уровня </w:t>
      </w:r>
      <w:r w:rsidR="00A273D2">
        <w:rPr>
          <w:rStyle w:val="FontStyle56"/>
          <w:rFonts w:ascii="Times New Roman" w:hAnsi="Times New Roman" w:cs="Times New Roman"/>
          <w:sz w:val="24"/>
          <w:szCs w:val="24"/>
          <w:lang w:eastAsia="en-US"/>
        </w:rPr>
        <w:t>эксплуатационных качеств</w:t>
      </w:r>
      <w:r w:rsidR="00A273D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и должны</w:t>
      </w:r>
      <w:proofErr w:type="gramEnd"/>
      <w:r w:rsidR="001E6227" w:rsidRPr="005C20DF">
        <w:rPr>
          <w:rStyle w:val="FontStyle56"/>
          <w:rFonts w:ascii="Times New Roman" w:hAnsi="Times New Roman" w:cs="Times New Roman"/>
          <w:sz w:val="24"/>
          <w:szCs w:val="24"/>
          <w:lang w:eastAsia="en-US"/>
        </w:rPr>
        <w:t xml:space="preserve"> учитываться при использовании </w:t>
      </w:r>
      <w:r w:rsidR="006E76D3">
        <w:rPr>
          <w:rFonts w:ascii="Times New Roman" w:hAnsi="Times New Roman" w:cs="Times New Roman"/>
          <w:lang w:eastAsia="en-US"/>
        </w:rPr>
        <w:t>эталонов</w:t>
      </w:r>
      <w:r w:rsidR="001E6227" w:rsidRPr="005C20DF">
        <w:rPr>
          <w:rStyle w:val="FontStyle56"/>
          <w:rFonts w:ascii="Times New Roman" w:hAnsi="Times New Roman" w:cs="Times New Roman"/>
          <w:sz w:val="24"/>
          <w:szCs w:val="24"/>
          <w:lang w:eastAsia="en-US"/>
        </w:rPr>
        <w:t xml:space="preserve"> для обеспечения сопоставимости значений, когда это применимо.</w:t>
      </w:r>
    </w:p>
    <w:p w:rsidR="007C129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B04: Информация о стадиях жизненного цикла, включенная при разработке </w:t>
      </w:r>
      <w:r w:rsidR="006E76D3">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 xml:space="preserve">, должна быть разъяснена для </w:t>
      </w:r>
      <w:r w:rsidR="006E76D3">
        <w:rPr>
          <w:rFonts w:ascii="Times New Roman" w:hAnsi="Times New Roman" w:cs="Times New Roman"/>
          <w:lang w:eastAsia="en-US"/>
        </w:rPr>
        <w:t>эталонов</w:t>
      </w:r>
      <w:r w:rsidR="001E6227" w:rsidRPr="005C20DF">
        <w:rPr>
          <w:rStyle w:val="FontStyle56"/>
          <w:rFonts w:ascii="Times New Roman" w:hAnsi="Times New Roman" w:cs="Times New Roman"/>
          <w:sz w:val="24"/>
          <w:szCs w:val="24"/>
          <w:lang w:eastAsia="en-US"/>
        </w:rPr>
        <w:t>, связанных с жизненным циклом, когда это применимо.</w:t>
      </w:r>
    </w:p>
    <w:p w:rsidR="007C129F" w:rsidRDefault="007C129F">
      <w:pPr>
        <w:widowControl/>
        <w:autoSpaceDE/>
        <w:autoSpaceDN/>
        <w:adjustRightInd/>
        <w:ind w:firstLine="0"/>
        <w:jc w:val="left"/>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br w:type="page"/>
      </w:r>
    </w:p>
    <w:p w:rsidR="001E6227" w:rsidRPr="005C20DF" w:rsidRDefault="001E6227" w:rsidP="00755396">
      <w:pPr>
        <w:pStyle w:val="Style15"/>
        <w:widowControl/>
        <w:ind w:firstLine="567"/>
        <w:jc w:val="both"/>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lastRenderedPageBreak/>
        <w:t xml:space="preserve">C. Источник и </w:t>
      </w:r>
      <w:r w:rsidR="00A009BF">
        <w:rPr>
          <w:rStyle w:val="FontStyle59"/>
          <w:rFonts w:ascii="Times New Roman" w:hAnsi="Times New Roman" w:cs="Times New Roman"/>
          <w:sz w:val="24"/>
          <w:szCs w:val="24"/>
          <w:lang w:eastAsia="en-US"/>
        </w:rPr>
        <w:t>вид информации</w:t>
      </w:r>
    </w:p>
    <w:p w:rsidR="001E6227" w:rsidRPr="005C20DF" w:rsidRDefault="005759EE" w:rsidP="00755396">
      <w:pPr>
        <w:pStyle w:val="Style30"/>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C01: Описание источника информации для разработки </w:t>
      </w:r>
      <w:r w:rsidR="00133D1C">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 xml:space="preserve">, такого как исследования, статистические данные, теоретические расчеты, демонстрационные проекты, включая информацию об объеме данных, таких как виды или охват статистических данных, или количество зданий, включенных в исследования, или демонстрационные проекты. В </w:t>
      </w:r>
      <w:proofErr w:type="gramStart"/>
      <w:r w:rsidR="001E6227" w:rsidRPr="005C20DF">
        <w:rPr>
          <w:rStyle w:val="FontStyle56"/>
          <w:rFonts w:ascii="Times New Roman" w:hAnsi="Times New Roman" w:cs="Times New Roman"/>
          <w:sz w:val="24"/>
          <w:szCs w:val="24"/>
          <w:lang w:eastAsia="en-US"/>
        </w:rPr>
        <w:t>качестве</w:t>
      </w:r>
      <w:proofErr w:type="gramEnd"/>
      <w:r w:rsidR="001E6227" w:rsidRPr="005C20DF">
        <w:rPr>
          <w:rStyle w:val="FontStyle56"/>
          <w:rFonts w:ascii="Times New Roman" w:hAnsi="Times New Roman" w:cs="Times New Roman"/>
          <w:sz w:val="24"/>
          <w:szCs w:val="24"/>
          <w:lang w:eastAsia="en-US"/>
        </w:rPr>
        <w:t xml:space="preserve"> альтернативы могут быть названия стандартов или информация о политических </w:t>
      </w:r>
      <w:r w:rsidR="00C92EF2">
        <w:rPr>
          <w:rStyle w:val="FontStyle56"/>
          <w:rFonts w:ascii="Times New Roman" w:hAnsi="Times New Roman" w:cs="Times New Roman"/>
          <w:sz w:val="24"/>
          <w:szCs w:val="24"/>
          <w:lang w:eastAsia="en-US"/>
        </w:rPr>
        <w:t>задачах</w:t>
      </w:r>
      <w:r w:rsidR="001E6227" w:rsidRPr="005C20DF">
        <w:rPr>
          <w:rStyle w:val="FontStyle56"/>
          <w:rFonts w:ascii="Times New Roman" w:hAnsi="Times New Roman" w:cs="Times New Roman"/>
          <w:sz w:val="24"/>
          <w:szCs w:val="24"/>
          <w:lang w:eastAsia="en-US"/>
        </w:rPr>
        <w:t xml:space="preserve">, если </w:t>
      </w:r>
      <w:r w:rsidR="00133D1C">
        <w:rPr>
          <w:rFonts w:ascii="Times New Roman" w:hAnsi="Times New Roman" w:cs="Times New Roman"/>
          <w:lang w:eastAsia="en-US"/>
        </w:rPr>
        <w:t>эталон</w:t>
      </w:r>
      <w:r w:rsidR="001E6227" w:rsidRPr="005C20DF">
        <w:rPr>
          <w:rStyle w:val="FontStyle56"/>
          <w:rFonts w:ascii="Times New Roman" w:hAnsi="Times New Roman" w:cs="Times New Roman"/>
          <w:sz w:val="24"/>
          <w:szCs w:val="24"/>
          <w:lang w:eastAsia="en-US"/>
        </w:rPr>
        <w:t xml:space="preserve"> основан на существующих определенных значениях.</w:t>
      </w:r>
    </w:p>
    <w:p w:rsidR="001E6227" w:rsidRPr="005C20DF" w:rsidRDefault="00ED26F1" w:rsidP="00755396">
      <w:pPr>
        <w:pStyle w:val="Style12"/>
        <w:widowControl/>
        <w:ind w:firstLine="567"/>
        <w:jc w:val="both"/>
        <w:rPr>
          <w:rStyle w:val="FontStyle56"/>
          <w:rFonts w:ascii="Times New Roman" w:hAnsi="Times New Roman" w:cs="Times New Roman"/>
          <w:sz w:val="24"/>
          <w:szCs w:val="24"/>
          <w:lang w:eastAsia="en-US"/>
        </w:rPr>
      </w:pPr>
      <w:r>
        <w:rPr>
          <w:rStyle w:val="FontStyle56"/>
          <w:rFonts w:ascii="Times New Roman" w:hAnsi="Times New Roman" w:cs="Times New Roman"/>
          <w:sz w:val="24"/>
          <w:szCs w:val="24"/>
          <w:lang w:eastAsia="en-US"/>
        </w:rPr>
        <w:t>-</w:t>
      </w:r>
      <w:r w:rsidR="00C4376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C02: </w:t>
      </w:r>
      <w:r w:rsidR="00C92EF2">
        <w:rPr>
          <w:rStyle w:val="FontStyle56"/>
          <w:rFonts w:ascii="Times New Roman" w:hAnsi="Times New Roman" w:cs="Times New Roman"/>
          <w:sz w:val="24"/>
          <w:szCs w:val="24"/>
          <w:lang w:eastAsia="en-US"/>
        </w:rPr>
        <w:t>Вид</w:t>
      </w:r>
      <w:r w:rsidR="00C92EF2" w:rsidRPr="005C20DF">
        <w:rPr>
          <w:rStyle w:val="FontStyle56"/>
          <w:rFonts w:ascii="Times New Roman" w:hAnsi="Times New Roman" w:cs="Times New Roman"/>
          <w:sz w:val="24"/>
          <w:szCs w:val="24"/>
          <w:lang w:eastAsia="en-US"/>
        </w:rPr>
        <w:t xml:space="preserve"> </w:t>
      </w:r>
      <w:r w:rsidR="001E6227" w:rsidRPr="005C20DF">
        <w:rPr>
          <w:rStyle w:val="FontStyle56"/>
          <w:rFonts w:ascii="Times New Roman" w:hAnsi="Times New Roman" w:cs="Times New Roman"/>
          <w:sz w:val="24"/>
          <w:szCs w:val="24"/>
          <w:lang w:eastAsia="en-US"/>
        </w:rPr>
        <w:t xml:space="preserve">информации </w:t>
      </w:r>
      <w:r w:rsidR="00133D1C">
        <w:rPr>
          <w:rFonts w:ascii="Times New Roman" w:hAnsi="Times New Roman" w:cs="Times New Roman"/>
          <w:lang w:eastAsia="en-US"/>
        </w:rPr>
        <w:t>эталона</w:t>
      </w:r>
      <w:r w:rsidR="001E6227" w:rsidRPr="005C20DF">
        <w:rPr>
          <w:rStyle w:val="FontStyle56"/>
          <w:rFonts w:ascii="Times New Roman" w:hAnsi="Times New Roman" w:cs="Times New Roman"/>
          <w:sz w:val="24"/>
          <w:szCs w:val="24"/>
          <w:lang w:eastAsia="en-US"/>
        </w:rPr>
        <w:t xml:space="preserve"> (например, средние или медианные значения), когда это применимо.</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 xml:space="preserve">В </w:t>
      </w:r>
      <w:hyperlink w:anchor="bookmark18" w:history="1">
        <w:proofErr w:type="gramStart"/>
        <w:r w:rsidRPr="00A0141F">
          <w:rPr>
            <w:rStyle w:val="FontStyle56"/>
            <w:rFonts w:ascii="Times New Roman" w:hAnsi="Times New Roman" w:cs="Times New Roman"/>
            <w:color w:val="auto"/>
            <w:sz w:val="24"/>
            <w:szCs w:val="24"/>
            <w:lang w:eastAsia="en-US"/>
          </w:rPr>
          <w:t>приложении</w:t>
        </w:r>
        <w:proofErr w:type="gramEnd"/>
        <w:r w:rsidRPr="00A0141F">
          <w:rPr>
            <w:rStyle w:val="FontStyle56"/>
            <w:rFonts w:ascii="Times New Roman" w:hAnsi="Times New Roman" w:cs="Times New Roman"/>
            <w:color w:val="auto"/>
            <w:sz w:val="24"/>
            <w:szCs w:val="24"/>
            <w:lang w:eastAsia="en-US"/>
          </w:rPr>
          <w:t xml:space="preserve"> А</w:t>
        </w:r>
      </w:hyperlink>
      <w:r w:rsidRPr="005C20DF">
        <w:rPr>
          <w:rStyle w:val="FontStyle56"/>
          <w:rFonts w:ascii="Times New Roman" w:hAnsi="Times New Roman" w:cs="Times New Roman"/>
          <w:sz w:val="24"/>
          <w:szCs w:val="24"/>
          <w:lang w:eastAsia="en-US"/>
        </w:rPr>
        <w:t xml:space="preserve"> приведены примеры информации для семи выбранных показателей, представляющих основные показатели, рассматриваемые в ISO 21929-1. Все примеры приведены для предельных значений или </w:t>
      </w:r>
      <w:r w:rsidR="00406809">
        <w:rPr>
          <w:rStyle w:val="FontStyle56"/>
          <w:rFonts w:ascii="Times New Roman" w:hAnsi="Times New Roman" w:cs="Times New Roman"/>
          <w:sz w:val="24"/>
          <w:szCs w:val="24"/>
          <w:lang w:eastAsia="en-US"/>
        </w:rPr>
        <w:t>эталонных</w:t>
      </w:r>
      <w:r w:rsidRPr="005C20DF">
        <w:rPr>
          <w:rStyle w:val="FontStyle56"/>
          <w:rFonts w:ascii="Times New Roman" w:hAnsi="Times New Roman" w:cs="Times New Roman"/>
          <w:sz w:val="24"/>
          <w:szCs w:val="24"/>
          <w:lang w:eastAsia="en-US"/>
        </w:rPr>
        <w:t xml:space="preserve"> значений. Целевые значения не приводятся в качестве примеров, поскольку определение целевых значений требует также информации о</w:t>
      </w:r>
      <w:r w:rsidR="00406809">
        <w:rPr>
          <w:rStyle w:val="FontStyle56"/>
          <w:rFonts w:ascii="Times New Roman" w:hAnsi="Times New Roman" w:cs="Times New Roman"/>
          <w:sz w:val="24"/>
          <w:szCs w:val="24"/>
          <w:lang w:eastAsia="en-US"/>
        </w:rPr>
        <w:t>б</w:t>
      </w:r>
      <w:r w:rsidRPr="005C20DF">
        <w:rPr>
          <w:rStyle w:val="FontStyle56"/>
          <w:rFonts w:ascii="Times New Roman" w:hAnsi="Times New Roman" w:cs="Times New Roman"/>
          <w:sz w:val="24"/>
          <w:szCs w:val="24"/>
          <w:lang w:eastAsia="en-US"/>
        </w:rPr>
        <w:t xml:space="preserve"> </w:t>
      </w:r>
      <w:r w:rsidR="00406809">
        <w:rPr>
          <w:rStyle w:val="FontStyle56"/>
          <w:rFonts w:ascii="Times New Roman" w:hAnsi="Times New Roman" w:cs="Times New Roman"/>
          <w:sz w:val="24"/>
          <w:szCs w:val="24"/>
          <w:lang w:eastAsia="en-US"/>
        </w:rPr>
        <w:t>эталонных</w:t>
      </w:r>
      <w:r w:rsidRPr="005C20DF">
        <w:rPr>
          <w:rStyle w:val="FontStyle56"/>
          <w:rFonts w:ascii="Times New Roman" w:hAnsi="Times New Roman" w:cs="Times New Roman"/>
          <w:sz w:val="24"/>
          <w:szCs w:val="24"/>
          <w:lang w:eastAsia="en-US"/>
        </w:rPr>
        <w:t xml:space="preserve"> значениях.</w:t>
      </w:r>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p>
    <w:p w:rsidR="001E6227" w:rsidRPr="005C20DF" w:rsidRDefault="001E6227" w:rsidP="00755396">
      <w:pPr>
        <w:pStyle w:val="Style8"/>
        <w:widowControl/>
        <w:ind w:firstLine="567"/>
        <w:jc w:val="both"/>
        <w:rPr>
          <w:rStyle w:val="FontStyle60"/>
          <w:rFonts w:ascii="Times New Roman" w:hAnsi="Times New Roman" w:cs="Times New Roman"/>
          <w:sz w:val="24"/>
          <w:szCs w:val="24"/>
          <w:lang w:eastAsia="en-US"/>
        </w:rPr>
      </w:pPr>
      <w:r w:rsidRPr="005C20DF">
        <w:rPr>
          <w:rStyle w:val="FontStyle60"/>
          <w:rFonts w:ascii="Times New Roman" w:hAnsi="Times New Roman" w:cs="Times New Roman"/>
          <w:sz w:val="24"/>
          <w:szCs w:val="24"/>
          <w:lang w:eastAsia="en-US"/>
        </w:rPr>
        <w:t>5.3 Требования к передаче вспомогательной информации</w:t>
      </w:r>
    </w:p>
    <w:p w:rsidR="00C43762" w:rsidRPr="005C20DF" w:rsidRDefault="00C43762" w:rsidP="00755396">
      <w:pPr>
        <w:pStyle w:val="Style12"/>
        <w:widowControl/>
        <w:ind w:firstLine="567"/>
        <w:jc w:val="both"/>
        <w:rPr>
          <w:rStyle w:val="FontStyle56"/>
          <w:rFonts w:ascii="Times New Roman" w:hAnsi="Times New Roman" w:cs="Times New Roman"/>
          <w:sz w:val="24"/>
          <w:szCs w:val="24"/>
          <w:lang w:eastAsia="en-US"/>
        </w:rPr>
      </w:pPr>
    </w:p>
    <w:p w:rsidR="001E6227" w:rsidRPr="005C20DF" w:rsidRDefault="001E6227" w:rsidP="00755396">
      <w:pPr>
        <w:pStyle w:val="Style12"/>
        <w:widowControl/>
        <w:ind w:firstLine="567"/>
        <w:jc w:val="both"/>
        <w:rPr>
          <w:rStyle w:val="FontStyle56"/>
          <w:rFonts w:ascii="Times New Roman" w:hAnsi="Times New Roman" w:cs="Times New Roman"/>
          <w:spacing w:val="-20"/>
          <w:sz w:val="24"/>
          <w:szCs w:val="24"/>
          <w:lang w:eastAsia="en-US"/>
        </w:rPr>
      </w:pPr>
      <w:r w:rsidRPr="005C20DF">
        <w:rPr>
          <w:rStyle w:val="FontStyle56"/>
          <w:rFonts w:ascii="Times New Roman" w:hAnsi="Times New Roman" w:cs="Times New Roman"/>
          <w:sz w:val="24"/>
          <w:szCs w:val="24"/>
          <w:lang w:eastAsia="en-US"/>
        </w:rPr>
        <w:t xml:space="preserve">Для обеспечения прозрачности, удобства применения и всестороннего понимания </w:t>
      </w:r>
      <w:r w:rsidR="005E16DE">
        <w:rPr>
          <w:rFonts w:ascii="Times New Roman" w:hAnsi="Times New Roman" w:cs="Times New Roman"/>
          <w:lang w:eastAsia="en-US"/>
        </w:rPr>
        <w:t>эталонов</w:t>
      </w:r>
      <w:r w:rsidRPr="005C20DF">
        <w:rPr>
          <w:rStyle w:val="FontStyle56"/>
          <w:rFonts w:ascii="Times New Roman" w:hAnsi="Times New Roman" w:cs="Times New Roman"/>
          <w:sz w:val="24"/>
          <w:szCs w:val="24"/>
          <w:lang w:eastAsia="en-US"/>
        </w:rPr>
        <w:t xml:space="preserve">, приведенных в настоящем стандарте, пользователям необходима вспомогательная информация, как это указано в </w:t>
      </w:r>
      <w:hyperlink w:anchor="bookmark14" w:history="1">
        <w:r w:rsidRPr="005C20DF">
          <w:rPr>
            <w:rStyle w:val="FontStyle56"/>
            <w:rFonts w:ascii="Times New Roman" w:hAnsi="Times New Roman" w:cs="Times New Roman"/>
            <w:color w:val="auto"/>
            <w:spacing w:val="-20"/>
            <w:sz w:val="24"/>
            <w:szCs w:val="24"/>
            <w:lang w:eastAsia="en-US"/>
          </w:rPr>
          <w:t>5.1</w:t>
        </w:r>
      </w:hyperlink>
      <w:r w:rsidRPr="005C20DF">
        <w:rPr>
          <w:rStyle w:val="FontStyle56"/>
          <w:rFonts w:ascii="Times New Roman" w:hAnsi="Times New Roman" w:cs="Times New Roman"/>
          <w:color w:val="auto"/>
          <w:sz w:val="24"/>
          <w:szCs w:val="24"/>
          <w:lang w:eastAsia="en-US"/>
        </w:rPr>
        <w:t>.</w:t>
      </w:r>
    </w:p>
    <w:p w:rsidR="001E6227" w:rsidRPr="005C20DF" w:rsidRDefault="001E6227" w:rsidP="00755396">
      <w:pPr>
        <w:pStyle w:val="Style12"/>
        <w:widowControl/>
        <w:ind w:firstLine="567"/>
        <w:jc w:val="both"/>
        <w:rPr>
          <w:rStyle w:val="FontStyle56"/>
          <w:rFonts w:ascii="Times New Roman" w:hAnsi="Times New Roman" w:cs="Times New Roman"/>
          <w:sz w:val="24"/>
          <w:szCs w:val="24"/>
          <w:lang w:eastAsia="en-US"/>
        </w:rPr>
      </w:pPr>
      <w:r w:rsidRPr="005C20DF">
        <w:rPr>
          <w:rStyle w:val="FontStyle56"/>
          <w:rFonts w:ascii="Times New Roman" w:hAnsi="Times New Roman" w:cs="Times New Roman"/>
          <w:sz w:val="24"/>
          <w:szCs w:val="24"/>
          <w:lang w:eastAsia="en-US"/>
        </w:rPr>
        <w:t>К вспомогательной информации должен быть обеспечен свободный доступ через сайты открытого доступа, базы данных и т.д.</w:t>
      </w:r>
    </w:p>
    <w:p w:rsidR="0015293B" w:rsidRPr="005C20DF" w:rsidRDefault="0015293B" w:rsidP="00755396">
      <w:pPr>
        <w:pStyle w:val="Style8"/>
        <w:widowControl/>
        <w:ind w:firstLine="567"/>
        <w:jc w:val="both"/>
        <w:rPr>
          <w:rStyle w:val="FontStyle60"/>
          <w:rFonts w:ascii="Times New Roman" w:hAnsi="Times New Roman" w:cs="Times New Roman"/>
          <w:sz w:val="24"/>
          <w:szCs w:val="24"/>
          <w:lang w:eastAsia="en-US"/>
        </w:rPr>
      </w:pPr>
    </w:p>
    <w:p w:rsidR="00906C77" w:rsidRPr="005C20DF" w:rsidRDefault="00906C77">
      <w:pPr>
        <w:widowControl/>
        <w:autoSpaceDE/>
        <w:autoSpaceDN/>
        <w:adjustRightInd/>
        <w:ind w:firstLine="0"/>
        <w:jc w:val="left"/>
        <w:rPr>
          <w:rStyle w:val="FontStyle60"/>
          <w:rFonts w:ascii="Times New Roman" w:eastAsiaTheme="minorEastAsia" w:hAnsi="Times New Roman" w:cs="Times New Roman"/>
          <w:sz w:val="24"/>
          <w:szCs w:val="24"/>
          <w:lang w:eastAsia="en-US"/>
        </w:rPr>
      </w:pPr>
      <w:bookmarkStart w:id="8" w:name="bookmark16"/>
      <w:r w:rsidRPr="005C20DF">
        <w:rPr>
          <w:rStyle w:val="FontStyle60"/>
          <w:rFonts w:ascii="Times New Roman" w:hAnsi="Times New Roman" w:cs="Times New Roman"/>
          <w:sz w:val="24"/>
          <w:szCs w:val="24"/>
          <w:lang w:eastAsia="en-US"/>
        </w:rPr>
        <w:br w:type="page"/>
      </w:r>
    </w:p>
    <w:bookmarkEnd w:id="8"/>
    <w:p w:rsidR="00C72357" w:rsidRPr="005C20DF" w:rsidRDefault="00C72357">
      <w:pPr>
        <w:widowControl/>
        <w:autoSpaceDE/>
        <w:autoSpaceDN/>
        <w:adjustRightInd/>
        <w:ind w:firstLine="0"/>
        <w:jc w:val="left"/>
        <w:rPr>
          <w:rFonts w:ascii="Times New Roman" w:hAnsi="Times New Roman" w:cs="Times New Roman"/>
          <w:sz w:val="24"/>
          <w:szCs w:val="24"/>
        </w:rPr>
      </w:pPr>
    </w:p>
    <w:p w:rsidR="005809B3" w:rsidRPr="005C20DF" w:rsidRDefault="005809B3" w:rsidP="007F5F77">
      <w:pPr>
        <w:pStyle w:val="21"/>
        <w:kinsoku w:val="0"/>
        <w:overflowPunct w:val="0"/>
        <w:spacing w:before="0" w:beforeAutospacing="0" w:after="0" w:afterAutospacing="0"/>
        <w:jc w:val="center"/>
        <w:rPr>
          <w:sz w:val="24"/>
          <w:szCs w:val="24"/>
        </w:rPr>
      </w:pPr>
      <w:r w:rsidRPr="005C20DF">
        <w:rPr>
          <w:sz w:val="24"/>
          <w:szCs w:val="24"/>
        </w:rPr>
        <w:t>Приложение А</w:t>
      </w:r>
    </w:p>
    <w:p w:rsidR="005809B3" w:rsidRPr="005C20DF" w:rsidRDefault="005809B3" w:rsidP="007F5F77">
      <w:pPr>
        <w:pStyle w:val="21"/>
        <w:kinsoku w:val="0"/>
        <w:overflowPunct w:val="0"/>
        <w:spacing w:before="0" w:beforeAutospacing="0" w:after="0" w:afterAutospacing="0"/>
        <w:jc w:val="center"/>
        <w:rPr>
          <w:b w:val="0"/>
          <w:bCs w:val="0"/>
          <w:i/>
          <w:sz w:val="24"/>
          <w:szCs w:val="24"/>
        </w:rPr>
      </w:pPr>
      <w:r w:rsidRPr="005C20DF">
        <w:rPr>
          <w:b w:val="0"/>
          <w:bCs w:val="0"/>
          <w:i/>
          <w:sz w:val="24"/>
          <w:szCs w:val="24"/>
        </w:rPr>
        <w:t>(</w:t>
      </w:r>
      <w:r w:rsidR="00C72357" w:rsidRPr="005C20DF">
        <w:rPr>
          <w:b w:val="0"/>
          <w:bCs w:val="0"/>
          <w:i/>
          <w:sz w:val="24"/>
          <w:szCs w:val="24"/>
        </w:rPr>
        <w:t>информационное</w:t>
      </w:r>
      <w:r w:rsidRPr="005C20DF">
        <w:rPr>
          <w:b w:val="0"/>
          <w:bCs w:val="0"/>
          <w:i/>
          <w:sz w:val="24"/>
          <w:szCs w:val="24"/>
        </w:rPr>
        <w:t>)</w:t>
      </w:r>
    </w:p>
    <w:p w:rsidR="0059027B" w:rsidRPr="005C20DF" w:rsidRDefault="0059027B" w:rsidP="007F5F77">
      <w:pPr>
        <w:pStyle w:val="21"/>
        <w:kinsoku w:val="0"/>
        <w:overflowPunct w:val="0"/>
        <w:spacing w:before="0" w:beforeAutospacing="0" w:after="0" w:afterAutospacing="0"/>
        <w:jc w:val="center"/>
        <w:rPr>
          <w:sz w:val="24"/>
          <w:szCs w:val="24"/>
        </w:rPr>
      </w:pPr>
    </w:p>
    <w:p w:rsidR="005809B3" w:rsidRPr="005C20DF" w:rsidRDefault="00DF6843" w:rsidP="00DF6843">
      <w:pPr>
        <w:pStyle w:val="afc"/>
        <w:kinsoku w:val="0"/>
        <w:overflowPunct w:val="0"/>
        <w:spacing w:before="0" w:after="0" w:line="240" w:lineRule="auto"/>
        <w:jc w:val="center"/>
        <w:rPr>
          <w:rFonts w:ascii="Times New Roman" w:hAnsi="Times New Roman"/>
          <w:b/>
          <w:bCs/>
          <w:sz w:val="24"/>
          <w:szCs w:val="24"/>
          <w:lang w:val="ru-RU"/>
        </w:rPr>
      </w:pPr>
      <w:r w:rsidRPr="005C20DF">
        <w:rPr>
          <w:rFonts w:ascii="Times New Roman" w:eastAsia="Times New Roman" w:hAnsi="Times New Roman"/>
          <w:b/>
          <w:bCs/>
          <w:sz w:val="24"/>
          <w:szCs w:val="24"/>
          <w:lang w:val="ru-RU" w:eastAsia="ru-RU"/>
        </w:rPr>
        <w:t xml:space="preserve">Примеры информации </w:t>
      </w:r>
      <w:proofErr w:type="gramStart"/>
      <w:r w:rsidRPr="005C20DF">
        <w:rPr>
          <w:rFonts w:ascii="Times New Roman" w:eastAsia="Times New Roman" w:hAnsi="Times New Roman"/>
          <w:b/>
          <w:bCs/>
          <w:sz w:val="24"/>
          <w:szCs w:val="24"/>
          <w:lang w:val="ru-RU" w:eastAsia="ru-RU"/>
        </w:rPr>
        <w:t>о</w:t>
      </w:r>
      <w:proofErr w:type="gramEnd"/>
      <w:r w:rsidRPr="005C20DF">
        <w:rPr>
          <w:rFonts w:ascii="Times New Roman" w:eastAsia="Times New Roman" w:hAnsi="Times New Roman"/>
          <w:b/>
          <w:bCs/>
          <w:sz w:val="24"/>
          <w:szCs w:val="24"/>
          <w:lang w:val="ru-RU" w:eastAsia="ru-RU"/>
        </w:rPr>
        <w:t xml:space="preserve"> </w:t>
      </w:r>
      <w:r w:rsidR="005E16DE" w:rsidRPr="006D3E57">
        <w:rPr>
          <w:rFonts w:ascii="Times New Roman" w:hAnsi="Times New Roman"/>
          <w:b/>
          <w:sz w:val="24"/>
          <w:szCs w:val="24"/>
          <w:lang w:val="ru-RU" w:eastAsia="en-US"/>
        </w:rPr>
        <w:t>эталонах</w:t>
      </w:r>
      <w:r w:rsidRPr="005C20DF">
        <w:rPr>
          <w:rFonts w:ascii="Times New Roman" w:eastAsia="Times New Roman" w:hAnsi="Times New Roman"/>
          <w:b/>
          <w:bCs/>
          <w:sz w:val="24"/>
          <w:szCs w:val="24"/>
          <w:lang w:val="ru-RU" w:eastAsia="ru-RU"/>
        </w:rPr>
        <w:t xml:space="preserve"> для отдельных показателей и типов зданий</w:t>
      </w:r>
    </w:p>
    <w:p w:rsidR="00DF6843" w:rsidRPr="005C20DF" w:rsidRDefault="00DF6843" w:rsidP="00E12DDE">
      <w:pPr>
        <w:pStyle w:val="afc"/>
        <w:kinsoku w:val="0"/>
        <w:overflowPunct w:val="0"/>
        <w:spacing w:before="0" w:after="0" w:line="240" w:lineRule="auto"/>
        <w:ind w:firstLine="567"/>
        <w:rPr>
          <w:rFonts w:ascii="Times New Roman" w:hAnsi="Times New Roman"/>
          <w:sz w:val="24"/>
          <w:szCs w:val="24"/>
          <w:lang w:val="ru-RU"/>
        </w:rPr>
      </w:pPr>
    </w:p>
    <w:p w:rsidR="00DF6843" w:rsidRPr="005C20DF" w:rsidRDefault="00DF6843" w:rsidP="00DF6843">
      <w:pPr>
        <w:pStyle w:val="afc"/>
        <w:kinsoku w:val="0"/>
        <w:overflowPunct w:val="0"/>
        <w:spacing w:before="0" w:after="0" w:line="240" w:lineRule="auto"/>
        <w:ind w:firstLine="567"/>
        <w:rPr>
          <w:rFonts w:ascii="Times New Roman" w:hAnsi="Times New Roman"/>
          <w:sz w:val="20"/>
          <w:lang w:val="ru-RU"/>
        </w:rPr>
      </w:pPr>
      <w:r w:rsidRPr="005C20DF">
        <w:rPr>
          <w:rFonts w:ascii="Times New Roman" w:hAnsi="Times New Roman"/>
          <w:sz w:val="20"/>
          <w:lang w:val="ru-RU"/>
        </w:rPr>
        <w:t>Примечания</w:t>
      </w:r>
    </w:p>
    <w:p w:rsidR="00DF6843" w:rsidRPr="005C20DF" w:rsidRDefault="00DF6843" w:rsidP="00DF6843">
      <w:pPr>
        <w:pStyle w:val="afc"/>
        <w:kinsoku w:val="0"/>
        <w:overflowPunct w:val="0"/>
        <w:spacing w:before="0" w:after="0" w:line="240" w:lineRule="auto"/>
        <w:ind w:firstLine="567"/>
        <w:rPr>
          <w:rFonts w:ascii="Times New Roman" w:hAnsi="Times New Roman"/>
          <w:sz w:val="20"/>
          <w:lang w:val="ru-RU"/>
        </w:rPr>
      </w:pPr>
      <w:r w:rsidRPr="005C20DF">
        <w:rPr>
          <w:rFonts w:ascii="Times New Roman" w:hAnsi="Times New Roman"/>
          <w:sz w:val="20"/>
          <w:lang w:val="ru-RU"/>
        </w:rPr>
        <w:t xml:space="preserve">1 Информация, приведенная в колонке примеров </w:t>
      </w:r>
      <w:r w:rsidR="001C40E8">
        <w:rPr>
          <w:rFonts w:ascii="Times New Roman" w:hAnsi="Times New Roman"/>
          <w:sz w:val="20"/>
          <w:lang w:val="ru-RU"/>
        </w:rPr>
        <w:t>т</w:t>
      </w:r>
      <w:r w:rsidRPr="005C20DF">
        <w:rPr>
          <w:rFonts w:ascii="Times New Roman" w:hAnsi="Times New Roman"/>
          <w:sz w:val="20"/>
          <w:lang w:val="ru-RU"/>
        </w:rPr>
        <w:t xml:space="preserve">аблиц А.1-А.7, является гипотетической, не </w:t>
      </w:r>
      <w:proofErr w:type="gramStart"/>
      <w:r w:rsidRPr="005C20DF">
        <w:rPr>
          <w:rFonts w:ascii="Times New Roman" w:hAnsi="Times New Roman"/>
          <w:sz w:val="20"/>
          <w:lang w:val="ru-RU"/>
        </w:rPr>
        <w:t>является основой для каких-либо расчетов и не дает</w:t>
      </w:r>
      <w:proofErr w:type="gramEnd"/>
      <w:r w:rsidRPr="005C20DF">
        <w:rPr>
          <w:rFonts w:ascii="Times New Roman" w:hAnsi="Times New Roman"/>
          <w:sz w:val="20"/>
          <w:lang w:val="ru-RU"/>
        </w:rPr>
        <w:t xml:space="preserve"> сведений о существующих </w:t>
      </w:r>
      <w:r w:rsidR="005E16DE" w:rsidRPr="006D3E57">
        <w:rPr>
          <w:rFonts w:ascii="Times New Roman" w:hAnsi="Times New Roman"/>
          <w:sz w:val="20"/>
          <w:lang w:val="ru-RU" w:eastAsia="en-US"/>
        </w:rPr>
        <w:t>эталонах</w:t>
      </w:r>
      <w:r w:rsidRPr="005C20DF">
        <w:rPr>
          <w:rFonts w:ascii="Times New Roman" w:hAnsi="Times New Roman"/>
          <w:sz w:val="20"/>
          <w:lang w:val="ru-RU"/>
        </w:rPr>
        <w:t xml:space="preserve">. </w:t>
      </w:r>
      <w:r w:rsidR="000A677C">
        <w:rPr>
          <w:rFonts w:ascii="Times New Roman" w:hAnsi="Times New Roman"/>
          <w:sz w:val="20"/>
          <w:lang w:val="ru-RU"/>
        </w:rPr>
        <w:t>Предназначение</w:t>
      </w:r>
      <w:r w:rsidRPr="005C20DF">
        <w:rPr>
          <w:rFonts w:ascii="Times New Roman" w:hAnsi="Times New Roman"/>
          <w:sz w:val="20"/>
          <w:lang w:val="ru-RU"/>
        </w:rPr>
        <w:t xml:space="preserve"> информации - описать ее план и вид.</w:t>
      </w:r>
    </w:p>
    <w:p w:rsidR="005809B3" w:rsidRPr="005C20DF" w:rsidRDefault="00DF6843" w:rsidP="00DF6843">
      <w:pPr>
        <w:pStyle w:val="afc"/>
        <w:kinsoku w:val="0"/>
        <w:overflowPunct w:val="0"/>
        <w:spacing w:before="0" w:after="0" w:line="240" w:lineRule="auto"/>
        <w:ind w:firstLine="567"/>
        <w:rPr>
          <w:rFonts w:ascii="Times New Roman" w:hAnsi="Times New Roman"/>
          <w:sz w:val="20"/>
          <w:lang w:val="ru-RU"/>
        </w:rPr>
      </w:pPr>
      <w:r w:rsidRPr="005C20DF">
        <w:rPr>
          <w:rFonts w:ascii="Times New Roman" w:hAnsi="Times New Roman"/>
          <w:sz w:val="20"/>
          <w:lang w:val="ru-RU"/>
        </w:rPr>
        <w:t>2 Дефис</w:t>
      </w:r>
      <w:proofErr w:type="gramStart"/>
      <w:r w:rsidRPr="005C20DF">
        <w:rPr>
          <w:rFonts w:ascii="Times New Roman" w:hAnsi="Times New Roman"/>
          <w:sz w:val="20"/>
          <w:lang w:val="ru-RU"/>
        </w:rPr>
        <w:t xml:space="preserve"> (-) </w:t>
      </w:r>
      <w:proofErr w:type="gramEnd"/>
      <w:r w:rsidRPr="005C20DF">
        <w:rPr>
          <w:rFonts w:ascii="Times New Roman" w:hAnsi="Times New Roman"/>
          <w:sz w:val="20"/>
          <w:lang w:val="ru-RU"/>
        </w:rPr>
        <w:t>в колонке примеров означает, что этот вопрос не имеет отношения к показателю, а пустая ячейка означает, что, несмотря на свою актуальность, гипотетический пример не приводится. X означает, что должен быть указан метод/год и т.д., хотя гипотетический пример не приведен</w:t>
      </w:r>
      <w:r w:rsidR="005809B3" w:rsidRPr="005C20DF">
        <w:rPr>
          <w:rFonts w:ascii="Times New Roman" w:hAnsi="Times New Roman"/>
          <w:sz w:val="20"/>
          <w:lang w:val="ru-RU"/>
        </w:rPr>
        <w:t>.</w:t>
      </w:r>
    </w:p>
    <w:p w:rsidR="005809B3" w:rsidRPr="005C20DF" w:rsidRDefault="005809B3" w:rsidP="00E12DDE">
      <w:pPr>
        <w:pStyle w:val="afc"/>
        <w:kinsoku w:val="0"/>
        <w:overflowPunct w:val="0"/>
        <w:spacing w:before="0" w:after="0" w:line="240" w:lineRule="auto"/>
        <w:ind w:firstLine="567"/>
        <w:rPr>
          <w:rFonts w:ascii="Times New Roman" w:hAnsi="Times New Roman"/>
          <w:sz w:val="24"/>
          <w:szCs w:val="24"/>
          <w:lang w:val="ru-RU"/>
        </w:rPr>
      </w:pPr>
    </w:p>
    <w:p w:rsidR="005809B3" w:rsidRPr="005C20DF" w:rsidRDefault="00DF6843" w:rsidP="00DF6843">
      <w:pPr>
        <w:pStyle w:val="afc"/>
        <w:kinsoku w:val="0"/>
        <w:overflowPunct w:val="0"/>
        <w:spacing w:before="0" w:after="0" w:line="240" w:lineRule="auto"/>
        <w:jc w:val="center"/>
        <w:rPr>
          <w:rFonts w:ascii="Times New Roman" w:hAnsi="Times New Roman"/>
          <w:b/>
          <w:bCs/>
          <w:sz w:val="24"/>
          <w:szCs w:val="24"/>
          <w:lang w:val="ru-RU"/>
        </w:rPr>
      </w:pPr>
      <w:proofErr w:type="spellStart"/>
      <w:proofErr w:type="gramStart"/>
      <w:r w:rsidRPr="005C20DF">
        <w:rPr>
          <w:rFonts w:ascii="Times New Roman" w:hAnsi="Times New Roman"/>
          <w:b/>
          <w:bCs/>
          <w:sz w:val="24"/>
          <w:szCs w:val="24"/>
          <w:lang w:val="ru-RU"/>
        </w:rPr>
        <w:t>T</w:t>
      </w:r>
      <w:proofErr w:type="gramEnd"/>
      <w:r w:rsidRPr="005C20DF">
        <w:rPr>
          <w:rFonts w:ascii="Times New Roman" w:hAnsi="Times New Roman"/>
          <w:b/>
          <w:bCs/>
          <w:sz w:val="24"/>
          <w:szCs w:val="24"/>
          <w:lang w:val="ru-RU"/>
        </w:rPr>
        <w:t>аблица</w:t>
      </w:r>
      <w:proofErr w:type="spellEnd"/>
      <w:r w:rsidRPr="005C20DF">
        <w:rPr>
          <w:rFonts w:ascii="Times New Roman" w:hAnsi="Times New Roman"/>
          <w:b/>
          <w:bCs/>
          <w:sz w:val="24"/>
          <w:szCs w:val="24"/>
          <w:lang w:val="ru-RU"/>
        </w:rPr>
        <w:t xml:space="preserve"> A.1 - Форма документации для потенциального глобального потепления, как </w:t>
      </w:r>
      <w:r w:rsidR="005E16DE" w:rsidRPr="006D3E57">
        <w:rPr>
          <w:rFonts w:ascii="Times New Roman" w:hAnsi="Times New Roman"/>
          <w:b/>
          <w:sz w:val="24"/>
          <w:szCs w:val="24"/>
          <w:lang w:val="ru-RU" w:eastAsia="en-US"/>
        </w:rPr>
        <w:t>эталона</w:t>
      </w:r>
      <w:r w:rsidRPr="005C20DF">
        <w:rPr>
          <w:rFonts w:ascii="Times New Roman" w:hAnsi="Times New Roman"/>
          <w:b/>
          <w:bCs/>
          <w:sz w:val="24"/>
          <w:szCs w:val="24"/>
          <w:lang w:val="ru-RU"/>
        </w:rPr>
        <w:t xml:space="preserve"> для офисных зданий</w:t>
      </w:r>
    </w:p>
    <w:p w:rsidR="00DF6843" w:rsidRPr="005C20DF" w:rsidRDefault="00DF6843" w:rsidP="00DF6843">
      <w:pPr>
        <w:pStyle w:val="afc"/>
        <w:kinsoku w:val="0"/>
        <w:overflowPunct w:val="0"/>
        <w:spacing w:before="0" w:after="0" w:line="240" w:lineRule="auto"/>
        <w:jc w:val="center"/>
        <w:rPr>
          <w:rFonts w:ascii="Times New Roman" w:hAnsi="Times New Roman"/>
          <w:sz w:val="24"/>
          <w:szCs w:val="24"/>
          <w:lang w:val="ru-RU"/>
        </w:rPr>
      </w:pPr>
    </w:p>
    <w:tbl>
      <w:tblPr>
        <w:tblW w:w="9356" w:type="dxa"/>
        <w:jc w:val="center"/>
        <w:tblLayout w:type="fixed"/>
        <w:tblCellMar>
          <w:left w:w="40" w:type="dxa"/>
          <w:right w:w="40" w:type="dxa"/>
        </w:tblCellMar>
        <w:tblLook w:val="0000" w:firstRow="0" w:lastRow="0" w:firstColumn="0" w:lastColumn="0" w:noHBand="0" w:noVBand="0"/>
      </w:tblPr>
      <w:tblGrid>
        <w:gridCol w:w="1006"/>
        <w:gridCol w:w="3523"/>
        <w:gridCol w:w="4827"/>
      </w:tblGrid>
      <w:tr w:rsidR="00DF6843" w:rsidRPr="005C20DF" w:rsidTr="00A0141F">
        <w:trPr>
          <w:trHeight w:val="317"/>
          <w:jc w:val="center"/>
        </w:trPr>
        <w:tc>
          <w:tcPr>
            <w:tcW w:w="1006" w:type="dxa"/>
            <w:tcBorders>
              <w:top w:val="single" w:sz="4" w:space="0" w:color="auto"/>
              <w:left w:val="single" w:sz="4" w:space="0" w:color="auto"/>
              <w:bottom w:val="doub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Часть А</w:t>
            </w:r>
          </w:p>
        </w:tc>
        <w:tc>
          <w:tcPr>
            <w:tcW w:w="3523" w:type="dxa"/>
            <w:tcBorders>
              <w:top w:val="single" w:sz="4" w:space="0" w:color="auto"/>
              <w:left w:val="single" w:sz="4" w:space="0" w:color="auto"/>
              <w:bottom w:val="doub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Основная информация</w:t>
            </w:r>
          </w:p>
        </w:tc>
        <w:tc>
          <w:tcPr>
            <w:tcW w:w="4827" w:type="dxa"/>
            <w:tcBorders>
              <w:top w:val="single" w:sz="4" w:space="0" w:color="auto"/>
              <w:left w:val="single" w:sz="4" w:space="0" w:color="auto"/>
              <w:bottom w:val="double" w:sz="4" w:space="0" w:color="auto"/>
              <w:right w:val="single" w:sz="4" w:space="0" w:color="auto"/>
            </w:tcBorders>
          </w:tcPr>
          <w:p w:rsidR="00DF6843" w:rsidRPr="00D943BF" w:rsidRDefault="00DF6843" w:rsidP="00A753A6">
            <w:pPr>
              <w:widowControl/>
              <w:ind w:firstLine="0"/>
              <w:jc w:val="center"/>
              <w:rPr>
                <w:rFonts w:ascii="Times New Roman" w:hAnsi="Times New Roman" w:cs="Times New Roman"/>
                <w:b/>
                <w:bCs/>
                <w:color w:val="000000"/>
                <w:sz w:val="24"/>
                <w:szCs w:val="24"/>
                <w:lang w:val="en-US" w:eastAsia="en-US"/>
              </w:rPr>
            </w:pPr>
            <w:r w:rsidRPr="00D943BF">
              <w:rPr>
                <w:rFonts w:ascii="Times New Roman" w:hAnsi="Times New Roman" w:cs="Times New Roman"/>
                <w:b/>
                <w:bCs/>
                <w:color w:val="000000"/>
                <w:sz w:val="24"/>
                <w:szCs w:val="24"/>
                <w:lang w:eastAsia="en-US"/>
              </w:rPr>
              <w:t>Пример</w:t>
            </w:r>
          </w:p>
        </w:tc>
      </w:tr>
      <w:tr w:rsidR="00DF6843" w:rsidRPr="005C20DF" w:rsidTr="00A0141F">
        <w:trPr>
          <w:trHeight w:val="302"/>
          <w:jc w:val="center"/>
        </w:trPr>
        <w:tc>
          <w:tcPr>
            <w:tcW w:w="1006" w:type="dxa"/>
            <w:tcBorders>
              <w:top w:val="doub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A01</w:t>
            </w:r>
          </w:p>
        </w:tc>
        <w:tc>
          <w:tcPr>
            <w:tcW w:w="3523" w:type="dxa"/>
            <w:tcBorders>
              <w:top w:val="doub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Название показателя</w:t>
            </w:r>
          </w:p>
        </w:tc>
        <w:tc>
          <w:tcPr>
            <w:tcW w:w="4827" w:type="dxa"/>
            <w:tcBorders>
              <w:top w:val="doub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ПГП100 (потенциал глобального потепления)</w:t>
            </w:r>
          </w:p>
        </w:tc>
      </w:tr>
      <w:tr w:rsidR="00DF6843" w:rsidRPr="005C20DF" w:rsidTr="00DE541F">
        <w:trPr>
          <w:trHeight w:val="302"/>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A02</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 xml:space="preserve">Тип </w:t>
            </w:r>
            <w:r w:rsidR="005E16DE">
              <w:rPr>
                <w:rFonts w:ascii="Times New Roman" w:hAnsi="Times New Roman" w:cs="Times New Roman"/>
                <w:sz w:val="24"/>
                <w:szCs w:val="24"/>
                <w:lang w:eastAsia="en-US"/>
              </w:rPr>
              <w:t>эталона</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Эталонное значение</w:t>
            </w:r>
          </w:p>
        </w:tc>
      </w:tr>
      <w:tr w:rsidR="00DF6843" w:rsidRPr="005C20DF" w:rsidTr="00DE541F">
        <w:trPr>
          <w:trHeight w:val="302"/>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A03</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Тип здания</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Офисное здание</w:t>
            </w:r>
          </w:p>
        </w:tc>
      </w:tr>
      <w:tr w:rsidR="00DF6843" w:rsidRPr="005C20DF" w:rsidTr="00DE541F">
        <w:trPr>
          <w:trHeight w:val="307"/>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A04</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Период и характер эксплуатации</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5 дней в неделю/10 часов в день</w:t>
            </w:r>
          </w:p>
        </w:tc>
      </w:tr>
      <w:tr w:rsidR="00DF6843" w:rsidRPr="005C20DF" w:rsidTr="00DE541F">
        <w:trPr>
          <w:trHeight w:val="634"/>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A05</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6E1599" w:rsidP="00AC371E">
            <w:pPr>
              <w:widowControl/>
              <w:ind w:firstLine="0"/>
              <w:jc w:val="left"/>
              <w:rPr>
                <w:rFonts w:ascii="Times New Roman" w:hAnsi="Times New Roman" w:cs="Times New Roman"/>
                <w:color w:val="000000"/>
                <w:sz w:val="24"/>
                <w:szCs w:val="24"/>
                <w:lang w:val="en-US" w:eastAsia="en-US"/>
              </w:rPr>
            </w:pPr>
            <w:proofErr w:type="spellStart"/>
            <w:r>
              <w:rPr>
                <w:rFonts w:ascii="Times New Roman" w:hAnsi="Times New Roman" w:cs="Times New Roman"/>
                <w:color w:val="000000"/>
                <w:sz w:val="24"/>
                <w:szCs w:val="24"/>
                <w:lang w:eastAsia="en-US"/>
              </w:rPr>
              <w:t>Эталонная</w:t>
            </w:r>
            <w:r w:rsidR="00DF6843" w:rsidRPr="005C20DF">
              <w:rPr>
                <w:rFonts w:ascii="Times New Roman" w:hAnsi="Times New Roman" w:cs="Times New Roman"/>
                <w:color w:val="000000"/>
                <w:sz w:val="24"/>
                <w:szCs w:val="24"/>
                <w:lang w:eastAsia="en-US"/>
              </w:rPr>
              <w:t>я</w:t>
            </w:r>
            <w:proofErr w:type="spellEnd"/>
            <w:r w:rsidR="00DF6843" w:rsidRPr="005C20DF">
              <w:rPr>
                <w:rFonts w:ascii="Times New Roman" w:hAnsi="Times New Roman" w:cs="Times New Roman"/>
                <w:color w:val="000000"/>
                <w:sz w:val="24"/>
                <w:szCs w:val="24"/>
                <w:lang w:eastAsia="en-US"/>
              </w:rPr>
              <w:t xml:space="preserve"> единица</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vertAlign w:val="superscript"/>
                <w:lang w:eastAsia="en-US"/>
              </w:rPr>
              <w:t xml:space="preserve">(кг </w:t>
            </w:r>
            <w:r w:rsidRPr="00D943BF">
              <w:rPr>
                <w:rFonts w:ascii="Times New Roman" w:hAnsi="Times New Roman" w:cs="Times New Roman"/>
                <w:iCs/>
                <w:color w:val="000000"/>
                <w:sz w:val="24"/>
                <w:szCs w:val="24"/>
                <w:lang w:eastAsia="en-US"/>
              </w:rPr>
              <w:t>CO 2экв</w:t>
            </w:r>
            <w:r w:rsidRPr="00D943BF">
              <w:rPr>
                <w:rFonts w:ascii="Times New Roman" w:hAnsi="Times New Roman" w:cs="Times New Roman"/>
                <w:iCs/>
                <w:color w:val="000000"/>
                <w:sz w:val="24"/>
                <w:szCs w:val="24"/>
                <w:vertAlign w:val="superscript"/>
                <w:lang w:eastAsia="en-US"/>
              </w:rPr>
              <w:t>./м</w:t>
            </w:r>
            <w:proofErr w:type="gramStart"/>
            <w:r w:rsidRPr="00D943BF">
              <w:rPr>
                <w:rFonts w:ascii="Times New Roman" w:hAnsi="Times New Roman" w:cs="Times New Roman"/>
                <w:iCs/>
                <w:color w:val="000000"/>
                <w:sz w:val="24"/>
                <w:szCs w:val="24"/>
                <w:vertAlign w:val="superscript"/>
                <w:lang w:eastAsia="en-US"/>
              </w:rPr>
              <w:t>2</w:t>
            </w:r>
            <w:proofErr w:type="gramEnd"/>
            <w:r w:rsidRPr="00D943BF">
              <w:rPr>
                <w:rFonts w:ascii="Times New Roman" w:hAnsi="Times New Roman" w:cs="Times New Roman"/>
                <w:iCs/>
                <w:color w:val="000000"/>
                <w:sz w:val="24"/>
                <w:szCs w:val="24"/>
                <w:vertAlign w:val="superscript"/>
                <w:lang w:eastAsia="en-US"/>
              </w:rPr>
              <w:t>)</w:t>
            </w:r>
            <w:r w:rsidRPr="00D943BF">
              <w:rPr>
                <w:rFonts w:ascii="Times New Roman" w:hAnsi="Times New Roman" w:cs="Times New Roman"/>
                <w:iCs/>
                <w:color w:val="000000"/>
                <w:sz w:val="24"/>
                <w:szCs w:val="24"/>
                <w:lang w:eastAsia="en-US"/>
              </w:rPr>
              <w:t xml:space="preserve"> </w:t>
            </w:r>
            <w:r w:rsidRPr="00D943BF">
              <w:rPr>
                <w:rFonts w:ascii="Times New Roman" w:hAnsi="Times New Roman" w:cs="Times New Roman"/>
                <w:iCs/>
                <w:color w:val="000000"/>
                <w:sz w:val="24"/>
                <w:szCs w:val="24"/>
                <w:vertAlign w:val="superscript"/>
                <w:lang w:eastAsia="en-US"/>
              </w:rPr>
              <w:t>x</w:t>
            </w:r>
            <w:r w:rsidRPr="00D943BF">
              <w:rPr>
                <w:rFonts w:ascii="Times New Roman" w:hAnsi="Times New Roman" w:cs="Times New Roman"/>
                <w:iCs/>
                <w:color w:val="000000"/>
                <w:sz w:val="24"/>
                <w:szCs w:val="24"/>
                <w:lang w:eastAsia="en-US"/>
              </w:rPr>
              <w:t>-летний контрольный период исследования</w:t>
            </w:r>
          </w:p>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м</w:t>
            </w:r>
            <w:proofErr w:type="gramStart"/>
            <w:r w:rsidRPr="00D943BF">
              <w:rPr>
                <w:rFonts w:ascii="Times New Roman" w:hAnsi="Times New Roman" w:cs="Times New Roman"/>
                <w:iCs/>
                <w:color w:val="000000"/>
                <w:sz w:val="24"/>
                <w:szCs w:val="24"/>
                <w:vertAlign w:val="superscript"/>
                <w:lang w:eastAsia="en-US"/>
              </w:rPr>
              <w:t>2</w:t>
            </w:r>
            <w:proofErr w:type="gramEnd"/>
            <w:r w:rsidRPr="00D943BF">
              <w:rPr>
                <w:rFonts w:ascii="Times New Roman" w:hAnsi="Times New Roman" w:cs="Times New Roman"/>
                <w:iCs/>
                <w:color w:val="000000"/>
                <w:sz w:val="24"/>
                <w:szCs w:val="24"/>
                <w:lang w:eastAsia="en-US"/>
              </w:rPr>
              <w:t xml:space="preserve"> в расчете на общую внутреннюю площадь пола</w:t>
            </w:r>
          </w:p>
        </w:tc>
      </w:tr>
      <w:tr w:rsidR="00DF6843" w:rsidRPr="005C20DF" w:rsidTr="00DE541F">
        <w:trPr>
          <w:trHeight w:val="307"/>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A06</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Регион/Климатическая зона</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Германия/Климатическая зона III</w:t>
            </w:r>
          </w:p>
        </w:tc>
      </w:tr>
      <w:tr w:rsidR="00DF6843" w:rsidRPr="005C20DF" w:rsidTr="00DE541F">
        <w:trPr>
          <w:trHeight w:val="302"/>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A07</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Период достоверности</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2019 - 2021</w:t>
            </w:r>
          </w:p>
        </w:tc>
      </w:tr>
      <w:tr w:rsidR="00DF6843" w:rsidRPr="005C20DF" w:rsidTr="00DE541F">
        <w:trPr>
          <w:trHeight w:val="302"/>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Часть В</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Границы системы и методы</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A753A6">
            <w:pPr>
              <w:widowControl/>
              <w:ind w:firstLine="0"/>
              <w:jc w:val="center"/>
              <w:rPr>
                <w:rFonts w:ascii="Times New Roman" w:hAnsi="Times New Roman" w:cs="Times New Roman"/>
                <w:b/>
                <w:bCs/>
                <w:color w:val="000000"/>
                <w:sz w:val="24"/>
                <w:szCs w:val="24"/>
                <w:lang w:val="en-US" w:eastAsia="en-US"/>
              </w:rPr>
            </w:pPr>
            <w:r w:rsidRPr="00D943BF">
              <w:rPr>
                <w:rFonts w:ascii="Times New Roman" w:hAnsi="Times New Roman" w:cs="Times New Roman"/>
                <w:b/>
                <w:bCs/>
                <w:color w:val="000000"/>
                <w:sz w:val="24"/>
                <w:szCs w:val="24"/>
                <w:lang w:eastAsia="en-US"/>
              </w:rPr>
              <w:t>Пример</w:t>
            </w:r>
          </w:p>
        </w:tc>
      </w:tr>
      <w:tr w:rsidR="00DF6843" w:rsidRPr="005C20DF" w:rsidTr="00DE541F">
        <w:trPr>
          <w:trHeight w:val="854"/>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B01</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eastAsia="en-US"/>
              </w:rPr>
            </w:pPr>
            <w:r w:rsidRPr="005C20DF">
              <w:rPr>
                <w:rFonts w:ascii="Times New Roman" w:hAnsi="Times New Roman" w:cs="Times New Roman"/>
                <w:color w:val="000000"/>
                <w:sz w:val="24"/>
                <w:szCs w:val="24"/>
                <w:lang w:eastAsia="en-US"/>
              </w:rPr>
              <w:t>Объяснение методов и баз данных</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Следуя правилам расчета стандарта XXX</w:t>
            </w:r>
          </w:p>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 xml:space="preserve">База данных: </w:t>
            </w:r>
            <w:proofErr w:type="spellStart"/>
            <w:r w:rsidRPr="00D943BF">
              <w:rPr>
                <w:rFonts w:ascii="Times New Roman" w:hAnsi="Times New Roman" w:cs="Times New Roman"/>
                <w:iCs/>
                <w:color w:val="000000"/>
                <w:sz w:val="24"/>
                <w:szCs w:val="24"/>
                <w:lang w:eastAsia="en-US"/>
              </w:rPr>
              <w:t>Okobaudat</w:t>
            </w:r>
            <w:proofErr w:type="spellEnd"/>
            <w:r w:rsidRPr="00D943BF">
              <w:rPr>
                <w:rFonts w:ascii="Times New Roman" w:hAnsi="Times New Roman" w:cs="Times New Roman"/>
                <w:iCs/>
                <w:color w:val="000000"/>
                <w:sz w:val="24"/>
                <w:szCs w:val="24"/>
                <w:lang w:eastAsia="en-US"/>
              </w:rPr>
              <w:t xml:space="preserve"> 2017 </w:t>
            </w:r>
            <w:r w:rsidRPr="00D943BF">
              <w:rPr>
                <w:rFonts w:ascii="Times New Roman" w:hAnsi="Times New Roman" w:cs="Times New Roman"/>
                <w:iCs/>
                <w:color w:val="000000"/>
                <w:sz w:val="24"/>
                <w:szCs w:val="24"/>
                <w:vertAlign w:val="superscript"/>
                <w:lang w:eastAsia="en-US"/>
              </w:rPr>
              <w:t>a</w:t>
            </w:r>
            <w:r w:rsidRPr="00D943BF">
              <w:rPr>
                <w:rFonts w:ascii="Times New Roman" w:hAnsi="Times New Roman" w:cs="Times New Roman"/>
                <w:iCs/>
                <w:color w:val="000000"/>
                <w:sz w:val="24"/>
                <w:szCs w:val="24"/>
                <w:lang w:eastAsia="en-US"/>
              </w:rPr>
              <w:t xml:space="preserve"> для строительной продукции, энергетических услуг и транспортных услуг</w:t>
            </w:r>
          </w:p>
        </w:tc>
      </w:tr>
      <w:tr w:rsidR="00DF6843" w:rsidRPr="005C20DF" w:rsidTr="00DE541F">
        <w:trPr>
          <w:trHeight w:val="859"/>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B02</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Границы системы</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 xml:space="preserve">Все элементы и </w:t>
            </w:r>
            <w:r w:rsidR="00AA028B" w:rsidRPr="00D943BF">
              <w:rPr>
                <w:rFonts w:ascii="Times New Roman" w:hAnsi="Times New Roman" w:cs="Times New Roman"/>
                <w:iCs/>
                <w:color w:val="000000"/>
                <w:sz w:val="24"/>
                <w:szCs w:val="24"/>
                <w:lang w:eastAsia="en-US"/>
              </w:rPr>
              <w:t>инженерные системы</w:t>
            </w:r>
            <w:r w:rsidRPr="00D943BF">
              <w:rPr>
                <w:rFonts w:ascii="Times New Roman" w:hAnsi="Times New Roman" w:cs="Times New Roman"/>
                <w:iCs/>
                <w:color w:val="000000"/>
                <w:sz w:val="24"/>
                <w:szCs w:val="24"/>
                <w:lang w:eastAsia="en-US"/>
              </w:rPr>
              <w:t xml:space="preserve"> здания.</w:t>
            </w:r>
          </w:p>
          <w:p w:rsidR="00DF6843" w:rsidRPr="00D943BF" w:rsidRDefault="00DF6843" w:rsidP="00DF6843">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Учет энергопотребления в процессе эксплуатации: отопление, венти</w:t>
            </w:r>
            <w:r w:rsidRPr="00D943BF">
              <w:rPr>
                <w:rFonts w:ascii="Times New Roman" w:hAnsi="Times New Roman" w:cs="Times New Roman"/>
                <w:iCs/>
                <w:color w:val="000000"/>
                <w:sz w:val="24"/>
                <w:szCs w:val="24"/>
                <w:lang w:eastAsia="en-US"/>
              </w:rPr>
              <w:softHyphen/>
              <w:t>ляция, кондиционирование, горячее водоснабжение, освещение</w:t>
            </w:r>
          </w:p>
        </w:tc>
      </w:tr>
      <w:tr w:rsidR="00DF6843" w:rsidRPr="005C20DF" w:rsidTr="00EF6EA1">
        <w:trPr>
          <w:trHeight w:val="302"/>
          <w:jc w:val="center"/>
        </w:trPr>
        <w:tc>
          <w:tcPr>
            <w:tcW w:w="1006" w:type="dxa"/>
            <w:tcBorders>
              <w:top w:val="single" w:sz="4" w:space="0" w:color="auto"/>
              <w:left w:val="single" w:sz="4" w:space="0" w:color="auto"/>
              <w:bottom w:val="single" w:sz="4" w:space="0" w:color="auto"/>
              <w:right w:val="single" w:sz="4" w:space="0" w:color="auto"/>
            </w:tcBorders>
          </w:tcPr>
          <w:p w:rsidR="00DF6843" w:rsidRPr="005C20DF" w:rsidRDefault="00DF6843" w:rsidP="00A753A6">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B03</w:t>
            </w:r>
          </w:p>
        </w:tc>
        <w:tc>
          <w:tcPr>
            <w:tcW w:w="3523" w:type="dxa"/>
            <w:tcBorders>
              <w:top w:val="single" w:sz="4" w:space="0" w:color="auto"/>
              <w:left w:val="single" w:sz="4" w:space="0" w:color="auto"/>
              <w:bottom w:val="single" w:sz="4" w:space="0" w:color="auto"/>
              <w:right w:val="single" w:sz="4" w:space="0" w:color="auto"/>
            </w:tcBorders>
          </w:tcPr>
          <w:p w:rsidR="00DF6843" w:rsidRPr="005C20DF" w:rsidRDefault="00DF6843"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Рассматриваемые стадии жизненного цикла</w:t>
            </w:r>
          </w:p>
        </w:tc>
        <w:tc>
          <w:tcPr>
            <w:tcW w:w="4827" w:type="dxa"/>
            <w:tcBorders>
              <w:top w:val="single" w:sz="4" w:space="0" w:color="auto"/>
              <w:left w:val="single" w:sz="4" w:space="0" w:color="auto"/>
              <w:bottom w:val="single" w:sz="4" w:space="0" w:color="auto"/>
              <w:right w:val="single" w:sz="4" w:space="0" w:color="auto"/>
            </w:tcBorders>
          </w:tcPr>
          <w:p w:rsidR="00DF6843" w:rsidRPr="00D943BF" w:rsidRDefault="00DF6843" w:rsidP="00DF6843">
            <w:pPr>
              <w:widowControl/>
              <w:ind w:firstLine="0"/>
              <w:rPr>
                <w:rFonts w:ascii="Times New Roman" w:hAnsi="Times New Roman" w:cs="Times New Roman"/>
                <w:color w:val="000000"/>
                <w:sz w:val="24"/>
                <w:szCs w:val="24"/>
                <w:lang w:val="en-US" w:eastAsia="en-US"/>
              </w:rPr>
            </w:pPr>
            <w:r w:rsidRPr="00D943BF">
              <w:rPr>
                <w:rFonts w:ascii="Times New Roman" w:hAnsi="Times New Roman" w:cs="Times New Roman"/>
                <w:iCs/>
                <w:color w:val="000000"/>
                <w:sz w:val="24"/>
                <w:szCs w:val="24"/>
                <w:lang w:eastAsia="en-US"/>
              </w:rPr>
              <w:t xml:space="preserve">A1 - C4 </w:t>
            </w:r>
            <w:r w:rsidRPr="00D943BF">
              <w:rPr>
                <w:rFonts w:ascii="Times New Roman" w:hAnsi="Times New Roman" w:cs="Times New Roman"/>
                <w:color w:val="000000"/>
                <w:sz w:val="24"/>
                <w:szCs w:val="24"/>
                <w:lang w:eastAsia="en-US"/>
              </w:rPr>
              <w:t>(EN 15978)</w:t>
            </w:r>
          </w:p>
        </w:tc>
      </w:tr>
      <w:tr w:rsidR="00EF6EA1" w:rsidRPr="005C20DF" w:rsidTr="00DE541F">
        <w:trPr>
          <w:trHeight w:val="302"/>
          <w:jc w:val="center"/>
        </w:trPr>
        <w:tc>
          <w:tcPr>
            <w:tcW w:w="1006" w:type="dxa"/>
            <w:tcBorders>
              <w:top w:val="single" w:sz="4" w:space="0" w:color="auto"/>
              <w:left w:val="single" w:sz="4" w:space="0" w:color="auto"/>
              <w:bottom w:val="nil"/>
              <w:right w:val="single" w:sz="4" w:space="0" w:color="auto"/>
            </w:tcBorders>
          </w:tcPr>
          <w:p w:rsidR="00EF6EA1" w:rsidRPr="005C20DF" w:rsidRDefault="00EF6EA1" w:rsidP="00EF6EA1">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B04</w:t>
            </w:r>
          </w:p>
        </w:tc>
        <w:tc>
          <w:tcPr>
            <w:tcW w:w="3523" w:type="dxa"/>
            <w:tcBorders>
              <w:top w:val="single" w:sz="4" w:space="0" w:color="auto"/>
              <w:left w:val="single" w:sz="4" w:space="0" w:color="auto"/>
              <w:bottom w:val="nil"/>
              <w:right w:val="single" w:sz="4" w:space="0" w:color="auto"/>
            </w:tcBorders>
          </w:tcPr>
          <w:p w:rsidR="00EF6EA1" w:rsidRPr="005C20DF" w:rsidRDefault="00EF6EA1" w:rsidP="00EF6EA1">
            <w:pPr>
              <w:widowControl/>
              <w:ind w:firstLine="0"/>
              <w:jc w:val="left"/>
              <w:rPr>
                <w:rFonts w:ascii="Times New Roman" w:hAnsi="Times New Roman" w:cs="Times New Roman"/>
                <w:color w:val="000000"/>
                <w:sz w:val="24"/>
                <w:szCs w:val="24"/>
                <w:lang w:eastAsia="en-US"/>
              </w:rPr>
            </w:pPr>
            <w:r w:rsidRPr="005C20DF">
              <w:rPr>
                <w:rFonts w:ascii="Times New Roman" w:hAnsi="Times New Roman" w:cs="Times New Roman"/>
                <w:color w:val="000000"/>
                <w:sz w:val="24"/>
                <w:szCs w:val="24"/>
                <w:lang w:eastAsia="en-US"/>
              </w:rPr>
              <w:t>Предположения, значения по умолчанию и варианты выбора</w:t>
            </w:r>
          </w:p>
        </w:tc>
        <w:tc>
          <w:tcPr>
            <w:tcW w:w="4827" w:type="dxa"/>
            <w:tcBorders>
              <w:top w:val="single" w:sz="4" w:space="0" w:color="auto"/>
              <w:left w:val="single" w:sz="4" w:space="0" w:color="auto"/>
              <w:bottom w:val="nil"/>
              <w:right w:val="single" w:sz="4" w:space="0" w:color="auto"/>
            </w:tcBorders>
          </w:tcPr>
          <w:p w:rsidR="00EF6EA1" w:rsidRPr="00D943BF" w:rsidRDefault="00EF6EA1" w:rsidP="00EF6EA1">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 xml:space="preserve">Период исследования эталона типа здания </w:t>
            </w:r>
            <w:r w:rsidR="00270CAA">
              <w:rPr>
                <w:rFonts w:ascii="Times New Roman" w:hAnsi="Times New Roman" w:cs="Times New Roman"/>
                <w:iCs/>
                <w:color w:val="000000"/>
                <w:sz w:val="24"/>
                <w:szCs w:val="24"/>
                <w:lang w:eastAsia="en-US"/>
              </w:rPr>
              <w:br/>
            </w:r>
            <w:r w:rsidRPr="00D943BF">
              <w:rPr>
                <w:rFonts w:ascii="Times New Roman" w:hAnsi="Times New Roman" w:cs="Times New Roman"/>
                <w:iCs/>
                <w:color w:val="000000"/>
                <w:sz w:val="24"/>
                <w:szCs w:val="24"/>
                <w:lang w:eastAsia="en-US"/>
              </w:rPr>
              <w:t>50 лет</w:t>
            </w:r>
          </w:p>
          <w:p w:rsidR="00EF6EA1" w:rsidRPr="00D943BF" w:rsidRDefault="00EF6EA1" w:rsidP="00EF6EA1">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Среднее расстояние транспортировки строительной продукции 100 км</w:t>
            </w:r>
          </w:p>
          <w:p w:rsidR="00EF6EA1" w:rsidRPr="00D943BF" w:rsidRDefault="00EF6EA1" w:rsidP="00EF6EA1">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Предполагаемый срок службы окон, ПВХ-панелей и т.д. составляет 25 лет.</w:t>
            </w:r>
          </w:p>
          <w:p w:rsidR="00EF6EA1" w:rsidRPr="00D943BF" w:rsidRDefault="00EF6EA1" w:rsidP="00EF6EA1">
            <w:pPr>
              <w:widowControl/>
              <w:ind w:firstLine="0"/>
              <w:rPr>
                <w:rFonts w:ascii="Times New Roman" w:hAnsi="Times New Roman" w:cs="Times New Roman"/>
                <w:iCs/>
                <w:color w:val="000000"/>
                <w:sz w:val="24"/>
                <w:szCs w:val="24"/>
                <w:lang w:eastAsia="en-US"/>
              </w:rPr>
            </w:pPr>
          </w:p>
        </w:tc>
      </w:tr>
    </w:tbl>
    <w:p w:rsidR="00DE541F" w:rsidRPr="005C20DF" w:rsidRDefault="00DE541F">
      <w:r w:rsidRPr="005C20DF">
        <w:br w:type="page"/>
      </w:r>
    </w:p>
    <w:tbl>
      <w:tblPr>
        <w:tblpPr w:leftFromText="180" w:rightFromText="180" w:horzAnchor="margin" w:tblpY="765"/>
        <w:tblW w:w="9356" w:type="dxa"/>
        <w:tblLayout w:type="fixed"/>
        <w:tblCellMar>
          <w:left w:w="40" w:type="dxa"/>
          <w:right w:w="40" w:type="dxa"/>
        </w:tblCellMar>
        <w:tblLook w:val="0000" w:firstRow="0" w:lastRow="0" w:firstColumn="0" w:lastColumn="0" w:noHBand="0" w:noVBand="0"/>
      </w:tblPr>
      <w:tblGrid>
        <w:gridCol w:w="1006"/>
        <w:gridCol w:w="3523"/>
        <w:gridCol w:w="4827"/>
      </w:tblGrid>
      <w:tr w:rsidR="00A753A6" w:rsidRPr="005C20DF" w:rsidTr="00270CAA">
        <w:trPr>
          <w:trHeight w:val="416"/>
        </w:trPr>
        <w:tc>
          <w:tcPr>
            <w:tcW w:w="1006" w:type="dxa"/>
            <w:tcBorders>
              <w:top w:val="single" w:sz="4" w:space="0" w:color="auto"/>
              <w:left w:val="single" w:sz="4" w:space="0" w:color="auto"/>
              <w:bottom w:val="double" w:sz="4" w:space="0" w:color="auto"/>
              <w:right w:val="single" w:sz="4" w:space="0" w:color="auto"/>
            </w:tcBorders>
          </w:tcPr>
          <w:p w:rsidR="00A753A6" w:rsidRPr="005C20DF" w:rsidRDefault="00A753A6" w:rsidP="006D0ADB">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lastRenderedPageBreak/>
              <w:t>Часть В</w:t>
            </w:r>
          </w:p>
        </w:tc>
        <w:tc>
          <w:tcPr>
            <w:tcW w:w="3523" w:type="dxa"/>
            <w:tcBorders>
              <w:top w:val="single" w:sz="4" w:space="0" w:color="auto"/>
              <w:left w:val="single" w:sz="4" w:space="0" w:color="auto"/>
              <w:bottom w:val="double" w:sz="4" w:space="0" w:color="auto"/>
              <w:right w:val="single" w:sz="4" w:space="0" w:color="auto"/>
            </w:tcBorders>
          </w:tcPr>
          <w:p w:rsidR="00A753A6" w:rsidRPr="005C20DF" w:rsidRDefault="00A753A6" w:rsidP="006D0ADB">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Границы системы и методы</w:t>
            </w:r>
          </w:p>
        </w:tc>
        <w:tc>
          <w:tcPr>
            <w:tcW w:w="4827" w:type="dxa"/>
            <w:tcBorders>
              <w:top w:val="single" w:sz="4" w:space="0" w:color="auto"/>
              <w:left w:val="single" w:sz="4" w:space="0" w:color="auto"/>
              <w:bottom w:val="double" w:sz="4" w:space="0" w:color="auto"/>
              <w:right w:val="single" w:sz="4" w:space="0" w:color="auto"/>
            </w:tcBorders>
          </w:tcPr>
          <w:p w:rsidR="00A753A6" w:rsidRPr="005C20DF" w:rsidRDefault="00A753A6" w:rsidP="006D0ADB">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Пример</w:t>
            </w:r>
          </w:p>
        </w:tc>
      </w:tr>
      <w:tr w:rsidR="00A753A6" w:rsidRPr="005C20DF" w:rsidTr="00270CAA">
        <w:trPr>
          <w:trHeight w:val="416"/>
        </w:trPr>
        <w:tc>
          <w:tcPr>
            <w:tcW w:w="1006" w:type="dxa"/>
            <w:tcBorders>
              <w:top w:val="double" w:sz="4" w:space="0" w:color="auto"/>
              <w:left w:val="single" w:sz="4" w:space="0" w:color="auto"/>
              <w:bottom w:val="single" w:sz="4" w:space="0" w:color="auto"/>
              <w:right w:val="single" w:sz="4" w:space="0" w:color="auto"/>
            </w:tcBorders>
          </w:tcPr>
          <w:p w:rsidR="00A753A6" w:rsidRPr="005C20DF" w:rsidRDefault="00A753A6" w:rsidP="008C58BC">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B04</w:t>
            </w:r>
          </w:p>
        </w:tc>
        <w:tc>
          <w:tcPr>
            <w:tcW w:w="3523" w:type="dxa"/>
            <w:tcBorders>
              <w:top w:val="double" w:sz="4" w:space="0" w:color="auto"/>
              <w:left w:val="single" w:sz="4" w:space="0" w:color="auto"/>
              <w:bottom w:val="single" w:sz="4" w:space="0" w:color="auto"/>
              <w:right w:val="single" w:sz="4" w:space="0" w:color="auto"/>
            </w:tcBorders>
          </w:tcPr>
          <w:p w:rsidR="00A753A6" w:rsidRPr="005C20DF" w:rsidRDefault="00A753A6" w:rsidP="00AC371E">
            <w:pPr>
              <w:widowControl/>
              <w:ind w:firstLine="0"/>
              <w:jc w:val="left"/>
              <w:rPr>
                <w:rFonts w:ascii="Times New Roman" w:hAnsi="Times New Roman" w:cs="Times New Roman"/>
                <w:color w:val="000000"/>
                <w:sz w:val="24"/>
                <w:szCs w:val="24"/>
                <w:lang w:eastAsia="en-US"/>
              </w:rPr>
            </w:pPr>
            <w:r w:rsidRPr="005C20DF">
              <w:rPr>
                <w:rFonts w:ascii="Times New Roman" w:hAnsi="Times New Roman" w:cs="Times New Roman"/>
                <w:color w:val="000000"/>
                <w:sz w:val="24"/>
                <w:szCs w:val="24"/>
                <w:lang w:eastAsia="en-US"/>
              </w:rPr>
              <w:t>Предположения, значения по умолчанию и варианты выбора</w:t>
            </w:r>
          </w:p>
        </w:tc>
        <w:tc>
          <w:tcPr>
            <w:tcW w:w="4827" w:type="dxa"/>
            <w:tcBorders>
              <w:top w:val="double" w:sz="4" w:space="0" w:color="auto"/>
              <w:left w:val="single" w:sz="4" w:space="0" w:color="auto"/>
              <w:bottom w:val="single" w:sz="4" w:space="0" w:color="auto"/>
              <w:right w:val="single" w:sz="4" w:space="0" w:color="auto"/>
            </w:tcBorders>
          </w:tcPr>
          <w:p w:rsidR="00A753A6" w:rsidRPr="00D943BF" w:rsidRDefault="00A753A6" w:rsidP="00A753A6">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 xml:space="preserve">20% материалов будет размещено на мусорном </w:t>
            </w:r>
            <w:proofErr w:type="gramStart"/>
            <w:r w:rsidRPr="00D943BF">
              <w:rPr>
                <w:rFonts w:ascii="Times New Roman" w:hAnsi="Times New Roman" w:cs="Times New Roman"/>
                <w:iCs/>
                <w:color w:val="000000"/>
                <w:sz w:val="24"/>
                <w:szCs w:val="24"/>
                <w:lang w:eastAsia="en-US"/>
              </w:rPr>
              <w:t>полигоне</w:t>
            </w:r>
            <w:proofErr w:type="gramEnd"/>
          </w:p>
          <w:p w:rsidR="00A753A6" w:rsidRPr="00D943BF" w:rsidRDefault="00A753A6" w:rsidP="00A753A6">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Технический прогресс не учитывается, нет учета отложенных выбросов</w:t>
            </w:r>
          </w:p>
          <w:p w:rsidR="00A753A6" w:rsidRPr="00D943BF" w:rsidRDefault="00A753A6" w:rsidP="00A753A6">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Технический прогресс не учитывается, нет учета отложенных выбросов</w:t>
            </w:r>
          </w:p>
        </w:tc>
      </w:tr>
      <w:tr w:rsidR="00A753A6" w:rsidRPr="005C20DF" w:rsidTr="00413842">
        <w:trPr>
          <w:trHeight w:val="307"/>
        </w:trPr>
        <w:tc>
          <w:tcPr>
            <w:tcW w:w="1006" w:type="dxa"/>
            <w:tcBorders>
              <w:top w:val="single" w:sz="4" w:space="0" w:color="auto"/>
              <w:left w:val="single" w:sz="4" w:space="0" w:color="auto"/>
              <w:bottom w:val="single" w:sz="4" w:space="0" w:color="auto"/>
              <w:right w:val="single" w:sz="4" w:space="0" w:color="auto"/>
            </w:tcBorders>
          </w:tcPr>
          <w:p w:rsidR="00A753A6" w:rsidRPr="005C20DF" w:rsidRDefault="00A753A6" w:rsidP="008C58BC">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Часть C</w:t>
            </w:r>
          </w:p>
        </w:tc>
        <w:tc>
          <w:tcPr>
            <w:tcW w:w="3523" w:type="dxa"/>
            <w:tcBorders>
              <w:top w:val="single" w:sz="4" w:space="0" w:color="auto"/>
              <w:left w:val="single" w:sz="4" w:space="0" w:color="auto"/>
              <w:bottom w:val="single" w:sz="4" w:space="0" w:color="auto"/>
              <w:right w:val="single" w:sz="4" w:space="0" w:color="auto"/>
            </w:tcBorders>
          </w:tcPr>
          <w:p w:rsidR="00A753A6" w:rsidRPr="005C20DF" w:rsidRDefault="00A753A6" w:rsidP="00AC371E">
            <w:pPr>
              <w:widowControl/>
              <w:ind w:firstLine="0"/>
              <w:jc w:val="left"/>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 xml:space="preserve">Источник и </w:t>
            </w:r>
            <w:r w:rsidR="00A009BF">
              <w:rPr>
                <w:rFonts w:ascii="Times New Roman" w:hAnsi="Times New Roman" w:cs="Times New Roman"/>
                <w:b/>
                <w:bCs/>
                <w:color w:val="000000"/>
                <w:sz w:val="24"/>
                <w:szCs w:val="24"/>
                <w:lang w:eastAsia="en-US"/>
              </w:rPr>
              <w:t>вид информации</w:t>
            </w:r>
          </w:p>
        </w:tc>
        <w:tc>
          <w:tcPr>
            <w:tcW w:w="4827" w:type="dxa"/>
            <w:tcBorders>
              <w:top w:val="single" w:sz="4" w:space="0" w:color="auto"/>
              <w:left w:val="single" w:sz="4" w:space="0" w:color="auto"/>
              <w:bottom w:val="single" w:sz="4" w:space="0" w:color="auto"/>
              <w:right w:val="single" w:sz="4" w:space="0" w:color="auto"/>
            </w:tcBorders>
          </w:tcPr>
          <w:p w:rsidR="00A753A6" w:rsidRPr="00D943BF" w:rsidRDefault="00A753A6" w:rsidP="008C58BC">
            <w:pPr>
              <w:widowControl/>
              <w:ind w:firstLine="0"/>
              <w:jc w:val="center"/>
              <w:rPr>
                <w:rFonts w:ascii="Times New Roman" w:hAnsi="Times New Roman" w:cs="Times New Roman"/>
                <w:b/>
                <w:bCs/>
                <w:color w:val="000000"/>
                <w:sz w:val="24"/>
                <w:szCs w:val="24"/>
                <w:lang w:val="en-US" w:eastAsia="en-US"/>
              </w:rPr>
            </w:pPr>
            <w:r w:rsidRPr="00D943BF">
              <w:rPr>
                <w:rFonts w:ascii="Times New Roman" w:hAnsi="Times New Roman" w:cs="Times New Roman"/>
                <w:b/>
                <w:bCs/>
                <w:color w:val="000000"/>
                <w:sz w:val="24"/>
                <w:szCs w:val="24"/>
                <w:lang w:eastAsia="en-US"/>
              </w:rPr>
              <w:t>Пример</w:t>
            </w:r>
          </w:p>
        </w:tc>
      </w:tr>
      <w:tr w:rsidR="00A753A6" w:rsidRPr="005C20DF" w:rsidTr="00413842">
        <w:trPr>
          <w:trHeight w:val="565"/>
        </w:trPr>
        <w:tc>
          <w:tcPr>
            <w:tcW w:w="1006" w:type="dxa"/>
            <w:tcBorders>
              <w:top w:val="single" w:sz="4" w:space="0" w:color="auto"/>
              <w:left w:val="single" w:sz="4" w:space="0" w:color="auto"/>
              <w:bottom w:val="single" w:sz="4" w:space="0" w:color="auto"/>
              <w:right w:val="single" w:sz="4" w:space="0" w:color="auto"/>
            </w:tcBorders>
          </w:tcPr>
          <w:p w:rsidR="00A753A6" w:rsidRPr="005C20DF" w:rsidRDefault="00A753A6" w:rsidP="008C58BC">
            <w:pPr>
              <w:widowControl/>
              <w:ind w:firstLine="0"/>
              <w:jc w:val="center"/>
              <w:rPr>
                <w:rFonts w:ascii="Times New Roman" w:hAnsi="Times New Roman" w:cs="Times New Roman"/>
                <w:b/>
                <w:bCs/>
                <w:color w:val="000000"/>
                <w:sz w:val="24"/>
                <w:szCs w:val="24"/>
                <w:lang w:val="en-US" w:eastAsia="en-US"/>
              </w:rPr>
            </w:pPr>
            <w:r w:rsidRPr="005C20DF">
              <w:rPr>
                <w:rFonts w:ascii="Times New Roman" w:hAnsi="Times New Roman" w:cs="Times New Roman"/>
                <w:b/>
                <w:bCs/>
                <w:color w:val="000000"/>
                <w:sz w:val="24"/>
                <w:szCs w:val="24"/>
                <w:lang w:eastAsia="en-US"/>
              </w:rPr>
              <w:t>C01</w:t>
            </w:r>
          </w:p>
        </w:tc>
        <w:tc>
          <w:tcPr>
            <w:tcW w:w="3523" w:type="dxa"/>
            <w:tcBorders>
              <w:top w:val="single" w:sz="4" w:space="0" w:color="auto"/>
              <w:left w:val="single" w:sz="4" w:space="0" w:color="auto"/>
              <w:bottom w:val="single" w:sz="4" w:space="0" w:color="auto"/>
              <w:right w:val="single" w:sz="4" w:space="0" w:color="auto"/>
            </w:tcBorders>
          </w:tcPr>
          <w:p w:rsidR="00A753A6" w:rsidRPr="005C20DF" w:rsidRDefault="00A753A6" w:rsidP="00AC371E">
            <w:pPr>
              <w:widowControl/>
              <w:ind w:firstLine="0"/>
              <w:jc w:val="left"/>
              <w:rPr>
                <w:rFonts w:ascii="Times New Roman" w:hAnsi="Times New Roman" w:cs="Times New Roman"/>
                <w:color w:val="000000"/>
                <w:sz w:val="24"/>
                <w:szCs w:val="24"/>
                <w:lang w:val="en-US" w:eastAsia="en-US"/>
              </w:rPr>
            </w:pPr>
            <w:r w:rsidRPr="005C20DF">
              <w:rPr>
                <w:rFonts w:ascii="Times New Roman" w:hAnsi="Times New Roman" w:cs="Times New Roman"/>
                <w:color w:val="000000"/>
                <w:sz w:val="24"/>
                <w:szCs w:val="24"/>
                <w:lang w:eastAsia="en-US"/>
              </w:rPr>
              <w:t>Источник данных</w:t>
            </w:r>
          </w:p>
        </w:tc>
        <w:tc>
          <w:tcPr>
            <w:tcW w:w="4827" w:type="dxa"/>
            <w:tcBorders>
              <w:top w:val="single" w:sz="4" w:space="0" w:color="auto"/>
              <w:left w:val="single" w:sz="4" w:space="0" w:color="auto"/>
              <w:bottom w:val="single" w:sz="4" w:space="0" w:color="auto"/>
              <w:right w:val="single" w:sz="4" w:space="0" w:color="auto"/>
            </w:tcBorders>
          </w:tcPr>
          <w:p w:rsidR="00A753A6" w:rsidRPr="00D943BF" w:rsidRDefault="00A753A6" w:rsidP="00A753A6">
            <w:pPr>
              <w:widowControl/>
              <w:ind w:firstLine="0"/>
              <w:rPr>
                <w:rFonts w:ascii="Times New Roman" w:hAnsi="Times New Roman" w:cs="Times New Roman"/>
                <w:iCs/>
                <w:color w:val="000000"/>
                <w:sz w:val="24"/>
                <w:szCs w:val="24"/>
                <w:lang w:eastAsia="en-US"/>
              </w:rPr>
            </w:pPr>
            <w:r w:rsidRPr="00D943BF">
              <w:rPr>
                <w:rFonts w:ascii="Times New Roman" w:hAnsi="Times New Roman" w:cs="Times New Roman"/>
                <w:iCs/>
                <w:color w:val="000000"/>
                <w:sz w:val="24"/>
                <w:szCs w:val="24"/>
                <w:lang w:eastAsia="en-US"/>
              </w:rPr>
              <w:t xml:space="preserve">Расчетные данные, основанные на </w:t>
            </w:r>
          </w:p>
          <w:p w:rsidR="00A753A6" w:rsidRPr="00D943BF" w:rsidRDefault="00A753A6" w:rsidP="00A753A6">
            <w:pPr>
              <w:widowControl/>
              <w:ind w:firstLine="0"/>
              <w:rPr>
                <w:rFonts w:ascii="Times New Roman" w:hAnsi="Times New Roman" w:cs="Times New Roman"/>
                <w:iCs/>
                <w:color w:val="000000"/>
                <w:sz w:val="24"/>
                <w:szCs w:val="24"/>
                <w:lang w:eastAsia="en-US"/>
              </w:rPr>
            </w:pPr>
            <w:proofErr w:type="gramStart"/>
            <w:r w:rsidRPr="00D943BF">
              <w:rPr>
                <w:rFonts w:ascii="Times New Roman" w:hAnsi="Times New Roman" w:cs="Times New Roman"/>
                <w:iCs/>
                <w:color w:val="000000"/>
                <w:sz w:val="24"/>
                <w:szCs w:val="24"/>
                <w:lang w:eastAsia="en-US"/>
              </w:rPr>
              <w:t>анализе</w:t>
            </w:r>
            <w:proofErr w:type="gramEnd"/>
            <w:r w:rsidRPr="00D943BF">
              <w:rPr>
                <w:rFonts w:ascii="Times New Roman" w:hAnsi="Times New Roman" w:cs="Times New Roman"/>
                <w:iCs/>
                <w:color w:val="000000"/>
                <w:sz w:val="24"/>
                <w:szCs w:val="24"/>
                <w:lang w:eastAsia="en-US"/>
              </w:rPr>
              <w:t xml:space="preserve"> 100 зданий на стадии проектирования.</w:t>
            </w:r>
          </w:p>
          <w:p w:rsidR="00A753A6" w:rsidRPr="00D943BF" w:rsidRDefault="00A753A6" w:rsidP="00A753A6">
            <w:pPr>
              <w:widowControl/>
              <w:ind w:firstLine="0"/>
              <w:rPr>
                <w:rFonts w:ascii="Times New Roman" w:hAnsi="Times New Roman" w:cs="Times New Roman"/>
                <w:iCs/>
                <w:color w:val="000000"/>
                <w:sz w:val="24"/>
                <w:szCs w:val="24"/>
                <w:lang w:val="en-US" w:eastAsia="en-US"/>
              </w:rPr>
            </w:pPr>
            <w:r w:rsidRPr="00D943BF">
              <w:rPr>
                <w:rFonts w:ascii="Times New Roman" w:hAnsi="Times New Roman" w:cs="Times New Roman"/>
                <w:iCs/>
                <w:color w:val="000000"/>
                <w:sz w:val="24"/>
                <w:szCs w:val="24"/>
                <w:lang w:eastAsia="en-US"/>
              </w:rPr>
              <w:t>Данные за 2016-2018 годы</w:t>
            </w:r>
          </w:p>
        </w:tc>
      </w:tr>
      <w:tr w:rsidR="00A753A6" w:rsidRPr="005C20DF" w:rsidTr="00413842">
        <w:trPr>
          <w:trHeight w:val="275"/>
        </w:trPr>
        <w:tc>
          <w:tcPr>
            <w:tcW w:w="1006" w:type="dxa"/>
            <w:tcBorders>
              <w:top w:val="single" w:sz="4" w:space="0" w:color="auto"/>
              <w:left w:val="single" w:sz="4" w:space="0" w:color="auto"/>
              <w:bottom w:val="single" w:sz="4" w:space="0" w:color="auto"/>
              <w:right w:val="single" w:sz="4" w:space="0" w:color="auto"/>
            </w:tcBorders>
          </w:tcPr>
          <w:p w:rsidR="00A753A6" w:rsidRPr="005C20DF" w:rsidRDefault="00A753A6" w:rsidP="008C58BC">
            <w:pPr>
              <w:pStyle w:val="Style1"/>
              <w:widowControl/>
              <w:jc w:val="center"/>
              <w:rPr>
                <w:rStyle w:val="FontStyle11"/>
                <w:rFonts w:ascii="Times New Roman" w:hAnsi="Times New Roman" w:cs="Times New Roman"/>
                <w:sz w:val="24"/>
                <w:szCs w:val="24"/>
                <w:lang w:val="en-US" w:eastAsia="en-US"/>
              </w:rPr>
            </w:pPr>
            <w:r w:rsidRPr="005C20DF">
              <w:rPr>
                <w:rStyle w:val="FontStyle11"/>
                <w:rFonts w:ascii="Times New Roman" w:hAnsi="Times New Roman" w:cs="Times New Roman"/>
                <w:sz w:val="24"/>
                <w:szCs w:val="24"/>
                <w:lang w:eastAsia="en-US"/>
              </w:rPr>
              <w:t>C02</w:t>
            </w:r>
          </w:p>
        </w:tc>
        <w:tc>
          <w:tcPr>
            <w:tcW w:w="3523" w:type="dxa"/>
            <w:tcBorders>
              <w:top w:val="single" w:sz="4" w:space="0" w:color="auto"/>
              <w:left w:val="single" w:sz="4" w:space="0" w:color="auto"/>
              <w:bottom w:val="single" w:sz="4" w:space="0" w:color="auto"/>
              <w:right w:val="single" w:sz="4" w:space="0" w:color="auto"/>
            </w:tcBorders>
          </w:tcPr>
          <w:p w:rsidR="00A753A6" w:rsidRPr="005C20DF" w:rsidRDefault="00A009BF" w:rsidP="00AC371E">
            <w:pPr>
              <w:pStyle w:val="Style1"/>
              <w:widowControl/>
              <w:rPr>
                <w:rStyle w:val="FontStyle11"/>
                <w:rFonts w:ascii="Times New Roman" w:hAnsi="Times New Roman" w:cs="Times New Roman"/>
                <w:b w:val="0"/>
                <w:sz w:val="24"/>
                <w:szCs w:val="24"/>
                <w:lang w:val="en-US" w:eastAsia="en-US"/>
              </w:rPr>
            </w:pPr>
            <w:r>
              <w:rPr>
                <w:rStyle w:val="FontStyle11"/>
                <w:rFonts w:ascii="Times New Roman" w:hAnsi="Times New Roman" w:cs="Times New Roman"/>
                <w:b w:val="0"/>
                <w:sz w:val="24"/>
                <w:szCs w:val="24"/>
                <w:lang w:eastAsia="en-US"/>
              </w:rPr>
              <w:t>Вид информации</w:t>
            </w:r>
            <w:r w:rsidR="00A753A6" w:rsidRPr="005C20DF">
              <w:rPr>
                <w:rStyle w:val="FontStyle11"/>
                <w:rFonts w:ascii="Times New Roman" w:hAnsi="Times New Roman" w:cs="Times New Roman"/>
                <w:b w:val="0"/>
                <w:sz w:val="24"/>
                <w:szCs w:val="24"/>
                <w:lang w:eastAsia="en-US"/>
              </w:rPr>
              <w:t xml:space="preserve"> для </w:t>
            </w:r>
            <w:r w:rsidR="001552C4">
              <w:rPr>
                <w:rFonts w:ascii="Times New Roman" w:hAnsi="Times New Roman" w:cs="Times New Roman"/>
                <w:lang w:eastAsia="en-US"/>
              </w:rPr>
              <w:t>эталон</w:t>
            </w:r>
            <w:r w:rsidR="001552C4">
              <w:rPr>
                <w:rStyle w:val="FontStyle11"/>
                <w:rFonts w:ascii="Times New Roman" w:hAnsi="Times New Roman" w:cs="Times New Roman"/>
                <w:b w:val="0"/>
                <w:sz w:val="24"/>
                <w:szCs w:val="24"/>
                <w:lang w:eastAsia="en-US"/>
              </w:rPr>
              <w:t>а</w:t>
            </w:r>
          </w:p>
        </w:tc>
        <w:tc>
          <w:tcPr>
            <w:tcW w:w="4827" w:type="dxa"/>
            <w:tcBorders>
              <w:top w:val="single" w:sz="4" w:space="0" w:color="auto"/>
              <w:left w:val="single" w:sz="4" w:space="0" w:color="auto"/>
              <w:bottom w:val="single" w:sz="4" w:space="0" w:color="auto"/>
              <w:right w:val="single" w:sz="4" w:space="0" w:color="auto"/>
            </w:tcBorders>
          </w:tcPr>
          <w:p w:rsidR="00A753A6" w:rsidRPr="005C20DF" w:rsidRDefault="00A753A6" w:rsidP="00A753A6">
            <w:pPr>
              <w:pStyle w:val="Style2"/>
              <w:widowControl/>
              <w:rPr>
                <w:rStyle w:val="FontStyle12"/>
                <w:rFonts w:ascii="Times New Roman" w:hAnsi="Times New Roman" w:cs="Times New Roman"/>
                <w:sz w:val="24"/>
                <w:szCs w:val="24"/>
                <w:lang w:val="en-US" w:eastAsia="en-US"/>
              </w:rPr>
            </w:pPr>
            <w:r w:rsidRPr="005C20DF">
              <w:rPr>
                <w:rStyle w:val="FontStyle12"/>
                <w:rFonts w:ascii="Times New Roman" w:hAnsi="Times New Roman" w:cs="Times New Roman"/>
                <w:sz w:val="24"/>
                <w:szCs w:val="24"/>
                <w:lang w:eastAsia="en-US"/>
              </w:rPr>
              <w:t>Средние значения</w:t>
            </w:r>
          </w:p>
        </w:tc>
      </w:tr>
      <w:tr w:rsidR="00A753A6" w:rsidRPr="005C20DF" w:rsidTr="00413842">
        <w:trPr>
          <w:trHeight w:val="307"/>
        </w:trPr>
        <w:tc>
          <w:tcPr>
            <w:tcW w:w="9356" w:type="dxa"/>
            <w:gridSpan w:val="3"/>
            <w:tcBorders>
              <w:top w:val="single" w:sz="4" w:space="0" w:color="auto"/>
              <w:left w:val="single" w:sz="4" w:space="0" w:color="auto"/>
              <w:bottom w:val="single" w:sz="4" w:space="0" w:color="auto"/>
              <w:right w:val="single" w:sz="4" w:space="0" w:color="auto"/>
            </w:tcBorders>
          </w:tcPr>
          <w:p w:rsidR="00A753A6" w:rsidRPr="005C20DF" w:rsidRDefault="00A753A6" w:rsidP="00A753A6">
            <w:pPr>
              <w:widowControl/>
              <w:rPr>
                <w:rFonts w:ascii="Times New Roman" w:hAnsi="Times New Roman" w:cs="Times New Roman"/>
                <w:color w:val="000000"/>
                <w:sz w:val="24"/>
                <w:szCs w:val="24"/>
                <w:lang w:eastAsia="en-US"/>
              </w:rPr>
            </w:pPr>
            <w:r w:rsidRPr="005C20DF">
              <w:rPr>
                <w:rFonts w:ascii="Times New Roman" w:hAnsi="Times New Roman" w:cs="Times New Roman"/>
                <w:color w:val="000000"/>
                <w:sz w:val="24"/>
                <w:szCs w:val="24"/>
                <w:vertAlign w:val="superscript"/>
                <w:lang w:eastAsia="en-US"/>
              </w:rPr>
              <w:t>a)</w:t>
            </w:r>
            <w:r w:rsidRPr="005C20DF">
              <w:rPr>
                <w:rFonts w:ascii="Times New Roman" w:hAnsi="Times New Roman" w:cs="Times New Roman"/>
                <w:color w:val="000000"/>
                <w:sz w:val="24"/>
                <w:szCs w:val="24"/>
                <w:lang w:eastAsia="en-US"/>
              </w:rPr>
              <w:t xml:space="preserve"> </w:t>
            </w:r>
            <w:r w:rsidRPr="005C20DF">
              <w:rPr>
                <w:rFonts w:ascii="Times New Roman" w:hAnsi="Times New Roman" w:cs="Times New Roman"/>
                <w:color w:val="000000"/>
                <w:lang w:eastAsia="en-US"/>
              </w:rPr>
              <w:t>Смотреть ссылку [</w:t>
            </w:r>
            <w:hyperlink w:anchor="bookmark24" w:history="1">
              <w:r w:rsidRPr="005C20DF">
                <w:rPr>
                  <w:rFonts w:ascii="Times New Roman" w:hAnsi="Times New Roman" w:cs="Times New Roman"/>
                  <w:color w:val="053CF5"/>
                  <w:lang w:eastAsia="en-US"/>
                </w:rPr>
                <w:t>9</w:t>
              </w:r>
            </w:hyperlink>
            <w:r w:rsidRPr="005C20DF">
              <w:rPr>
                <w:rFonts w:ascii="Times New Roman" w:hAnsi="Times New Roman" w:cs="Times New Roman"/>
                <w:color w:val="000000"/>
                <w:lang w:eastAsia="en-US"/>
              </w:rPr>
              <w:t xml:space="preserve">], доступную по адресу </w:t>
            </w:r>
            <w:hyperlink r:id="rId14" w:history="1">
              <w:r w:rsidRPr="005C20DF">
                <w:rPr>
                  <w:rFonts w:ascii="Times New Roman" w:hAnsi="Times New Roman" w:cs="Times New Roman"/>
                  <w:color w:val="0066CC"/>
                  <w:u w:val="single"/>
                  <w:lang w:eastAsia="en-US"/>
                </w:rPr>
                <w:t>https://www.oekobaudat.de/en.html</w:t>
              </w:r>
            </w:hyperlink>
            <w:r w:rsidRPr="005C20DF">
              <w:rPr>
                <w:rFonts w:ascii="Times New Roman" w:hAnsi="Times New Roman" w:cs="Times New Roman"/>
                <w:color w:val="000000"/>
                <w:lang w:eastAsia="en-US"/>
              </w:rPr>
              <w:t xml:space="preserve"> .</w:t>
            </w:r>
          </w:p>
        </w:tc>
      </w:tr>
    </w:tbl>
    <w:p w:rsidR="005809B3" w:rsidRPr="005C20DF" w:rsidRDefault="00D25ABA" w:rsidP="00413842">
      <w:pPr>
        <w:pStyle w:val="afc"/>
        <w:kinsoku w:val="0"/>
        <w:overflowPunct w:val="0"/>
        <w:spacing w:before="0" w:after="0" w:line="240" w:lineRule="auto"/>
        <w:ind w:firstLine="567"/>
        <w:jc w:val="center"/>
        <w:rPr>
          <w:rFonts w:ascii="Times New Roman" w:hAnsi="Times New Roman"/>
          <w:i/>
          <w:sz w:val="24"/>
          <w:szCs w:val="24"/>
          <w:lang w:val="ru-RU"/>
        </w:rPr>
      </w:pPr>
      <w:r>
        <w:rPr>
          <w:rFonts w:ascii="Times New Roman" w:hAnsi="Times New Roman"/>
          <w:i/>
          <w:sz w:val="24"/>
          <w:szCs w:val="24"/>
          <w:lang w:val="ru-RU"/>
        </w:rPr>
        <w:t>Окончание</w:t>
      </w:r>
      <w:r w:rsidR="004B0F91" w:rsidRPr="005C20DF">
        <w:rPr>
          <w:rFonts w:ascii="Times New Roman" w:hAnsi="Times New Roman"/>
          <w:i/>
          <w:sz w:val="24"/>
          <w:szCs w:val="24"/>
          <w:lang w:val="ru-RU"/>
        </w:rPr>
        <w:t xml:space="preserve"> </w:t>
      </w:r>
      <w:r w:rsidR="00393A9F">
        <w:rPr>
          <w:rFonts w:ascii="Times New Roman" w:hAnsi="Times New Roman"/>
          <w:i/>
          <w:sz w:val="24"/>
          <w:szCs w:val="24"/>
          <w:lang w:val="ru-RU"/>
        </w:rPr>
        <w:t>т</w:t>
      </w:r>
      <w:r w:rsidR="004B0F91" w:rsidRPr="005C20DF">
        <w:rPr>
          <w:rFonts w:ascii="Times New Roman" w:hAnsi="Times New Roman"/>
          <w:i/>
          <w:sz w:val="24"/>
          <w:szCs w:val="24"/>
          <w:lang w:val="ru-RU"/>
        </w:rPr>
        <w:t xml:space="preserve">аблицы </w:t>
      </w:r>
      <w:r w:rsidR="00413842" w:rsidRPr="005C20DF">
        <w:rPr>
          <w:rFonts w:ascii="Times New Roman" w:hAnsi="Times New Roman"/>
          <w:i/>
          <w:sz w:val="24"/>
          <w:szCs w:val="24"/>
          <w:lang w:val="ru-RU"/>
        </w:rPr>
        <w:t xml:space="preserve">A.1 </w:t>
      </w:r>
    </w:p>
    <w:p w:rsidR="005809B3" w:rsidRPr="005C20DF" w:rsidRDefault="005809B3" w:rsidP="00E12DDE"/>
    <w:p w:rsidR="00413842" w:rsidRPr="005C20DF" w:rsidRDefault="00413842" w:rsidP="00413842">
      <w:pPr>
        <w:pStyle w:val="Style19"/>
        <w:widowControl/>
        <w:jc w:val="center"/>
        <w:rPr>
          <w:rStyle w:val="FontStyle59"/>
          <w:rFonts w:ascii="Times New Roman" w:hAnsi="Times New Roman" w:cs="Times New Roman"/>
          <w:sz w:val="28"/>
          <w:szCs w:val="28"/>
          <w:lang w:eastAsia="en-US"/>
        </w:rPr>
      </w:pPr>
    </w:p>
    <w:p w:rsidR="00413842" w:rsidRPr="005C20DF" w:rsidRDefault="00413842" w:rsidP="00413842">
      <w:pPr>
        <w:pStyle w:val="Style19"/>
        <w:widowControl/>
        <w:jc w:val="center"/>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 xml:space="preserve">Таблица A.2 - Форма документации для стоимости жизненного цикла как </w:t>
      </w:r>
      <w:r w:rsidR="00910548" w:rsidRPr="006D3E57">
        <w:rPr>
          <w:rFonts w:ascii="Times New Roman" w:hAnsi="Times New Roman" w:cs="Times New Roman"/>
          <w:b/>
          <w:lang w:eastAsia="en-US"/>
        </w:rPr>
        <w:t>эталона</w:t>
      </w:r>
      <w:r w:rsidRPr="005C20DF">
        <w:rPr>
          <w:rStyle w:val="FontStyle59"/>
          <w:rFonts w:ascii="Times New Roman" w:hAnsi="Times New Roman" w:cs="Times New Roman"/>
          <w:sz w:val="24"/>
          <w:szCs w:val="24"/>
          <w:lang w:eastAsia="en-US"/>
        </w:rPr>
        <w:t xml:space="preserve"> для офисных зданий</w:t>
      </w:r>
    </w:p>
    <w:p w:rsidR="00413842" w:rsidRPr="005C20DF" w:rsidRDefault="00413842" w:rsidP="00413842">
      <w:pPr>
        <w:pStyle w:val="Style19"/>
        <w:widowControl/>
        <w:jc w:val="center"/>
        <w:rPr>
          <w:rStyle w:val="FontStyle59"/>
          <w:rFonts w:ascii="Times New Roman" w:hAnsi="Times New Roman" w:cs="Times New Roman"/>
          <w:sz w:val="24"/>
          <w:szCs w:val="24"/>
          <w:lang w:eastAsia="en-U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543"/>
        <w:gridCol w:w="4819"/>
      </w:tblGrid>
      <w:tr w:rsidR="00413842" w:rsidRPr="005C20DF" w:rsidTr="00270CAA">
        <w:trPr>
          <w:trHeight w:val="317"/>
          <w:jc w:val="center"/>
        </w:trPr>
        <w:tc>
          <w:tcPr>
            <w:tcW w:w="994" w:type="dxa"/>
            <w:tcBorders>
              <w:bottom w:val="double" w:sz="4" w:space="0" w:color="auto"/>
            </w:tcBorders>
          </w:tcPr>
          <w:p w:rsidR="00413842" w:rsidRPr="005C20DF" w:rsidRDefault="00413842" w:rsidP="00317698">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А</w:t>
            </w:r>
          </w:p>
        </w:tc>
        <w:tc>
          <w:tcPr>
            <w:tcW w:w="3543" w:type="dxa"/>
            <w:tcBorders>
              <w:bottom w:val="double" w:sz="4" w:space="0" w:color="auto"/>
            </w:tcBorders>
          </w:tcPr>
          <w:p w:rsidR="00413842" w:rsidRPr="005C20DF" w:rsidRDefault="00413842" w:rsidP="00317698">
            <w:pPr>
              <w:pStyle w:val="Style7"/>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819" w:type="dxa"/>
            <w:tcBorders>
              <w:bottom w:val="double" w:sz="4" w:space="0" w:color="auto"/>
            </w:tcBorders>
          </w:tcPr>
          <w:p w:rsidR="00413842" w:rsidRPr="005C20DF" w:rsidRDefault="00413842" w:rsidP="00317698">
            <w:pPr>
              <w:pStyle w:val="Style7"/>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413842" w:rsidRPr="005C20DF" w:rsidTr="00270CAA">
        <w:trPr>
          <w:trHeight w:val="302"/>
          <w:jc w:val="center"/>
        </w:trPr>
        <w:tc>
          <w:tcPr>
            <w:tcW w:w="994" w:type="dxa"/>
            <w:tcBorders>
              <w:top w:val="double" w:sz="4" w:space="0" w:color="auto"/>
            </w:tcBorders>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A01</w:t>
            </w:r>
          </w:p>
        </w:tc>
        <w:tc>
          <w:tcPr>
            <w:tcW w:w="3543" w:type="dxa"/>
            <w:tcBorders>
              <w:top w:val="double" w:sz="4" w:space="0" w:color="auto"/>
            </w:tcBorders>
          </w:tcPr>
          <w:p w:rsidR="00413842" w:rsidRPr="005C20DF" w:rsidRDefault="00413842" w:rsidP="00AC371E">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4819" w:type="dxa"/>
            <w:tcBorders>
              <w:top w:val="double" w:sz="4" w:space="0" w:color="auto"/>
            </w:tcBorders>
          </w:tcPr>
          <w:p w:rsidR="00413842" w:rsidRPr="00D943BF" w:rsidRDefault="00413842" w:rsidP="00317698">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Чистая приведенная стоимость стоимости жизненного цикла</w:t>
            </w:r>
          </w:p>
        </w:tc>
      </w:tr>
      <w:tr w:rsidR="00413842" w:rsidRPr="005C20DF" w:rsidTr="00F25616">
        <w:trPr>
          <w:trHeight w:val="302"/>
          <w:jc w:val="center"/>
        </w:trPr>
        <w:tc>
          <w:tcPr>
            <w:tcW w:w="994" w:type="dxa"/>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A02</w:t>
            </w:r>
          </w:p>
        </w:tc>
        <w:tc>
          <w:tcPr>
            <w:tcW w:w="3543" w:type="dxa"/>
          </w:tcPr>
          <w:p w:rsidR="00413842" w:rsidRPr="005C20DF" w:rsidRDefault="00413842" w:rsidP="00AC371E">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910548">
              <w:rPr>
                <w:rFonts w:ascii="Times New Roman" w:hAnsi="Times New Roman" w:cs="Times New Roman"/>
                <w:lang w:eastAsia="en-US"/>
              </w:rPr>
              <w:t>эталона</w:t>
            </w:r>
          </w:p>
        </w:tc>
        <w:tc>
          <w:tcPr>
            <w:tcW w:w="4819" w:type="dxa"/>
          </w:tcPr>
          <w:p w:rsidR="00413842" w:rsidRPr="00D943BF" w:rsidRDefault="00413842" w:rsidP="00317698">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Эталонное значение</w:t>
            </w:r>
          </w:p>
        </w:tc>
      </w:tr>
      <w:tr w:rsidR="00413842" w:rsidRPr="005C20DF" w:rsidTr="00F25616">
        <w:trPr>
          <w:trHeight w:val="302"/>
          <w:jc w:val="center"/>
        </w:trPr>
        <w:tc>
          <w:tcPr>
            <w:tcW w:w="994" w:type="dxa"/>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A03</w:t>
            </w:r>
          </w:p>
        </w:tc>
        <w:tc>
          <w:tcPr>
            <w:tcW w:w="3543" w:type="dxa"/>
          </w:tcPr>
          <w:p w:rsidR="00413842" w:rsidRPr="005C20DF" w:rsidRDefault="00413842" w:rsidP="00AC371E">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4819" w:type="dxa"/>
          </w:tcPr>
          <w:p w:rsidR="00413842" w:rsidRPr="00D943BF" w:rsidRDefault="00413842" w:rsidP="00317698">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Офисное здание</w:t>
            </w:r>
          </w:p>
        </w:tc>
      </w:tr>
      <w:tr w:rsidR="00413842" w:rsidRPr="005C20DF" w:rsidTr="00F25616">
        <w:trPr>
          <w:trHeight w:val="302"/>
          <w:jc w:val="center"/>
        </w:trPr>
        <w:tc>
          <w:tcPr>
            <w:tcW w:w="994" w:type="dxa"/>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A04</w:t>
            </w:r>
          </w:p>
        </w:tc>
        <w:tc>
          <w:tcPr>
            <w:tcW w:w="3543" w:type="dxa"/>
          </w:tcPr>
          <w:p w:rsidR="00413842" w:rsidRPr="005C20DF" w:rsidRDefault="00413842" w:rsidP="00AC371E">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и характер эксплуатации</w:t>
            </w:r>
          </w:p>
        </w:tc>
        <w:tc>
          <w:tcPr>
            <w:tcW w:w="4819" w:type="dxa"/>
          </w:tcPr>
          <w:p w:rsidR="00413842" w:rsidRPr="00D943BF" w:rsidRDefault="00413842" w:rsidP="00317698">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Период и характер эксплуатации 5 дней в неделю/10 часов в день</w:t>
            </w:r>
          </w:p>
        </w:tc>
      </w:tr>
      <w:tr w:rsidR="00413842" w:rsidRPr="005C20DF" w:rsidTr="00F25616">
        <w:trPr>
          <w:trHeight w:val="638"/>
          <w:jc w:val="center"/>
        </w:trPr>
        <w:tc>
          <w:tcPr>
            <w:tcW w:w="994" w:type="dxa"/>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A05</w:t>
            </w:r>
          </w:p>
        </w:tc>
        <w:tc>
          <w:tcPr>
            <w:tcW w:w="3543" w:type="dxa"/>
          </w:tcPr>
          <w:p w:rsidR="00413842" w:rsidRPr="005C20DF" w:rsidRDefault="006E1599" w:rsidP="00AC371E">
            <w:pPr>
              <w:pStyle w:val="Style29"/>
              <w:widowControl/>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Pr="005C20DF">
              <w:rPr>
                <w:rStyle w:val="FontStyle58"/>
                <w:rFonts w:ascii="Times New Roman" w:hAnsi="Times New Roman" w:cs="Times New Roman"/>
                <w:sz w:val="24"/>
                <w:szCs w:val="24"/>
                <w:lang w:eastAsia="en-US"/>
              </w:rPr>
              <w:t xml:space="preserve"> </w:t>
            </w:r>
            <w:r w:rsidR="00413842" w:rsidRPr="005C20DF">
              <w:rPr>
                <w:rStyle w:val="FontStyle58"/>
                <w:rFonts w:ascii="Times New Roman" w:hAnsi="Times New Roman" w:cs="Times New Roman"/>
                <w:sz w:val="24"/>
                <w:szCs w:val="24"/>
                <w:lang w:eastAsia="en-US"/>
              </w:rPr>
              <w:t>единица</w:t>
            </w:r>
          </w:p>
        </w:tc>
        <w:tc>
          <w:tcPr>
            <w:tcW w:w="4819" w:type="dxa"/>
          </w:tcPr>
          <w:p w:rsidR="00413842" w:rsidRPr="00D943BF" w:rsidRDefault="00413842" w:rsidP="00317698">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w:t>
            </w:r>
            <w:r w:rsidRPr="00D943BF">
              <w:rPr>
                <w:rStyle w:val="FontStyle53"/>
                <w:rFonts w:ascii="Times New Roman" w:hAnsi="Times New Roman" w:cs="Times New Roman"/>
                <w:b w:val="0"/>
                <w:sz w:val="24"/>
                <w:szCs w:val="24"/>
                <w:vertAlign w:val="superscript"/>
                <w:lang w:eastAsia="en-US"/>
              </w:rPr>
              <w:t>м</w:t>
            </w:r>
            <w:proofErr w:type="gramStart"/>
            <w:r w:rsidRPr="00D943BF">
              <w:rPr>
                <w:rStyle w:val="FontStyle53"/>
                <w:rFonts w:ascii="Times New Roman" w:hAnsi="Times New Roman" w:cs="Times New Roman"/>
                <w:b w:val="0"/>
                <w:sz w:val="24"/>
                <w:szCs w:val="24"/>
                <w:vertAlign w:val="superscript"/>
                <w:lang w:eastAsia="en-US"/>
              </w:rPr>
              <w:t>2</w:t>
            </w:r>
            <w:proofErr w:type="gramEnd"/>
            <w:r w:rsidRPr="00D943BF">
              <w:rPr>
                <w:rStyle w:val="FontStyle53"/>
                <w:rFonts w:ascii="Times New Roman" w:hAnsi="Times New Roman" w:cs="Times New Roman"/>
                <w:b w:val="0"/>
                <w:sz w:val="24"/>
                <w:szCs w:val="24"/>
                <w:lang w:eastAsia="en-US"/>
              </w:rPr>
              <w:t xml:space="preserve"> за отчетный период в X лет </w:t>
            </w:r>
          </w:p>
          <w:p w:rsidR="00413842" w:rsidRPr="00D943BF" w:rsidRDefault="00413842" w:rsidP="00317698">
            <w:pPr>
              <w:pStyle w:val="Style39"/>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м</w:t>
            </w:r>
            <w:proofErr w:type="gramStart"/>
            <w:r w:rsidRPr="00D943BF">
              <w:rPr>
                <w:rStyle w:val="FontStyle53"/>
                <w:rFonts w:ascii="Times New Roman" w:hAnsi="Times New Roman" w:cs="Times New Roman"/>
                <w:b w:val="0"/>
                <w:sz w:val="24"/>
                <w:szCs w:val="24"/>
                <w:vertAlign w:val="superscript"/>
                <w:lang w:eastAsia="en-US"/>
              </w:rPr>
              <w:t>2</w:t>
            </w:r>
            <w:proofErr w:type="gramEnd"/>
            <w:r w:rsidRPr="00D943BF">
              <w:rPr>
                <w:rStyle w:val="FontStyle53"/>
                <w:rFonts w:ascii="Times New Roman" w:hAnsi="Times New Roman" w:cs="Times New Roman"/>
                <w:b w:val="0"/>
                <w:sz w:val="24"/>
                <w:szCs w:val="24"/>
                <w:lang w:eastAsia="en-US"/>
              </w:rPr>
              <w:t xml:space="preserve"> в расчете на общую внутреннюю площадь пола</w:t>
            </w:r>
          </w:p>
        </w:tc>
      </w:tr>
      <w:tr w:rsidR="00413842" w:rsidRPr="005C20DF" w:rsidTr="004520D0">
        <w:trPr>
          <w:trHeight w:val="523"/>
          <w:jc w:val="center"/>
        </w:trPr>
        <w:tc>
          <w:tcPr>
            <w:tcW w:w="994" w:type="dxa"/>
          </w:tcPr>
          <w:p w:rsidR="00413842" w:rsidRPr="005C20DF" w:rsidRDefault="00413842" w:rsidP="001C379D">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A06</w:t>
            </w:r>
          </w:p>
        </w:tc>
        <w:tc>
          <w:tcPr>
            <w:tcW w:w="3543" w:type="dxa"/>
          </w:tcPr>
          <w:p w:rsidR="00413842" w:rsidRPr="005C20DF" w:rsidRDefault="00413842" w:rsidP="00AC371E">
            <w:pPr>
              <w:pStyle w:val="Style29"/>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Регион/Климатическая зона действия/</w:t>
            </w:r>
            <w:r w:rsidR="00AC371E">
              <w:rPr>
                <w:rStyle w:val="FontStyle58"/>
                <w:rFonts w:ascii="Times New Roman" w:hAnsi="Times New Roman" w:cs="Times New Roman"/>
                <w:sz w:val="24"/>
                <w:szCs w:val="24"/>
                <w:lang w:eastAsia="en-US"/>
              </w:rPr>
              <w:t>Вид региона</w:t>
            </w:r>
          </w:p>
        </w:tc>
        <w:tc>
          <w:tcPr>
            <w:tcW w:w="4819" w:type="dxa"/>
          </w:tcPr>
          <w:p w:rsidR="00413842" w:rsidRPr="00D943BF" w:rsidRDefault="00413842" w:rsidP="00317698">
            <w:pPr>
              <w:pStyle w:val="Style39"/>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Германия/Климатическая зона III</w:t>
            </w:r>
          </w:p>
        </w:tc>
      </w:tr>
      <w:tr w:rsidR="004520D0" w:rsidRPr="005C20DF" w:rsidTr="00374C1C">
        <w:trPr>
          <w:trHeight w:val="523"/>
          <w:jc w:val="center"/>
        </w:trPr>
        <w:tc>
          <w:tcPr>
            <w:tcW w:w="994" w:type="dxa"/>
          </w:tcPr>
          <w:p w:rsidR="004520D0" w:rsidRPr="005C20DF" w:rsidRDefault="004520D0" w:rsidP="004520D0">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A07</w:t>
            </w:r>
          </w:p>
        </w:tc>
        <w:tc>
          <w:tcPr>
            <w:tcW w:w="3543" w:type="dxa"/>
          </w:tcPr>
          <w:p w:rsidR="004520D0" w:rsidRPr="005C20DF" w:rsidRDefault="004520D0" w:rsidP="004520D0">
            <w:pPr>
              <w:pStyle w:val="Style29"/>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4819" w:type="dxa"/>
          </w:tcPr>
          <w:p w:rsidR="004520D0" w:rsidRPr="00D943BF" w:rsidRDefault="004520D0" w:rsidP="004520D0">
            <w:pPr>
              <w:pStyle w:val="Style39"/>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2020</w:t>
            </w:r>
          </w:p>
        </w:tc>
      </w:tr>
      <w:tr w:rsidR="00374C1C" w:rsidRPr="005C20DF" w:rsidTr="00374C1C">
        <w:trPr>
          <w:trHeight w:val="523"/>
          <w:jc w:val="center"/>
        </w:trPr>
        <w:tc>
          <w:tcPr>
            <w:tcW w:w="994" w:type="dxa"/>
          </w:tcPr>
          <w:p w:rsidR="00374C1C" w:rsidRPr="005C20DF" w:rsidRDefault="00374C1C" w:rsidP="00374C1C">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543" w:type="dxa"/>
          </w:tcPr>
          <w:p w:rsidR="00374C1C" w:rsidRPr="005C20DF" w:rsidRDefault="00374C1C" w:rsidP="00374C1C">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819" w:type="dxa"/>
          </w:tcPr>
          <w:p w:rsidR="00374C1C" w:rsidRPr="00D943BF" w:rsidRDefault="00374C1C" w:rsidP="00374C1C">
            <w:pPr>
              <w:pStyle w:val="Style7"/>
              <w:widowControl/>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374C1C" w:rsidRPr="005C20DF" w:rsidTr="00374C1C">
        <w:trPr>
          <w:trHeight w:val="523"/>
          <w:jc w:val="center"/>
        </w:trPr>
        <w:tc>
          <w:tcPr>
            <w:tcW w:w="994" w:type="dxa"/>
          </w:tcPr>
          <w:p w:rsidR="00374C1C" w:rsidRPr="005C20DF" w:rsidRDefault="00374C1C" w:rsidP="00374C1C">
            <w:pPr>
              <w:pStyle w:val="Style7"/>
              <w:widowControl/>
              <w:spacing w:line="240" w:lineRule="auto"/>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B01</w:t>
            </w:r>
          </w:p>
        </w:tc>
        <w:tc>
          <w:tcPr>
            <w:tcW w:w="3543" w:type="dxa"/>
          </w:tcPr>
          <w:p w:rsidR="00374C1C" w:rsidRPr="005C20DF" w:rsidRDefault="00374C1C" w:rsidP="00374C1C">
            <w:pPr>
              <w:pStyle w:val="Style29"/>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4819" w:type="dxa"/>
          </w:tcPr>
          <w:p w:rsidR="00374C1C" w:rsidRPr="00D943BF" w:rsidRDefault="00374C1C" w:rsidP="00374C1C">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Следуя правилам расчета стандарта X </w:t>
            </w:r>
          </w:p>
          <w:p w:rsidR="00374C1C" w:rsidRPr="00D943BF" w:rsidRDefault="00374C1C" w:rsidP="00374C1C">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X база данных, используемая для расчета стоимости строительства </w:t>
            </w:r>
          </w:p>
          <w:p w:rsidR="00374C1C" w:rsidRPr="00D943BF" w:rsidRDefault="00374C1C" w:rsidP="00374C1C">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X база данных для расчета эксплуатационных затрат </w:t>
            </w:r>
          </w:p>
          <w:p w:rsidR="00374C1C" w:rsidRPr="00D943BF" w:rsidRDefault="00374C1C" w:rsidP="00374C1C">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X база данных, используемая для расчета стоимости сноса здания</w:t>
            </w:r>
          </w:p>
        </w:tc>
      </w:tr>
      <w:tr w:rsidR="00374C1C" w:rsidRPr="005C20DF" w:rsidTr="00E55BC3">
        <w:trPr>
          <w:trHeight w:val="523"/>
          <w:jc w:val="center"/>
        </w:trPr>
        <w:tc>
          <w:tcPr>
            <w:tcW w:w="994" w:type="dxa"/>
            <w:tcBorders>
              <w:bottom w:val="nil"/>
            </w:tcBorders>
          </w:tcPr>
          <w:p w:rsidR="00374C1C" w:rsidRPr="005C20DF" w:rsidRDefault="00374C1C" w:rsidP="00374C1C">
            <w:pPr>
              <w:pStyle w:val="Style7"/>
              <w:widowControl/>
              <w:spacing w:line="240" w:lineRule="auto"/>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B02</w:t>
            </w:r>
          </w:p>
        </w:tc>
        <w:tc>
          <w:tcPr>
            <w:tcW w:w="3543" w:type="dxa"/>
            <w:tcBorders>
              <w:bottom w:val="nil"/>
            </w:tcBorders>
          </w:tcPr>
          <w:p w:rsidR="00374C1C" w:rsidRPr="005C20DF" w:rsidRDefault="00374C1C" w:rsidP="00374C1C">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4819" w:type="dxa"/>
            <w:tcBorders>
              <w:bottom w:val="nil"/>
            </w:tcBorders>
          </w:tcPr>
          <w:p w:rsidR="00374C1C" w:rsidRPr="00D943BF" w:rsidRDefault="00374C1C" w:rsidP="00374C1C">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Все элементы и службы здания.</w:t>
            </w:r>
          </w:p>
          <w:p w:rsidR="00374C1C" w:rsidRPr="00D943BF" w:rsidRDefault="00374C1C" w:rsidP="00374C1C">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Учет энергопотребления в процессе эксплуатации: отопление, вентиляция, горячее водоснабжение, освещение</w:t>
            </w:r>
          </w:p>
        </w:tc>
      </w:tr>
    </w:tbl>
    <w:p w:rsidR="001C379D" w:rsidRPr="005C20DF" w:rsidRDefault="001C379D">
      <w:r w:rsidRPr="005C20DF">
        <w:br w:type="page"/>
      </w:r>
    </w:p>
    <w:p w:rsidR="00413842" w:rsidRPr="005C20DF" w:rsidRDefault="00D25ABA" w:rsidP="00AC0C48">
      <w:pPr>
        <w:widowControl/>
        <w:autoSpaceDE/>
        <w:autoSpaceDN/>
        <w:adjustRightInd/>
        <w:ind w:firstLine="0"/>
        <w:jc w:val="center"/>
        <w:rPr>
          <w:rFonts w:ascii="Times New Roman" w:hAnsi="Times New Roman" w:cs="Times New Roman"/>
          <w:i/>
          <w:sz w:val="24"/>
          <w:szCs w:val="24"/>
        </w:rPr>
      </w:pPr>
      <w:r w:rsidRPr="00D25ABA">
        <w:rPr>
          <w:rFonts w:ascii="Times New Roman" w:hAnsi="Times New Roman" w:cs="Times New Roman"/>
          <w:i/>
          <w:sz w:val="24"/>
          <w:szCs w:val="24"/>
        </w:rPr>
        <w:lastRenderedPageBreak/>
        <w:t>Окончание</w:t>
      </w:r>
      <w:r w:rsidR="004B0F91" w:rsidRPr="005C20DF">
        <w:rPr>
          <w:rFonts w:ascii="Times New Roman" w:hAnsi="Times New Roman" w:cs="Times New Roman"/>
          <w:i/>
          <w:sz w:val="24"/>
          <w:szCs w:val="24"/>
        </w:rPr>
        <w:t xml:space="preserve"> </w:t>
      </w:r>
      <w:r w:rsidR="00393A9F">
        <w:rPr>
          <w:rFonts w:ascii="Times New Roman" w:hAnsi="Times New Roman" w:cs="Times New Roman"/>
          <w:i/>
          <w:sz w:val="24"/>
          <w:szCs w:val="24"/>
        </w:rPr>
        <w:t>т</w:t>
      </w:r>
      <w:r w:rsidR="004B0F91" w:rsidRPr="005C20DF">
        <w:rPr>
          <w:rFonts w:ascii="Times New Roman" w:hAnsi="Times New Roman" w:cs="Times New Roman"/>
          <w:i/>
          <w:sz w:val="24"/>
          <w:szCs w:val="24"/>
        </w:rPr>
        <w:t>аблицы</w:t>
      </w:r>
      <w:r w:rsidR="00AC0C48" w:rsidRPr="005C20DF">
        <w:rPr>
          <w:rFonts w:ascii="Times New Roman" w:hAnsi="Times New Roman" w:cs="Times New Roman"/>
          <w:i/>
          <w:sz w:val="24"/>
          <w:szCs w:val="24"/>
        </w:rPr>
        <w:t xml:space="preserve"> A.2 </w:t>
      </w:r>
    </w:p>
    <w:tbl>
      <w:tblPr>
        <w:tblpPr w:leftFromText="180" w:rightFromText="180" w:vertAnchor="page" w:horzAnchor="margin" w:tblpXSpec="center" w:tblpY="2071"/>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3544"/>
        <w:gridCol w:w="4819"/>
      </w:tblGrid>
      <w:tr w:rsidR="00E55BC3" w:rsidRPr="005C20DF" w:rsidTr="00270CAA">
        <w:trPr>
          <w:trHeight w:val="415"/>
          <w:jc w:val="center"/>
        </w:trPr>
        <w:tc>
          <w:tcPr>
            <w:tcW w:w="993" w:type="dxa"/>
            <w:tcBorders>
              <w:bottom w:val="double" w:sz="4" w:space="0" w:color="auto"/>
            </w:tcBorders>
          </w:tcPr>
          <w:p w:rsidR="00E55BC3" w:rsidRPr="005C20DF" w:rsidRDefault="00E55BC3" w:rsidP="00EC3A3B">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544" w:type="dxa"/>
            <w:tcBorders>
              <w:bottom w:val="double" w:sz="4" w:space="0" w:color="auto"/>
            </w:tcBorders>
          </w:tcPr>
          <w:p w:rsidR="00E55BC3" w:rsidRPr="005C20DF" w:rsidRDefault="00E55BC3" w:rsidP="00EC3A3B">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819" w:type="dxa"/>
            <w:tcBorders>
              <w:bottom w:val="double" w:sz="4" w:space="0" w:color="auto"/>
            </w:tcBorders>
          </w:tcPr>
          <w:p w:rsidR="00E55BC3" w:rsidRPr="005C20DF" w:rsidRDefault="00E55BC3" w:rsidP="00EC3A3B">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55BC3" w:rsidRPr="005C20DF" w:rsidTr="00270CAA">
        <w:trPr>
          <w:trHeight w:val="302"/>
          <w:jc w:val="center"/>
        </w:trPr>
        <w:tc>
          <w:tcPr>
            <w:tcW w:w="993" w:type="dxa"/>
            <w:tcBorders>
              <w:top w:val="double" w:sz="4" w:space="0" w:color="auto"/>
            </w:tcBorders>
          </w:tcPr>
          <w:p w:rsidR="00E55BC3" w:rsidRPr="005C20DF" w:rsidRDefault="00E55BC3" w:rsidP="00E55BC3">
            <w:pPr>
              <w:pStyle w:val="Style7"/>
              <w:widowControl/>
              <w:spacing w:line="240" w:lineRule="auto"/>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B03</w:t>
            </w:r>
          </w:p>
        </w:tc>
        <w:tc>
          <w:tcPr>
            <w:tcW w:w="3544" w:type="dxa"/>
            <w:tcBorders>
              <w:top w:val="double" w:sz="4" w:space="0" w:color="auto"/>
            </w:tcBorders>
          </w:tcPr>
          <w:p w:rsidR="00E55BC3" w:rsidRPr="005C20DF" w:rsidRDefault="00E55BC3" w:rsidP="00E55BC3">
            <w:pPr>
              <w:pStyle w:val="Style29"/>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4819" w:type="dxa"/>
            <w:tcBorders>
              <w:top w:val="double" w:sz="4" w:space="0" w:color="auto"/>
            </w:tcBorders>
          </w:tcPr>
          <w:p w:rsidR="00E55BC3" w:rsidRPr="00D943BF" w:rsidRDefault="00E55BC3" w:rsidP="00E55BC3">
            <w:pPr>
              <w:pStyle w:val="Style29"/>
              <w:widowControl/>
              <w:rPr>
                <w:rStyle w:val="FontStyle58"/>
                <w:rFonts w:ascii="Times New Roman" w:hAnsi="Times New Roman" w:cs="Times New Roman"/>
                <w:sz w:val="24"/>
                <w:szCs w:val="24"/>
                <w:lang w:val="en-US" w:eastAsia="en-US"/>
              </w:rPr>
            </w:pPr>
            <w:r w:rsidRPr="00D943BF">
              <w:rPr>
                <w:rStyle w:val="FontStyle53"/>
                <w:rFonts w:ascii="Times New Roman" w:hAnsi="Times New Roman" w:cs="Times New Roman"/>
                <w:b w:val="0"/>
                <w:sz w:val="24"/>
                <w:szCs w:val="24"/>
                <w:lang w:eastAsia="en-US"/>
              </w:rPr>
              <w:t xml:space="preserve">A1 - C4 </w:t>
            </w:r>
            <w:r w:rsidRPr="00D943BF">
              <w:rPr>
                <w:rStyle w:val="FontStyle58"/>
                <w:rFonts w:ascii="Times New Roman" w:hAnsi="Times New Roman" w:cs="Times New Roman"/>
                <w:sz w:val="24"/>
                <w:szCs w:val="24"/>
                <w:lang w:eastAsia="en-US"/>
              </w:rPr>
              <w:t>(EN 15978)</w:t>
            </w:r>
          </w:p>
        </w:tc>
      </w:tr>
      <w:tr w:rsidR="00E55BC3" w:rsidRPr="005C20DF" w:rsidTr="00F25616">
        <w:trPr>
          <w:trHeight w:val="3729"/>
          <w:jc w:val="center"/>
        </w:trPr>
        <w:tc>
          <w:tcPr>
            <w:tcW w:w="993" w:type="dxa"/>
          </w:tcPr>
          <w:p w:rsidR="00E55BC3" w:rsidRPr="005C20DF" w:rsidRDefault="00E55BC3" w:rsidP="00E55BC3">
            <w:pPr>
              <w:pStyle w:val="Style7"/>
              <w:widowControl/>
              <w:spacing w:line="240" w:lineRule="auto"/>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B04</w:t>
            </w:r>
          </w:p>
        </w:tc>
        <w:tc>
          <w:tcPr>
            <w:tcW w:w="3544" w:type="dxa"/>
          </w:tcPr>
          <w:p w:rsidR="00E55BC3" w:rsidRPr="005C20DF" w:rsidRDefault="00E55BC3" w:rsidP="00E55BC3">
            <w:pPr>
              <w:pStyle w:val="Style29"/>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4819" w:type="dxa"/>
          </w:tcPr>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Контрольный период исследования типа здания: 50 лет. </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Затраты на проектирование включены.</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Предполагаемый срок службы окон, ПВХ-панелей и т.д. составляет 25 лет. </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Выборочный демонтаж включен </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Доходы от переработки отходов не включены.</w:t>
            </w:r>
          </w:p>
          <w:p w:rsidR="00E55BC3" w:rsidRPr="00D943BF" w:rsidRDefault="00E55BC3" w:rsidP="00E55BC3">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Технологический прогресс не учитывается при замене строительной продукции и строительных материалов.</w:t>
            </w:r>
          </w:p>
          <w:p w:rsidR="00E55BC3" w:rsidRPr="00D943BF" w:rsidRDefault="00E55BC3" w:rsidP="00E55BC3">
            <w:pPr>
              <w:pStyle w:val="Style29"/>
              <w:widowControl/>
              <w:rPr>
                <w:rStyle w:val="FontStyle58"/>
                <w:rFonts w:ascii="Times New Roman" w:hAnsi="Times New Roman" w:cs="Times New Roman"/>
                <w:sz w:val="24"/>
                <w:szCs w:val="24"/>
                <w:lang w:eastAsia="en-US"/>
              </w:rPr>
            </w:pPr>
            <w:r w:rsidRPr="00D943BF">
              <w:rPr>
                <w:rStyle w:val="FontStyle58"/>
                <w:rFonts w:ascii="Times New Roman" w:hAnsi="Times New Roman" w:cs="Times New Roman"/>
                <w:sz w:val="24"/>
                <w:szCs w:val="24"/>
                <w:lang w:eastAsia="en-US"/>
              </w:rPr>
              <w:t>Н</w:t>
            </w:r>
            <w:proofErr w:type="gramStart"/>
            <w:r w:rsidRPr="00D943BF">
              <w:rPr>
                <w:rStyle w:val="FontStyle58"/>
                <w:rFonts w:ascii="Times New Roman" w:hAnsi="Times New Roman" w:cs="Times New Roman"/>
                <w:sz w:val="24"/>
                <w:szCs w:val="24"/>
                <w:lang w:eastAsia="en-US"/>
              </w:rPr>
              <w:t>ДС вкл</w:t>
            </w:r>
            <w:proofErr w:type="gramEnd"/>
            <w:r w:rsidRPr="00D943BF">
              <w:rPr>
                <w:rStyle w:val="FontStyle58"/>
                <w:rFonts w:ascii="Times New Roman" w:hAnsi="Times New Roman" w:cs="Times New Roman"/>
                <w:sz w:val="24"/>
                <w:szCs w:val="24"/>
                <w:lang w:eastAsia="en-US"/>
              </w:rPr>
              <w:t>ючен (да/нет) Да</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Ставка дисконтирования (номинальная/реальная) номинальная 3</w:t>
            </w:r>
            <w:r w:rsidR="00270CAA">
              <w:rPr>
                <w:rStyle w:val="FontStyle53"/>
                <w:rFonts w:ascii="Times New Roman" w:hAnsi="Times New Roman" w:cs="Times New Roman"/>
                <w:b w:val="0"/>
                <w:sz w:val="24"/>
                <w:szCs w:val="24"/>
                <w:lang w:eastAsia="en-US"/>
              </w:rPr>
              <w:t xml:space="preserve"> </w:t>
            </w:r>
            <w:r w:rsidRPr="00D943BF">
              <w:rPr>
                <w:rStyle w:val="FontStyle53"/>
                <w:rFonts w:ascii="Times New Roman" w:hAnsi="Times New Roman" w:cs="Times New Roman"/>
                <w:b w:val="0"/>
                <w:sz w:val="24"/>
                <w:szCs w:val="24"/>
                <w:lang w:eastAsia="en-US"/>
              </w:rPr>
              <w:t>%.</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Темпы роста цен - на энергоносители 2 % в год</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Темп роста цен - вода/ сточные воды 2 % в год</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Темп роста цен - стоимость строительства </w:t>
            </w:r>
            <w:r w:rsidR="00270CAA">
              <w:rPr>
                <w:rStyle w:val="FontStyle53"/>
                <w:rFonts w:ascii="Times New Roman" w:hAnsi="Times New Roman" w:cs="Times New Roman"/>
                <w:b w:val="0"/>
                <w:sz w:val="24"/>
                <w:szCs w:val="24"/>
                <w:lang w:eastAsia="en-US"/>
              </w:rPr>
              <w:br/>
            </w:r>
            <w:r w:rsidRPr="00D943BF">
              <w:rPr>
                <w:rStyle w:val="FontStyle53"/>
                <w:rFonts w:ascii="Times New Roman" w:hAnsi="Times New Roman" w:cs="Times New Roman"/>
                <w:b w:val="0"/>
                <w:sz w:val="24"/>
                <w:szCs w:val="24"/>
                <w:lang w:eastAsia="en-US"/>
              </w:rPr>
              <w:t>1 % в год</w:t>
            </w:r>
          </w:p>
          <w:p w:rsidR="00E55BC3" w:rsidRPr="00D943BF" w:rsidRDefault="00E55BC3" w:rsidP="00E55BC3">
            <w:pPr>
              <w:pStyle w:val="Style39"/>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Темп роста цен - расходы на техническое обслуживание 1 % в год</w:t>
            </w:r>
          </w:p>
        </w:tc>
      </w:tr>
      <w:tr w:rsidR="00E55BC3" w:rsidRPr="005C20DF" w:rsidTr="00F25616">
        <w:trPr>
          <w:trHeight w:val="302"/>
          <w:jc w:val="center"/>
        </w:trPr>
        <w:tc>
          <w:tcPr>
            <w:tcW w:w="993" w:type="dxa"/>
          </w:tcPr>
          <w:p w:rsidR="00E55BC3" w:rsidRPr="005C20DF" w:rsidRDefault="00E55BC3" w:rsidP="00E55BC3">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C</w:t>
            </w:r>
          </w:p>
        </w:tc>
        <w:tc>
          <w:tcPr>
            <w:tcW w:w="3544" w:type="dxa"/>
          </w:tcPr>
          <w:p w:rsidR="00E55BC3" w:rsidRPr="005C20DF" w:rsidRDefault="00E55BC3" w:rsidP="00E55BC3">
            <w:pPr>
              <w:pStyle w:val="Style7"/>
              <w:widowControl/>
              <w:ind w:firstLine="0"/>
              <w:jc w:val="left"/>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Pr>
                <w:rStyle w:val="FontStyle52"/>
                <w:rFonts w:ascii="Times New Roman" w:hAnsi="Times New Roman" w:cs="Times New Roman"/>
                <w:sz w:val="24"/>
                <w:szCs w:val="24"/>
                <w:lang w:eastAsia="en-US"/>
              </w:rPr>
              <w:t>вид информации</w:t>
            </w:r>
          </w:p>
        </w:tc>
        <w:tc>
          <w:tcPr>
            <w:tcW w:w="4819" w:type="dxa"/>
          </w:tcPr>
          <w:p w:rsidR="00E55BC3" w:rsidRPr="005C20DF" w:rsidRDefault="00E55BC3" w:rsidP="00E55BC3">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55BC3" w:rsidRPr="005C20DF" w:rsidTr="00F25616">
        <w:trPr>
          <w:trHeight w:val="569"/>
          <w:jc w:val="center"/>
        </w:trPr>
        <w:tc>
          <w:tcPr>
            <w:tcW w:w="993" w:type="dxa"/>
          </w:tcPr>
          <w:p w:rsidR="00E55BC3" w:rsidRPr="005C20DF" w:rsidRDefault="00E55BC3" w:rsidP="00E55BC3">
            <w:pPr>
              <w:pStyle w:val="Style7"/>
              <w:widowControl/>
              <w:ind w:firstLine="0"/>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C01</w:t>
            </w:r>
          </w:p>
        </w:tc>
        <w:tc>
          <w:tcPr>
            <w:tcW w:w="3544" w:type="dxa"/>
          </w:tcPr>
          <w:p w:rsidR="00E55BC3" w:rsidRPr="005C20DF" w:rsidRDefault="00E55BC3" w:rsidP="00E55BC3">
            <w:pPr>
              <w:pStyle w:val="Style29"/>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4819" w:type="dxa"/>
          </w:tcPr>
          <w:p w:rsidR="00E55BC3" w:rsidRPr="00D943BF" w:rsidRDefault="00E55BC3" w:rsidP="00E55BC3">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Расчетные данные, основанные на </w:t>
            </w:r>
            <w:proofErr w:type="gramStart"/>
            <w:r w:rsidRPr="00D943BF">
              <w:rPr>
                <w:rStyle w:val="FontStyle53"/>
                <w:rFonts w:ascii="Times New Roman" w:hAnsi="Times New Roman" w:cs="Times New Roman"/>
                <w:b w:val="0"/>
                <w:sz w:val="24"/>
                <w:szCs w:val="24"/>
                <w:lang w:eastAsia="en-US"/>
              </w:rPr>
              <w:t>анализе</w:t>
            </w:r>
            <w:proofErr w:type="gramEnd"/>
            <w:r w:rsidRPr="00D943BF">
              <w:rPr>
                <w:rStyle w:val="FontStyle53"/>
                <w:rFonts w:ascii="Times New Roman" w:hAnsi="Times New Roman" w:cs="Times New Roman"/>
                <w:b w:val="0"/>
                <w:sz w:val="24"/>
                <w:szCs w:val="24"/>
                <w:lang w:eastAsia="en-US"/>
              </w:rPr>
              <w:t xml:space="preserve"> на стадии проектирования 20 зданий. </w:t>
            </w:r>
          </w:p>
          <w:p w:rsidR="00E55BC3" w:rsidRPr="00D943BF" w:rsidRDefault="00E55BC3" w:rsidP="00E55BC3">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Данные за 2018 год</w:t>
            </w:r>
          </w:p>
        </w:tc>
      </w:tr>
      <w:tr w:rsidR="00E55BC3" w:rsidRPr="005C20DF" w:rsidTr="00F25616">
        <w:trPr>
          <w:trHeight w:val="58"/>
          <w:jc w:val="center"/>
        </w:trPr>
        <w:tc>
          <w:tcPr>
            <w:tcW w:w="993" w:type="dxa"/>
          </w:tcPr>
          <w:p w:rsidR="00E55BC3" w:rsidRPr="005C20DF" w:rsidRDefault="00E55BC3" w:rsidP="00E55BC3">
            <w:pPr>
              <w:pStyle w:val="Style7"/>
              <w:widowControl/>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C02</w:t>
            </w:r>
          </w:p>
        </w:tc>
        <w:tc>
          <w:tcPr>
            <w:tcW w:w="3544" w:type="dxa"/>
          </w:tcPr>
          <w:p w:rsidR="00E55BC3" w:rsidRPr="005C20DF" w:rsidRDefault="00E55BC3" w:rsidP="00E55BC3">
            <w:pPr>
              <w:pStyle w:val="Style29"/>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Вид информации для </w:t>
            </w:r>
            <w:r>
              <w:rPr>
                <w:rFonts w:ascii="Times New Roman" w:hAnsi="Times New Roman" w:cs="Times New Roman"/>
                <w:lang w:eastAsia="en-US"/>
              </w:rPr>
              <w:t>эталон</w:t>
            </w:r>
            <w:r>
              <w:rPr>
                <w:rStyle w:val="FontStyle58"/>
                <w:rFonts w:ascii="Times New Roman" w:hAnsi="Times New Roman" w:cs="Times New Roman"/>
                <w:sz w:val="24"/>
                <w:szCs w:val="24"/>
                <w:lang w:eastAsia="en-US"/>
              </w:rPr>
              <w:t>а</w:t>
            </w:r>
          </w:p>
        </w:tc>
        <w:tc>
          <w:tcPr>
            <w:tcW w:w="4819" w:type="dxa"/>
          </w:tcPr>
          <w:p w:rsidR="00E55BC3" w:rsidRPr="00D943BF" w:rsidRDefault="00E55BC3" w:rsidP="00E55BC3">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Средние значения</w:t>
            </w:r>
          </w:p>
        </w:tc>
      </w:tr>
    </w:tbl>
    <w:p w:rsidR="00A82FB4" w:rsidRPr="005C20DF" w:rsidRDefault="00A82FB4">
      <w:pPr>
        <w:widowControl/>
        <w:autoSpaceDE/>
        <w:autoSpaceDN/>
        <w:adjustRightInd/>
        <w:ind w:firstLine="0"/>
        <w:jc w:val="left"/>
        <w:rPr>
          <w:sz w:val="24"/>
          <w:szCs w:val="24"/>
        </w:rPr>
      </w:pPr>
    </w:p>
    <w:p w:rsidR="00413842" w:rsidRPr="005C20DF" w:rsidRDefault="00A82FB4" w:rsidP="00551EFE">
      <w:pPr>
        <w:widowControl/>
        <w:autoSpaceDE/>
        <w:autoSpaceDN/>
        <w:adjustRightInd/>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Таблица A.3 - Форма документации для качества внутреннего воздуха (IAQ) как </w:t>
      </w:r>
      <w:r w:rsidR="00910548" w:rsidRPr="006D3E57">
        <w:rPr>
          <w:rFonts w:ascii="Times New Roman" w:hAnsi="Times New Roman" w:cs="Times New Roman"/>
          <w:b/>
          <w:sz w:val="24"/>
          <w:szCs w:val="24"/>
          <w:lang w:eastAsia="en-US"/>
        </w:rPr>
        <w:t>эталона</w:t>
      </w:r>
      <w:r w:rsidRPr="005C20DF">
        <w:rPr>
          <w:rFonts w:ascii="Times New Roman" w:hAnsi="Times New Roman" w:cs="Times New Roman"/>
          <w:b/>
          <w:sz w:val="24"/>
          <w:szCs w:val="24"/>
        </w:rPr>
        <w:t xml:space="preserve"> для офисных зданий (</w:t>
      </w:r>
      <w:r w:rsidRPr="00861409">
        <w:rPr>
          <w:rFonts w:ascii="Times New Roman" w:hAnsi="Times New Roman" w:cs="Times New Roman"/>
          <w:b/>
          <w:sz w:val="24"/>
          <w:szCs w:val="24"/>
        </w:rPr>
        <w:t>годовое</w:t>
      </w:r>
      <w:r w:rsidRPr="00DD6BA2">
        <w:rPr>
          <w:rFonts w:ascii="Times New Roman" w:hAnsi="Times New Roman" w:cs="Times New Roman"/>
          <w:b/>
          <w:sz w:val="24"/>
          <w:szCs w:val="24"/>
        </w:rPr>
        <w:t xml:space="preserve"> загрязн</w:t>
      </w:r>
      <w:r w:rsidRPr="005B759D">
        <w:rPr>
          <w:rFonts w:ascii="Times New Roman" w:hAnsi="Times New Roman" w:cs="Times New Roman"/>
          <w:b/>
          <w:sz w:val="24"/>
          <w:szCs w:val="24"/>
        </w:rPr>
        <w:t>ение</w:t>
      </w:r>
      <w:r w:rsidRPr="005C20DF">
        <w:rPr>
          <w:rFonts w:ascii="Times New Roman" w:hAnsi="Times New Roman" w:cs="Times New Roman"/>
          <w:b/>
          <w:sz w:val="24"/>
          <w:szCs w:val="24"/>
        </w:rPr>
        <w:t xml:space="preserve"> частицами, PM2.5, PM10, CO, O3, NO2, </w:t>
      </w:r>
      <w:proofErr w:type="spellStart"/>
      <w:r w:rsidRPr="005C20DF">
        <w:rPr>
          <w:rFonts w:ascii="Times New Roman" w:hAnsi="Times New Roman" w:cs="Times New Roman"/>
          <w:b/>
          <w:sz w:val="24"/>
          <w:szCs w:val="24"/>
        </w:rPr>
        <w:t>Pb</w:t>
      </w:r>
      <w:proofErr w:type="spellEnd"/>
      <w:r w:rsidRPr="005C20DF">
        <w:rPr>
          <w:rFonts w:ascii="Times New Roman" w:hAnsi="Times New Roman" w:cs="Times New Roman"/>
          <w:b/>
          <w:sz w:val="24"/>
          <w:szCs w:val="24"/>
        </w:rPr>
        <w:t>, SO2)</w:t>
      </w:r>
    </w:p>
    <w:p w:rsidR="00413842" w:rsidRPr="005C20DF" w:rsidRDefault="00413842" w:rsidP="00A82FB4">
      <w:pPr>
        <w:widowControl/>
        <w:autoSpaceDE/>
        <w:autoSpaceDN/>
        <w:adjustRightInd/>
        <w:ind w:firstLine="0"/>
        <w:jc w:val="center"/>
        <w:rPr>
          <w:rFonts w:ascii="Times New Roman" w:hAnsi="Times New Roman" w:cs="Times New Roman"/>
          <w:b/>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11"/>
        <w:gridCol w:w="3385"/>
        <w:gridCol w:w="4960"/>
      </w:tblGrid>
      <w:tr w:rsidR="00A82FB4" w:rsidRPr="005C20DF" w:rsidTr="00270CAA">
        <w:trPr>
          <w:trHeight w:val="317"/>
          <w:jc w:val="center"/>
        </w:trPr>
        <w:tc>
          <w:tcPr>
            <w:tcW w:w="1011" w:type="dxa"/>
            <w:tcBorders>
              <w:bottom w:val="double" w:sz="4" w:space="0" w:color="auto"/>
            </w:tcBorders>
          </w:tcPr>
          <w:p w:rsidR="00A82FB4" w:rsidRPr="005C20DF" w:rsidRDefault="00A82FB4" w:rsidP="00A82FB4">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А</w:t>
            </w:r>
          </w:p>
        </w:tc>
        <w:tc>
          <w:tcPr>
            <w:tcW w:w="3385" w:type="dxa"/>
            <w:tcBorders>
              <w:bottom w:val="double" w:sz="4" w:space="0" w:color="auto"/>
            </w:tcBorders>
          </w:tcPr>
          <w:p w:rsidR="00A82FB4" w:rsidRPr="005C20DF" w:rsidRDefault="00A82FB4" w:rsidP="00A82FB4">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960" w:type="dxa"/>
            <w:tcBorders>
              <w:bottom w:val="double" w:sz="4" w:space="0" w:color="auto"/>
            </w:tcBorders>
          </w:tcPr>
          <w:p w:rsidR="00A82FB4" w:rsidRPr="005C20DF" w:rsidRDefault="00A82FB4" w:rsidP="00A82FB4">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A82FB4" w:rsidRPr="005C20DF" w:rsidTr="00270CAA">
        <w:trPr>
          <w:trHeight w:val="302"/>
          <w:jc w:val="center"/>
        </w:trPr>
        <w:tc>
          <w:tcPr>
            <w:tcW w:w="1011" w:type="dxa"/>
            <w:tcBorders>
              <w:top w:val="double" w:sz="4" w:space="0" w:color="auto"/>
            </w:tcBorders>
          </w:tcPr>
          <w:p w:rsidR="00A82FB4" w:rsidRPr="005C20DF" w:rsidRDefault="00A82FB4" w:rsidP="00A82FB4">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A01</w:t>
            </w:r>
          </w:p>
        </w:tc>
        <w:tc>
          <w:tcPr>
            <w:tcW w:w="3385" w:type="dxa"/>
            <w:tcBorders>
              <w:top w:val="double" w:sz="4" w:space="0" w:color="auto"/>
            </w:tcBorders>
          </w:tcPr>
          <w:p w:rsidR="00A82FB4" w:rsidRPr="005C20DF" w:rsidRDefault="00A82FB4"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4960" w:type="dxa"/>
            <w:tcBorders>
              <w:top w:val="double" w:sz="4" w:space="0" w:color="auto"/>
            </w:tcBorders>
          </w:tcPr>
          <w:p w:rsidR="00A82FB4" w:rsidRPr="00D943BF" w:rsidRDefault="00A82FB4"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Годовое загрязнение частицами [PM </w:t>
            </w:r>
            <w:r w:rsidRPr="00D943BF">
              <w:rPr>
                <w:rStyle w:val="FontStyle53"/>
                <w:rFonts w:ascii="Times New Roman" w:hAnsi="Times New Roman" w:cs="Times New Roman"/>
                <w:b w:val="0"/>
                <w:sz w:val="24"/>
                <w:szCs w:val="24"/>
                <w:vertAlign w:val="subscript"/>
                <w:lang w:eastAsia="en-US"/>
              </w:rPr>
              <w:t>25</w:t>
            </w:r>
            <w:r w:rsidRPr="00D943BF">
              <w:rPr>
                <w:rStyle w:val="FontStyle53"/>
                <w:rFonts w:ascii="Times New Roman" w:hAnsi="Times New Roman" w:cs="Times New Roman"/>
                <w:b w:val="0"/>
                <w:sz w:val="24"/>
                <w:szCs w:val="24"/>
                <w:lang w:eastAsia="en-US"/>
              </w:rPr>
              <w:t xml:space="preserve">, PM </w:t>
            </w:r>
            <w:r w:rsidRPr="00D943BF">
              <w:rPr>
                <w:rStyle w:val="FontStyle53"/>
                <w:rFonts w:ascii="Times New Roman" w:hAnsi="Times New Roman" w:cs="Times New Roman"/>
                <w:b w:val="0"/>
                <w:sz w:val="24"/>
                <w:szCs w:val="24"/>
                <w:vertAlign w:val="subscript"/>
                <w:lang w:eastAsia="en-US"/>
              </w:rPr>
              <w:t>10</w:t>
            </w:r>
            <w:r w:rsidRPr="00D943BF">
              <w:rPr>
                <w:rStyle w:val="FontStyle53"/>
                <w:rFonts w:ascii="Times New Roman" w:hAnsi="Times New Roman" w:cs="Times New Roman"/>
                <w:b w:val="0"/>
                <w:sz w:val="24"/>
                <w:szCs w:val="24"/>
                <w:lang w:eastAsia="en-US"/>
              </w:rPr>
              <w:t>, CO, O</w:t>
            </w:r>
            <w:r w:rsidRPr="00D943BF">
              <w:rPr>
                <w:rStyle w:val="FontStyle53"/>
                <w:rFonts w:ascii="Times New Roman" w:hAnsi="Times New Roman" w:cs="Times New Roman"/>
                <w:b w:val="0"/>
                <w:sz w:val="24"/>
                <w:szCs w:val="24"/>
                <w:vertAlign w:val="subscript"/>
                <w:lang w:eastAsia="en-US"/>
              </w:rPr>
              <w:t>3</w:t>
            </w:r>
            <w:r w:rsidRPr="00D943BF">
              <w:rPr>
                <w:rStyle w:val="FontStyle53"/>
                <w:rFonts w:ascii="Times New Roman" w:hAnsi="Times New Roman" w:cs="Times New Roman"/>
                <w:b w:val="0"/>
                <w:sz w:val="24"/>
                <w:szCs w:val="24"/>
                <w:lang w:eastAsia="en-US"/>
              </w:rPr>
              <w:t>, NO</w:t>
            </w:r>
            <w:r w:rsidRPr="00D943BF">
              <w:rPr>
                <w:rStyle w:val="FontStyle53"/>
                <w:rFonts w:ascii="Times New Roman" w:hAnsi="Times New Roman" w:cs="Times New Roman"/>
                <w:b w:val="0"/>
                <w:sz w:val="24"/>
                <w:szCs w:val="24"/>
                <w:vertAlign w:val="subscript"/>
                <w:lang w:eastAsia="en-US"/>
              </w:rPr>
              <w:t>2</w:t>
            </w:r>
            <w:r w:rsidRPr="00D943BF">
              <w:rPr>
                <w:rStyle w:val="FontStyle53"/>
                <w:rFonts w:ascii="Times New Roman" w:hAnsi="Times New Roman" w:cs="Times New Roman"/>
                <w:b w:val="0"/>
                <w:sz w:val="24"/>
                <w:szCs w:val="24"/>
                <w:lang w:eastAsia="en-US"/>
              </w:rPr>
              <w:t xml:space="preserve">, </w:t>
            </w:r>
            <w:proofErr w:type="spellStart"/>
            <w:r w:rsidRPr="00D943BF">
              <w:rPr>
                <w:rStyle w:val="FontStyle53"/>
                <w:rFonts w:ascii="Times New Roman" w:hAnsi="Times New Roman" w:cs="Times New Roman"/>
                <w:b w:val="0"/>
                <w:sz w:val="24"/>
                <w:szCs w:val="24"/>
                <w:lang w:eastAsia="en-US"/>
              </w:rPr>
              <w:t>Pb</w:t>
            </w:r>
            <w:proofErr w:type="spellEnd"/>
            <w:r w:rsidRPr="00D943BF">
              <w:rPr>
                <w:rStyle w:val="FontStyle53"/>
                <w:rFonts w:ascii="Times New Roman" w:hAnsi="Times New Roman" w:cs="Times New Roman"/>
                <w:b w:val="0"/>
                <w:sz w:val="24"/>
                <w:szCs w:val="24"/>
                <w:lang w:eastAsia="en-US"/>
              </w:rPr>
              <w:t>, SO</w:t>
            </w:r>
            <w:r w:rsidRPr="00D943BF">
              <w:rPr>
                <w:rStyle w:val="FontStyle53"/>
                <w:rFonts w:ascii="Times New Roman" w:hAnsi="Times New Roman" w:cs="Times New Roman"/>
                <w:b w:val="0"/>
                <w:sz w:val="24"/>
                <w:szCs w:val="24"/>
                <w:vertAlign w:val="subscript"/>
                <w:lang w:eastAsia="en-US"/>
              </w:rPr>
              <w:t>2</w:t>
            </w:r>
            <w:r w:rsidRPr="00D943BF">
              <w:rPr>
                <w:rStyle w:val="FontStyle53"/>
                <w:rFonts w:ascii="Times New Roman" w:hAnsi="Times New Roman" w:cs="Times New Roman"/>
                <w:b w:val="0"/>
                <w:sz w:val="24"/>
                <w:szCs w:val="24"/>
                <w:lang w:eastAsia="en-US"/>
              </w:rPr>
              <w:t>]</w:t>
            </w:r>
          </w:p>
        </w:tc>
      </w:tr>
      <w:tr w:rsidR="00A82FB4" w:rsidRPr="005C20DF" w:rsidTr="00AD1A91">
        <w:trPr>
          <w:trHeight w:val="302"/>
          <w:jc w:val="center"/>
        </w:trPr>
        <w:tc>
          <w:tcPr>
            <w:tcW w:w="1011" w:type="dxa"/>
          </w:tcPr>
          <w:p w:rsidR="00A82FB4" w:rsidRPr="005C20DF" w:rsidRDefault="00A82FB4" w:rsidP="00A82FB4">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A02</w:t>
            </w:r>
          </w:p>
        </w:tc>
        <w:tc>
          <w:tcPr>
            <w:tcW w:w="3385" w:type="dxa"/>
          </w:tcPr>
          <w:p w:rsidR="00A82FB4" w:rsidRPr="005C20DF" w:rsidRDefault="00A82FB4" w:rsidP="00910548">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910548">
              <w:rPr>
                <w:rFonts w:ascii="Times New Roman" w:hAnsi="Times New Roman" w:cs="Times New Roman"/>
                <w:lang w:eastAsia="en-US"/>
              </w:rPr>
              <w:t>эталона</w:t>
            </w:r>
          </w:p>
        </w:tc>
        <w:tc>
          <w:tcPr>
            <w:tcW w:w="4960" w:type="dxa"/>
          </w:tcPr>
          <w:p w:rsidR="00A82FB4" w:rsidRPr="00D943BF" w:rsidRDefault="00A82FB4" w:rsidP="006D0ADB">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Эталонное значение</w:t>
            </w:r>
          </w:p>
        </w:tc>
      </w:tr>
      <w:tr w:rsidR="00A82FB4" w:rsidRPr="005C20DF" w:rsidTr="00AD1A91">
        <w:trPr>
          <w:trHeight w:val="302"/>
          <w:jc w:val="center"/>
        </w:trPr>
        <w:tc>
          <w:tcPr>
            <w:tcW w:w="1011" w:type="dxa"/>
          </w:tcPr>
          <w:p w:rsidR="00A82FB4" w:rsidRPr="005C20DF" w:rsidRDefault="00A82FB4" w:rsidP="00A82FB4">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A03</w:t>
            </w:r>
          </w:p>
        </w:tc>
        <w:tc>
          <w:tcPr>
            <w:tcW w:w="3385" w:type="dxa"/>
          </w:tcPr>
          <w:p w:rsidR="00A82FB4" w:rsidRPr="005C20DF" w:rsidRDefault="00A82FB4"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4960" w:type="dxa"/>
          </w:tcPr>
          <w:p w:rsidR="00A82FB4" w:rsidRPr="00D943BF" w:rsidRDefault="00A82FB4" w:rsidP="006D0ADB">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Офисное здание</w:t>
            </w:r>
          </w:p>
        </w:tc>
      </w:tr>
      <w:tr w:rsidR="00A82FB4" w:rsidRPr="005C20DF" w:rsidTr="00AD1A91">
        <w:trPr>
          <w:trHeight w:val="302"/>
          <w:jc w:val="center"/>
        </w:trPr>
        <w:tc>
          <w:tcPr>
            <w:tcW w:w="1011" w:type="dxa"/>
          </w:tcPr>
          <w:p w:rsidR="00A82FB4" w:rsidRPr="005C20DF" w:rsidRDefault="00A82FB4" w:rsidP="00A82FB4">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A04</w:t>
            </w:r>
          </w:p>
        </w:tc>
        <w:tc>
          <w:tcPr>
            <w:tcW w:w="3385" w:type="dxa"/>
          </w:tcPr>
          <w:p w:rsidR="00A82FB4" w:rsidRPr="005C20DF" w:rsidRDefault="00AC371E" w:rsidP="006D0ADB">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 характер использования</w:t>
            </w:r>
          </w:p>
        </w:tc>
        <w:tc>
          <w:tcPr>
            <w:tcW w:w="4960" w:type="dxa"/>
          </w:tcPr>
          <w:p w:rsidR="00A82FB4" w:rsidRPr="00D943BF" w:rsidRDefault="00A82FB4"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Офисные помещения и конференц-залы</w:t>
            </w:r>
          </w:p>
        </w:tc>
      </w:tr>
      <w:tr w:rsidR="00A82FB4" w:rsidRPr="005C20DF" w:rsidTr="00393A9F">
        <w:trPr>
          <w:trHeight w:val="638"/>
          <w:jc w:val="center"/>
        </w:trPr>
        <w:tc>
          <w:tcPr>
            <w:tcW w:w="1011" w:type="dxa"/>
            <w:tcBorders>
              <w:bottom w:val="nil"/>
            </w:tcBorders>
          </w:tcPr>
          <w:p w:rsidR="00A82FB4" w:rsidRPr="005C20DF" w:rsidRDefault="00A82FB4" w:rsidP="00A82FB4">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A05</w:t>
            </w:r>
          </w:p>
        </w:tc>
        <w:tc>
          <w:tcPr>
            <w:tcW w:w="3385" w:type="dxa"/>
            <w:tcBorders>
              <w:bottom w:val="nil"/>
            </w:tcBorders>
          </w:tcPr>
          <w:p w:rsidR="00A82FB4" w:rsidRPr="005C20DF" w:rsidRDefault="006E1599" w:rsidP="006D0ADB">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Pr="005C20DF">
              <w:rPr>
                <w:rStyle w:val="FontStyle58"/>
                <w:rFonts w:ascii="Times New Roman" w:hAnsi="Times New Roman" w:cs="Times New Roman"/>
                <w:sz w:val="24"/>
                <w:szCs w:val="24"/>
                <w:lang w:eastAsia="en-US"/>
              </w:rPr>
              <w:t xml:space="preserve"> </w:t>
            </w:r>
            <w:r w:rsidR="00A82FB4" w:rsidRPr="005C20DF">
              <w:rPr>
                <w:rStyle w:val="FontStyle58"/>
                <w:rFonts w:ascii="Times New Roman" w:hAnsi="Times New Roman" w:cs="Times New Roman"/>
                <w:sz w:val="24"/>
                <w:szCs w:val="24"/>
                <w:lang w:eastAsia="en-US"/>
              </w:rPr>
              <w:t>единица</w:t>
            </w:r>
          </w:p>
        </w:tc>
        <w:tc>
          <w:tcPr>
            <w:tcW w:w="4960" w:type="dxa"/>
            <w:tcBorders>
              <w:bottom w:val="nil"/>
            </w:tcBorders>
          </w:tcPr>
          <w:p w:rsidR="00A82FB4" w:rsidRPr="00D943BF" w:rsidRDefault="00A82FB4"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Ртутного столба/м</w:t>
            </w:r>
            <w:r w:rsidRPr="00D943BF">
              <w:rPr>
                <w:rStyle w:val="FontStyle53"/>
                <w:rFonts w:ascii="Times New Roman" w:hAnsi="Times New Roman" w:cs="Times New Roman"/>
                <w:b w:val="0"/>
                <w:sz w:val="24"/>
                <w:szCs w:val="24"/>
                <w:vertAlign w:val="superscript"/>
                <w:lang w:eastAsia="en-US"/>
              </w:rPr>
              <w:t>3</w:t>
            </w:r>
            <w:r w:rsidRPr="00D943BF">
              <w:rPr>
                <w:rStyle w:val="FontStyle53"/>
                <w:rFonts w:ascii="Times New Roman" w:hAnsi="Times New Roman" w:cs="Times New Roman"/>
                <w:b w:val="0"/>
                <w:sz w:val="24"/>
                <w:szCs w:val="24"/>
                <w:lang w:eastAsia="en-US"/>
              </w:rPr>
              <w:t xml:space="preserve"> за отчетный период в 3 года </w:t>
            </w:r>
          </w:p>
          <w:p w:rsidR="00A82FB4" w:rsidRPr="00D943BF" w:rsidRDefault="00A82FB4"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м</w:t>
            </w:r>
            <w:r w:rsidRPr="00D943BF">
              <w:rPr>
                <w:rStyle w:val="FontStyle53"/>
                <w:rFonts w:ascii="Times New Roman" w:hAnsi="Times New Roman" w:cs="Times New Roman"/>
                <w:b w:val="0"/>
                <w:sz w:val="24"/>
                <w:szCs w:val="24"/>
                <w:vertAlign w:val="superscript"/>
                <w:lang w:eastAsia="en-US"/>
              </w:rPr>
              <w:t>3</w:t>
            </w:r>
            <w:r w:rsidRPr="00D943BF">
              <w:rPr>
                <w:rStyle w:val="FontStyle53"/>
                <w:rFonts w:ascii="Times New Roman" w:hAnsi="Times New Roman" w:cs="Times New Roman"/>
                <w:b w:val="0"/>
                <w:sz w:val="24"/>
                <w:szCs w:val="24"/>
                <w:lang w:eastAsia="en-US"/>
              </w:rPr>
              <w:t xml:space="preserve"> на основе общего внутреннего объема</w:t>
            </w:r>
          </w:p>
        </w:tc>
      </w:tr>
    </w:tbl>
    <w:p w:rsidR="00975275" w:rsidRDefault="00975275">
      <w:r>
        <w:br w:type="page"/>
      </w:r>
    </w:p>
    <w:tbl>
      <w:tblPr>
        <w:tblpPr w:leftFromText="180" w:rightFromText="180" w:tblpY="54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11"/>
        <w:gridCol w:w="3385"/>
        <w:gridCol w:w="4960"/>
      </w:tblGrid>
      <w:tr w:rsidR="00975275" w:rsidRPr="005C20DF" w:rsidTr="00270CAA">
        <w:trPr>
          <w:trHeight w:val="523"/>
        </w:trPr>
        <w:tc>
          <w:tcPr>
            <w:tcW w:w="1011" w:type="dxa"/>
            <w:tcBorders>
              <w:bottom w:val="double" w:sz="4" w:space="0" w:color="auto"/>
            </w:tcBorders>
          </w:tcPr>
          <w:p w:rsidR="00975275" w:rsidRPr="005C20DF" w:rsidRDefault="00975275" w:rsidP="00EC3A3B">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lastRenderedPageBreak/>
              <w:t>Часть А</w:t>
            </w:r>
          </w:p>
        </w:tc>
        <w:tc>
          <w:tcPr>
            <w:tcW w:w="3385" w:type="dxa"/>
            <w:tcBorders>
              <w:bottom w:val="double" w:sz="4" w:space="0" w:color="auto"/>
            </w:tcBorders>
          </w:tcPr>
          <w:p w:rsidR="00975275" w:rsidRPr="005C20DF" w:rsidRDefault="00975275" w:rsidP="00EC3A3B">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960" w:type="dxa"/>
            <w:tcBorders>
              <w:bottom w:val="double" w:sz="4" w:space="0" w:color="auto"/>
            </w:tcBorders>
          </w:tcPr>
          <w:p w:rsidR="00975275" w:rsidRPr="005C20DF" w:rsidRDefault="00975275" w:rsidP="00EC3A3B">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975275" w:rsidRPr="005C20DF" w:rsidTr="00270CAA">
        <w:trPr>
          <w:trHeight w:val="523"/>
        </w:trPr>
        <w:tc>
          <w:tcPr>
            <w:tcW w:w="1011" w:type="dxa"/>
            <w:tcBorders>
              <w:top w:val="double" w:sz="4" w:space="0" w:color="auto"/>
            </w:tcBorders>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A06</w:t>
            </w:r>
          </w:p>
        </w:tc>
        <w:tc>
          <w:tcPr>
            <w:tcW w:w="3385" w:type="dxa"/>
            <w:tcBorders>
              <w:top w:val="double" w:sz="4" w:space="0" w:color="auto"/>
            </w:tcBorders>
          </w:tcPr>
          <w:p w:rsidR="00975275" w:rsidRPr="005C20DF" w:rsidRDefault="00975275" w:rsidP="00975275">
            <w:pPr>
              <w:pStyle w:val="Style31"/>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Регион/Климатическая зона действия/</w:t>
            </w:r>
            <w:r>
              <w:rPr>
                <w:rStyle w:val="FontStyle58"/>
                <w:rFonts w:ascii="Times New Roman" w:hAnsi="Times New Roman" w:cs="Times New Roman"/>
                <w:sz w:val="24"/>
                <w:szCs w:val="24"/>
                <w:lang w:eastAsia="en-US"/>
              </w:rPr>
              <w:t>Вид региона</w:t>
            </w:r>
          </w:p>
        </w:tc>
        <w:tc>
          <w:tcPr>
            <w:tcW w:w="4960" w:type="dxa"/>
            <w:tcBorders>
              <w:top w:val="double" w:sz="4" w:space="0" w:color="auto"/>
            </w:tcBorders>
          </w:tcPr>
          <w:p w:rsidR="00975275" w:rsidRPr="00D943BF" w:rsidRDefault="00975275" w:rsidP="00975275">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X/Климатическая зона X</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A07</w:t>
            </w:r>
          </w:p>
        </w:tc>
        <w:tc>
          <w:tcPr>
            <w:tcW w:w="3385" w:type="dxa"/>
          </w:tcPr>
          <w:p w:rsidR="00975275" w:rsidRPr="005C20DF" w:rsidRDefault="00975275" w:rsidP="00975275">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4960" w:type="dxa"/>
          </w:tcPr>
          <w:p w:rsidR="00975275" w:rsidRPr="00D943BF" w:rsidRDefault="00975275" w:rsidP="00975275">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2019 - 2021</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385" w:type="dxa"/>
          </w:tcPr>
          <w:p w:rsidR="00975275" w:rsidRPr="005C20DF" w:rsidRDefault="00975275" w:rsidP="00975275">
            <w:pPr>
              <w:pStyle w:val="Style13"/>
              <w:widowControl/>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960" w:type="dxa"/>
          </w:tcPr>
          <w:p w:rsidR="00975275" w:rsidRPr="00D943BF" w:rsidRDefault="00975275" w:rsidP="00975275">
            <w:pPr>
              <w:pStyle w:val="Style13"/>
              <w:widowControl/>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975275" w:rsidRPr="005C20DF" w:rsidTr="00975275">
        <w:trPr>
          <w:trHeight w:val="307"/>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B01</w:t>
            </w:r>
          </w:p>
        </w:tc>
        <w:tc>
          <w:tcPr>
            <w:tcW w:w="3385" w:type="dxa"/>
          </w:tcPr>
          <w:p w:rsidR="00975275" w:rsidRPr="005C20DF" w:rsidRDefault="00975275" w:rsidP="00975275">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4960" w:type="dxa"/>
          </w:tcPr>
          <w:p w:rsidR="00975275" w:rsidRPr="00D943BF" w:rsidRDefault="00975275" w:rsidP="00975275">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В </w:t>
            </w:r>
            <w:proofErr w:type="gramStart"/>
            <w:r w:rsidRPr="00D943BF">
              <w:rPr>
                <w:rStyle w:val="FontStyle53"/>
                <w:rFonts w:ascii="Times New Roman" w:hAnsi="Times New Roman" w:cs="Times New Roman"/>
                <w:b w:val="0"/>
                <w:sz w:val="24"/>
                <w:szCs w:val="24"/>
                <w:lang w:eastAsia="en-US"/>
              </w:rPr>
              <w:t>соответствии</w:t>
            </w:r>
            <w:proofErr w:type="gramEnd"/>
            <w:r w:rsidRPr="00D943BF">
              <w:rPr>
                <w:rStyle w:val="FontStyle53"/>
                <w:rFonts w:ascii="Times New Roman" w:hAnsi="Times New Roman" w:cs="Times New Roman"/>
                <w:b w:val="0"/>
                <w:sz w:val="24"/>
                <w:szCs w:val="24"/>
                <w:lang w:eastAsia="en-US"/>
              </w:rPr>
              <w:t xml:space="preserve"> с правилами измерения стандарта X</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B02</w:t>
            </w:r>
          </w:p>
        </w:tc>
        <w:tc>
          <w:tcPr>
            <w:tcW w:w="3385" w:type="dxa"/>
          </w:tcPr>
          <w:p w:rsidR="00975275" w:rsidRPr="005C20DF" w:rsidRDefault="00975275" w:rsidP="00975275">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4960" w:type="dxa"/>
          </w:tcPr>
          <w:p w:rsidR="00975275" w:rsidRPr="00D943BF" w:rsidRDefault="00975275" w:rsidP="00975275">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B03</w:t>
            </w:r>
          </w:p>
        </w:tc>
        <w:tc>
          <w:tcPr>
            <w:tcW w:w="3385" w:type="dxa"/>
          </w:tcPr>
          <w:p w:rsidR="00975275" w:rsidRPr="005C20DF" w:rsidRDefault="00975275" w:rsidP="00975275">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4960" w:type="dxa"/>
          </w:tcPr>
          <w:p w:rsidR="00975275" w:rsidRPr="00D943BF" w:rsidRDefault="00975275" w:rsidP="00975275">
            <w:pPr>
              <w:pStyle w:val="Style33"/>
              <w:widowControl/>
              <w:jc w:val="both"/>
              <w:rPr>
                <w:rFonts w:ascii="Times New Roman" w:hAnsi="Times New Roman" w:cs="Times New Roman"/>
              </w:rPr>
            </w:pPr>
            <w:r w:rsidRPr="00D943BF">
              <w:rPr>
                <w:rFonts w:ascii="Times New Roman" w:hAnsi="Times New Roman" w:cs="Times New Roman"/>
              </w:rPr>
              <w:t>–</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B04</w:t>
            </w:r>
          </w:p>
        </w:tc>
        <w:tc>
          <w:tcPr>
            <w:tcW w:w="3385" w:type="dxa"/>
          </w:tcPr>
          <w:p w:rsidR="00975275" w:rsidRPr="005C20DF" w:rsidRDefault="00975275" w:rsidP="00975275">
            <w:pPr>
              <w:pStyle w:val="Style31"/>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4960" w:type="dxa"/>
          </w:tcPr>
          <w:p w:rsidR="00975275" w:rsidRPr="00D943BF" w:rsidRDefault="00975275" w:rsidP="00975275">
            <w:pPr>
              <w:pStyle w:val="Style33"/>
              <w:widowControl/>
              <w:jc w:val="both"/>
              <w:rPr>
                <w:rFonts w:ascii="Times New Roman" w:hAnsi="Times New Roman" w:cs="Times New Roman"/>
              </w:rPr>
            </w:pPr>
            <w:r w:rsidRPr="00D943BF">
              <w:rPr>
                <w:rFonts w:ascii="Times New Roman" w:hAnsi="Times New Roman" w:cs="Times New Roman"/>
              </w:rPr>
              <w:t>–</w:t>
            </w:r>
          </w:p>
        </w:tc>
      </w:tr>
      <w:tr w:rsidR="00975275" w:rsidRPr="005C20DF" w:rsidTr="00975275">
        <w:trPr>
          <w:trHeight w:val="302"/>
        </w:trPr>
        <w:tc>
          <w:tcPr>
            <w:tcW w:w="1011" w:type="dxa"/>
          </w:tcPr>
          <w:p w:rsidR="00975275" w:rsidRPr="005C20DF" w:rsidRDefault="00975275" w:rsidP="00975275">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C</w:t>
            </w:r>
          </w:p>
        </w:tc>
        <w:tc>
          <w:tcPr>
            <w:tcW w:w="3385" w:type="dxa"/>
          </w:tcPr>
          <w:p w:rsidR="00975275" w:rsidRPr="005C20DF" w:rsidRDefault="00975275" w:rsidP="00975275">
            <w:pPr>
              <w:pStyle w:val="Style13"/>
              <w:widowControl/>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Pr>
                <w:rStyle w:val="FontStyle52"/>
                <w:rFonts w:ascii="Times New Roman" w:hAnsi="Times New Roman" w:cs="Times New Roman"/>
                <w:sz w:val="24"/>
                <w:szCs w:val="24"/>
                <w:lang w:eastAsia="en-US"/>
              </w:rPr>
              <w:t>вид информации</w:t>
            </w:r>
          </w:p>
        </w:tc>
        <w:tc>
          <w:tcPr>
            <w:tcW w:w="4960" w:type="dxa"/>
          </w:tcPr>
          <w:p w:rsidR="00975275" w:rsidRPr="00D943BF" w:rsidRDefault="00975275" w:rsidP="00975275">
            <w:pPr>
              <w:pStyle w:val="Style13"/>
              <w:widowControl/>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975275" w:rsidRPr="005C20DF" w:rsidTr="00975275">
        <w:trPr>
          <w:trHeight w:val="974"/>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C01</w:t>
            </w:r>
          </w:p>
        </w:tc>
        <w:tc>
          <w:tcPr>
            <w:tcW w:w="3385" w:type="dxa"/>
          </w:tcPr>
          <w:p w:rsidR="00975275" w:rsidRPr="005C20DF" w:rsidRDefault="00975275" w:rsidP="00975275">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4960" w:type="dxa"/>
          </w:tcPr>
          <w:p w:rsidR="00975275" w:rsidRPr="00D943BF" w:rsidRDefault="00975275" w:rsidP="00975275">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Данные, измеренные в существующих зданиях в течение 3 лет. </w:t>
            </w:r>
          </w:p>
          <w:p w:rsidR="00975275" w:rsidRPr="00D943BF" w:rsidRDefault="00975275" w:rsidP="00975275">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Данные за 2018 год</w:t>
            </w:r>
          </w:p>
          <w:p w:rsidR="00975275" w:rsidRPr="00D943BF" w:rsidRDefault="00975275" w:rsidP="00975275">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10 зданий </w:t>
            </w:r>
          </w:p>
        </w:tc>
      </w:tr>
      <w:tr w:rsidR="00975275" w:rsidRPr="005C20DF" w:rsidTr="00975275">
        <w:trPr>
          <w:trHeight w:val="58"/>
        </w:trPr>
        <w:tc>
          <w:tcPr>
            <w:tcW w:w="1011" w:type="dxa"/>
          </w:tcPr>
          <w:p w:rsidR="00975275" w:rsidRPr="005C20DF" w:rsidRDefault="00975275" w:rsidP="00975275">
            <w:pPr>
              <w:pStyle w:val="Style13"/>
              <w:widowControl/>
              <w:jc w:val="center"/>
              <w:rPr>
                <w:rStyle w:val="FontStyle52"/>
                <w:rFonts w:ascii="Times New Roman" w:hAnsi="Times New Roman" w:cs="Times New Roman"/>
                <w:b w:val="0"/>
                <w:sz w:val="24"/>
                <w:szCs w:val="24"/>
                <w:lang w:val="en-US" w:eastAsia="en-US"/>
              </w:rPr>
            </w:pPr>
            <w:r w:rsidRPr="005C20DF">
              <w:rPr>
                <w:rStyle w:val="FontStyle52"/>
                <w:rFonts w:ascii="Times New Roman" w:hAnsi="Times New Roman" w:cs="Times New Roman"/>
                <w:b w:val="0"/>
                <w:sz w:val="24"/>
                <w:szCs w:val="24"/>
                <w:lang w:eastAsia="en-US"/>
              </w:rPr>
              <w:t>C02</w:t>
            </w:r>
          </w:p>
        </w:tc>
        <w:tc>
          <w:tcPr>
            <w:tcW w:w="3385" w:type="dxa"/>
          </w:tcPr>
          <w:p w:rsidR="00975275" w:rsidRPr="005C20DF" w:rsidRDefault="00975275" w:rsidP="00975275">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Вид информации для </w:t>
            </w:r>
            <w:r>
              <w:rPr>
                <w:rFonts w:ascii="Times New Roman" w:hAnsi="Times New Roman" w:cs="Times New Roman"/>
                <w:lang w:eastAsia="en-US"/>
              </w:rPr>
              <w:t>эталона</w:t>
            </w:r>
          </w:p>
        </w:tc>
        <w:tc>
          <w:tcPr>
            <w:tcW w:w="4960" w:type="dxa"/>
          </w:tcPr>
          <w:p w:rsidR="00975275" w:rsidRPr="00D943BF" w:rsidRDefault="00975275" w:rsidP="00975275">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Среднегодовое значение, усредненное</w:t>
            </w:r>
          </w:p>
        </w:tc>
      </w:tr>
    </w:tbl>
    <w:p w:rsidR="00975275" w:rsidRPr="00975275" w:rsidRDefault="002E7810" w:rsidP="00975275">
      <w:pPr>
        <w:widowControl/>
        <w:autoSpaceDE/>
        <w:autoSpaceDN/>
        <w:adjustRightInd/>
        <w:ind w:firstLine="0"/>
        <w:jc w:val="center"/>
        <w:rPr>
          <w:rFonts w:ascii="Times New Roman" w:hAnsi="Times New Roman" w:cs="Times New Roman"/>
          <w:i/>
          <w:sz w:val="24"/>
          <w:szCs w:val="24"/>
        </w:rPr>
      </w:pPr>
      <w:r w:rsidRPr="002E7810">
        <w:rPr>
          <w:rFonts w:ascii="Times New Roman" w:hAnsi="Times New Roman" w:cs="Times New Roman"/>
          <w:i/>
          <w:sz w:val="24"/>
          <w:szCs w:val="24"/>
        </w:rPr>
        <w:t>Окончание</w:t>
      </w:r>
      <w:r>
        <w:rPr>
          <w:rFonts w:ascii="Times New Roman" w:hAnsi="Times New Roman" w:cs="Times New Roman"/>
          <w:i/>
          <w:sz w:val="24"/>
          <w:szCs w:val="24"/>
        </w:rPr>
        <w:t xml:space="preserve"> </w:t>
      </w:r>
      <w:r w:rsidR="00975275" w:rsidRPr="00975275">
        <w:rPr>
          <w:rFonts w:ascii="Times New Roman" w:hAnsi="Times New Roman" w:cs="Times New Roman"/>
          <w:i/>
          <w:sz w:val="24"/>
          <w:szCs w:val="24"/>
        </w:rPr>
        <w:t>таблицы А3</w:t>
      </w:r>
    </w:p>
    <w:p w:rsidR="00975275" w:rsidRPr="005C20DF" w:rsidRDefault="00975275">
      <w:pPr>
        <w:widowControl/>
        <w:autoSpaceDE/>
        <w:autoSpaceDN/>
        <w:adjustRightInd/>
        <w:ind w:firstLine="0"/>
        <w:jc w:val="left"/>
        <w:rPr>
          <w:sz w:val="24"/>
          <w:szCs w:val="24"/>
        </w:rPr>
      </w:pPr>
    </w:p>
    <w:p w:rsidR="00551EFE" w:rsidRPr="005C20DF" w:rsidRDefault="00551EFE" w:rsidP="00551EFE">
      <w:pPr>
        <w:pStyle w:val="Style19"/>
        <w:widowControl/>
        <w:jc w:val="center"/>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 xml:space="preserve">Таблица A.4 - Форма документации для доступа к услугам в разбивке по типу/виду общественного транспорта, как </w:t>
      </w:r>
      <w:r w:rsidR="006A35EA" w:rsidRPr="006D3E57">
        <w:rPr>
          <w:rFonts w:ascii="Times New Roman" w:hAnsi="Times New Roman" w:cs="Times New Roman"/>
          <w:b/>
          <w:lang w:eastAsia="en-US"/>
        </w:rPr>
        <w:t>эталона</w:t>
      </w:r>
    </w:p>
    <w:p w:rsidR="00413842" w:rsidRPr="005C20DF" w:rsidRDefault="00413842" w:rsidP="00551EFE">
      <w:pPr>
        <w:widowControl/>
        <w:autoSpaceDE/>
        <w:autoSpaceDN/>
        <w:adjustRightInd/>
        <w:ind w:firstLine="0"/>
        <w:jc w:val="left"/>
        <w:rPr>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277"/>
        <w:gridCol w:w="5085"/>
      </w:tblGrid>
      <w:tr w:rsidR="00551EFE" w:rsidRPr="005C20DF" w:rsidTr="00270CAA">
        <w:trPr>
          <w:trHeight w:val="317"/>
          <w:jc w:val="center"/>
        </w:trPr>
        <w:tc>
          <w:tcPr>
            <w:tcW w:w="994" w:type="dxa"/>
            <w:tcBorders>
              <w:bottom w:val="double" w:sz="4" w:space="0" w:color="auto"/>
            </w:tcBorders>
          </w:tcPr>
          <w:p w:rsidR="00551EFE" w:rsidRPr="005C20DF" w:rsidRDefault="00551EFE" w:rsidP="006D0ADB">
            <w:pPr>
              <w:pStyle w:val="Style13"/>
              <w:widowControl/>
              <w:jc w:val="both"/>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А</w:t>
            </w:r>
          </w:p>
        </w:tc>
        <w:tc>
          <w:tcPr>
            <w:tcW w:w="3277" w:type="dxa"/>
            <w:tcBorders>
              <w:bottom w:val="double" w:sz="4" w:space="0" w:color="auto"/>
            </w:tcBorders>
          </w:tcPr>
          <w:p w:rsidR="00551EFE" w:rsidRPr="005C20DF" w:rsidRDefault="00551EFE" w:rsidP="006D0ADB">
            <w:pPr>
              <w:pStyle w:val="Style13"/>
              <w:widowControl/>
              <w:jc w:val="both"/>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5085" w:type="dxa"/>
            <w:tcBorders>
              <w:bottom w:val="double" w:sz="4" w:space="0" w:color="auto"/>
            </w:tcBorders>
          </w:tcPr>
          <w:p w:rsidR="00551EFE" w:rsidRPr="005C20DF" w:rsidRDefault="00551EFE" w:rsidP="006D0ADB">
            <w:pPr>
              <w:pStyle w:val="Style13"/>
              <w:widowControl/>
              <w:jc w:val="both"/>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551EFE" w:rsidRPr="005C20DF" w:rsidTr="00270CAA">
        <w:trPr>
          <w:trHeight w:val="302"/>
          <w:jc w:val="center"/>
        </w:trPr>
        <w:tc>
          <w:tcPr>
            <w:tcW w:w="994" w:type="dxa"/>
            <w:tcBorders>
              <w:top w:val="double" w:sz="4" w:space="0" w:color="auto"/>
            </w:tcBorders>
          </w:tcPr>
          <w:p w:rsidR="00551EFE" w:rsidRPr="005C20DF" w:rsidRDefault="00551EF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A01</w:t>
            </w:r>
          </w:p>
        </w:tc>
        <w:tc>
          <w:tcPr>
            <w:tcW w:w="3277" w:type="dxa"/>
            <w:tcBorders>
              <w:top w:val="double" w:sz="4" w:space="0" w:color="auto"/>
            </w:tcBorders>
          </w:tcPr>
          <w:p w:rsidR="00551EFE" w:rsidRPr="005C20DF" w:rsidRDefault="00551EFE" w:rsidP="00AC371E">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5085" w:type="dxa"/>
            <w:tcBorders>
              <w:top w:val="double" w:sz="4" w:space="0" w:color="auto"/>
            </w:tcBorders>
          </w:tcPr>
          <w:p w:rsidR="00551EFE" w:rsidRPr="00D943BF" w:rsidRDefault="00551EFE"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Доступ к услугам в разбивке по видам/видам общественного транспорта</w:t>
            </w:r>
          </w:p>
        </w:tc>
      </w:tr>
      <w:tr w:rsidR="00551EFE" w:rsidRPr="005C20DF" w:rsidTr="0098097C">
        <w:trPr>
          <w:trHeight w:val="302"/>
          <w:jc w:val="center"/>
        </w:trPr>
        <w:tc>
          <w:tcPr>
            <w:tcW w:w="994" w:type="dxa"/>
          </w:tcPr>
          <w:p w:rsidR="00551EFE" w:rsidRPr="005C20DF" w:rsidRDefault="00551EF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A02</w:t>
            </w:r>
          </w:p>
        </w:tc>
        <w:tc>
          <w:tcPr>
            <w:tcW w:w="3277" w:type="dxa"/>
          </w:tcPr>
          <w:p w:rsidR="00551EFE" w:rsidRPr="005C20DF" w:rsidRDefault="00551EFE" w:rsidP="00AC371E">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6A35EA">
              <w:rPr>
                <w:rFonts w:ascii="Times New Roman" w:hAnsi="Times New Roman" w:cs="Times New Roman"/>
                <w:lang w:eastAsia="en-US"/>
              </w:rPr>
              <w:t>эталон</w:t>
            </w:r>
            <w:r w:rsidR="006A35EA">
              <w:rPr>
                <w:rStyle w:val="FontStyle58"/>
                <w:rFonts w:ascii="Times New Roman" w:hAnsi="Times New Roman" w:cs="Times New Roman"/>
                <w:sz w:val="24"/>
                <w:szCs w:val="24"/>
                <w:lang w:eastAsia="en-US"/>
              </w:rPr>
              <w:t>а</w:t>
            </w:r>
          </w:p>
        </w:tc>
        <w:tc>
          <w:tcPr>
            <w:tcW w:w="5085" w:type="dxa"/>
          </w:tcPr>
          <w:p w:rsidR="00551EFE" w:rsidRPr="00D943BF" w:rsidRDefault="00551EFE" w:rsidP="006D0ADB">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Эталонное значение</w:t>
            </w:r>
          </w:p>
        </w:tc>
      </w:tr>
      <w:tr w:rsidR="00551EFE" w:rsidRPr="005C20DF" w:rsidTr="0098097C">
        <w:trPr>
          <w:trHeight w:val="302"/>
          <w:jc w:val="center"/>
        </w:trPr>
        <w:tc>
          <w:tcPr>
            <w:tcW w:w="994" w:type="dxa"/>
          </w:tcPr>
          <w:p w:rsidR="00551EFE" w:rsidRPr="005C20DF" w:rsidRDefault="00551EF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A03</w:t>
            </w:r>
          </w:p>
        </w:tc>
        <w:tc>
          <w:tcPr>
            <w:tcW w:w="3277" w:type="dxa"/>
          </w:tcPr>
          <w:p w:rsidR="00551EFE" w:rsidRPr="005C20DF" w:rsidRDefault="00551EFE" w:rsidP="00AC371E">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5085" w:type="dxa"/>
          </w:tcPr>
          <w:p w:rsidR="00551EFE" w:rsidRPr="00D943BF" w:rsidRDefault="00551EFE" w:rsidP="006D0ADB">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Офисное здание</w:t>
            </w:r>
          </w:p>
        </w:tc>
      </w:tr>
      <w:tr w:rsidR="00551EFE" w:rsidRPr="005C20DF" w:rsidTr="0098097C">
        <w:trPr>
          <w:trHeight w:val="302"/>
          <w:jc w:val="center"/>
        </w:trPr>
        <w:tc>
          <w:tcPr>
            <w:tcW w:w="994" w:type="dxa"/>
          </w:tcPr>
          <w:p w:rsidR="00551EFE" w:rsidRPr="005C20DF" w:rsidRDefault="00551EF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A04</w:t>
            </w:r>
          </w:p>
        </w:tc>
        <w:tc>
          <w:tcPr>
            <w:tcW w:w="3277" w:type="dxa"/>
          </w:tcPr>
          <w:p w:rsidR="00551EFE" w:rsidRPr="005C20DF" w:rsidRDefault="00AC371E" w:rsidP="00AC371E">
            <w:pPr>
              <w:pStyle w:val="Style31"/>
              <w:widowControl/>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 характер использования</w:t>
            </w:r>
          </w:p>
        </w:tc>
        <w:tc>
          <w:tcPr>
            <w:tcW w:w="5085" w:type="dxa"/>
          </w:tcPr>
          <w:p w:rsidR="00551EFE" w:rsidRPr="00D943BF" w:rsidRDefault="00E55BC3" w:rsidP="006D0ADB">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w:t>
            </w:r>
          </w:p>
        </w:tc>
      </w:tr>
      <w:tr w:rsidR="00551EFE" w:rsidRPr="005C20DF" w:rsidTr="0060388E">
        <w:trPr>
          <w:trHeight w:val="744"/>
          <w:jc w:val="center"/>
        </w:trPr>
        <w:tc>
          <w:tcPr>
            <w:tcW w:w="994" w:type="dxa"/>
          </w:tcPr>
          <w:p w:rsidR="00551EFE" w:rsidRPr="005C20DF" w:rsidRDefault="00551EF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A05</w:t>
            </w:r>
          </w:p>
        </w:tc>
        <w:tc>
          <w:tcPr>
            <w:tcW w:w="3277" w:type="dxa"/>
          </w:tcPr>
          <w:p w:rsidR="00551EFE" w:rsidRPr="005C20DF" w:rsidRDefault="006E1599" w:rsidP="00AC371E">
            <w:pPr>
              <w:pStyle w:val="Style31"/>
              <w:widowControl/>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00551EFE" w:rsidRPr="005C20DF">
              <w:rPr>
                <w:rStyle w:val="FontStyle58"/>
                <w:rFonts w:ascii="Times New Roman" w:hAnsi="Times New Roman" w:cs="Times New Roman"/>
                <w:sz w:val="24"/>
                <w:szCs w:val="24"/>
                <w:lang w:eastAsia="en-US"/>
              </w:rPr>
              <w:t xml:space="preserve"> единица</w:t>
            </w:r>
          </w:p>
        </w:tc>
        <w:tc>
          <w:tcPr>
            <w:tcW w:w="5085" w:type="dxa"/>
          </w:tcPr>
          <w:p w:rsidR="00551EFE" w:rsidRPr="00D943BF" w:rsidRDefault="00551EFE" w:rsidP="006D0ADB">
            <w:pPr>
              <w:pStyle w:val="Style32"/>
              <w:widowControl/>
              <w:jc w:val="both"/>
              <w:rPr>
                <w:rStyle w:val="FontStyle53"/>
                <w:rFonts w:ascii="Times New Roman" w:hAnsi="Times New Roman" w:cs="Times New Roman"/>
                <w:b w:val="0"/>
                <w:sz w:val="24"/>
                <w:szCs w:val="24"/>
                <w:lang w:eastAsia="en-US"/>
              </w:rPr>
            </w:pPr>
            <w:proofErr w:type="gramStart"/>
            <w:r w:rsidRPr="00D943BF">
              <w:rPr>
                <w:rStyle w:val="FontStyle53"/>
                <w:rFonts w:ascii="Times New Roman" w:hAnsi="Times New Roman" w:cs="Times New Roman"/>
                <w:b w:val="0"/>
                <w:sz w:val="24"/>
                <w:szCs w:val="24"/>
                <w:lang w:eastAsia="en-US"/>
              </w:rPr>
              <w:t>Расстояние пешком (м), частота (минуты) и разнообразие видов транспорта (автобус, метро, трамвай) (количество) по отношению к зданию</w:t>
            </w:r>
            <w:proofErr w:type="gramEnd"/>
          </w:p>
        </w:tc>
      </w:tr>
      <w:tr w:rsidR="0060388E" w:rsidRPr="005C20DF" w:rsidTr="0060388E">
        <w:trPr>
          <w:trHeight w:val="744"/>
          <w:jc w:val="center"/>
        </w:trPr>
        <w:tc>
          <w:tcPr>
            <w:tcW w:w="994" w:type="dxa"/>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A06</w:t>
            </w:r>
          </w:p>
        </w:tc>
        <w:tc>
          <w:tcPr>
            <w:tcW w:w="3277" w:type="dxa"/>
          </w:tcPr>
          <w:p w:rsidR="0060388E" w:rsidRPr="005C20DF" w:rsidRDefault="0060388E" w:rsidP="0060388E">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Регион/Климатическая зона действия/</w:t>
            </w:r>
            <w:r>
              <w:rPr>
                <w:rStyle w:val="FontStyle58"/>
                <w:rFonts w:ascii="Times New Roman" w:hAnsi="Times New Roman" w:cs="Times New Roman"/>
                <w:sz w:val="24"/>
                <w:szCs w:val="24"/>
                <w:lang w:eastAsia="en-US"/>
              </w:rPr>
              <w:t>Вид региона</w:t>
            </w:r>
          </w:p>
        </w:tc>
        <w:tc>
          <w:tcPr>
            <w:tcW w:w="5085" w:type="dxa"/>
          </w:tcPr>
          <w:p w:rsidR="0060388E" w:rsidRPr="00D943BF" w:rsidRDefault="0060388E" w:rsidP="0060388E">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X/Городские и пригородные районы</w:t>
            </w:r>
          </w:p>
        </w:tc>
      </w:tr>
      <w:tr w:rsidR="0060388E" w:rsidRPr="005C20DF" w:rsidTr="0060388E">
        <w:trPr>
          <w:trHeight w:val="744"/>
          <w:jc w:val="center"/>
        </w:trPr>
        <w:tc>
          <w:tcPr>
            <w:tcW w:w="994" w:type="dxa"/>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A07</w:t>
            </w:r>
          </w:p>
        </w:tc>
        <w:tc>
          <w:tcPr>
            <w:tcW w:w="3277" w:type="dxa"/>
          </w:tcPr>
          <w:p w:rsidR="0060388E" w:rsidRPr="005C20DF" w:rsidRDefault="0060388E" w:rsidP="0060388E">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5085" w:type="dxa"/>
          </w:tcPr>
          <w:p w:rsidR="0060388E" w:rsidRPr="00D943BF" w:rsidRDefault="0060388E" w:rsidP="0060388E">
            <w:pPr>
              <w:pStyle w:val="Style39"/>
              <w:widowControl/>
              <w:jc w:val="both"/>
              <w:rPr>
                <w:rStyle w:val="FontStyle53"/>
                <w:rFonts w:ascii="Times New Roman" w:hAnsi="Times New Roman" w:cs="Times New Roman"/>
                <w:sz w:val="24"/>
                <w:szCs w:val="24"/>
                <w:lang w:val="en-US" w:eastAsia="en-US"/>
              </w:rPr>
            </w:pPr>
            <w:r w:rsidRPr="00D943BF">
              <w:rPr>
                <w:rStyle w:val="FontStyle53"/>
                <w:rFonts w:ascii="Times New Roman" w:hAnsi="Times New Roman" w:cs="Times New Roman"/>
                <w:sz w:val="24"/>
                <w:szCs w:val="24"/>
                <w:lang w:eastAsia="en-US"/>
              </w:rPr>
              <w:t>2020 - 2022</w:t>
            </w:r>
          </w:p>
        </w:tc>
      </w:tr>
      <w:tr w:rsidR="0060388E" w:rsidRPr="005C20DF" w:rsidTr="0060388E">
        <w:trPr>
          <w:trHeight w:val="744"/>
          <w:jc w:val="center"/>
        </w:trPr>
        <w:tc>
          <w:tcPr>
            <w:tcW w:w="994" w:type="dxa"/>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277" w:type="dxa"/>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5085" w:type="dxa"/>
          </w:tcPr>
          <w:p w:rsidR="0060388E" w:rsidRPr="00D943BF" w:rsidRDefault="0060388E" w:rsidP="0060388E">
            <w:pPr>
              <w:pStyle w:val="Style13"/>
              <w:widowControl/>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60388E" w:rsidRPr="005C20DF" w:rsidTr="0098097C">
        <w:trPr>
          <w:trHeight w:val="744"/>
          <w:jc w:val="center"/>
        </w:trPr>
        <w:tc>
          <w:tcPr>
            <w:tcW w:w="994" w:type="dxa"/>
            <w:tcBorders>
              <w:bottom w:val="nil"/>
            </w:tcBorders>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B01</w:t>
            </w:r>
          </w:p>
        </w:tc>
        <w:tc>
          <w:tcPr>
            <w:tcW w:w="3277" w:type="dxa"/>
            <w:tcBorders>
              <w:bottom w:val="nil"/>
            </w:tcBorders>
          </w:tcPr>
          <w:p w:rsidR="0060388E" w:rsidRPr="005C20DF" w:rsidRDefault="0060388E" w:rsidP="0060388E">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5085" w:type="dxa"/>
            <w:tcBorders>
              <w:bottom w:val="nil"/>
            </w:tcBorders>
          </w:tcPr>
          <w:p w:rsidR="0060388E" w:rsidRPr="00D943BF" w:rsidRDefault="0060388E" w:rsidP="0060388E">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Измерение реального маршрута, частоты и режима работы</w:t>
            </w:r>
          </w:p>
        </w:tc>
      </w:tr>
    </w:tbl>
    <w:p w:rsidR="0098097C" w:rsidRPr="005C20DF" w:rsidRDefault="0098097C">
      <w:r w:rsidRPr="005C20DF">
        <w:br w:type="page"/>
      </w:r>
    </w:p>
    <w:tbl>
      <w:tblPr>
        <w:tblpPr w:leftFromText="180" w:rightFromText="180" w:horzAnchor="margin" w:tblpY="60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277"/>
        <w:gridCol w:w="5085"/>
      </w:tblGrid>
      <w:tr w:rsidR="0060388E" w:rsidRPr="005C20DF" w:rsidTr="00270CAA">
        <w:trPr>
          <w:trHeight w:val="523"/>
        </w:trPr>
        <w:tc>
          <w:tcPr>
            <w:tcW w:w="994" w:type="dxa"/>
            <w:tcBorders>
              <w:bottom w:val="double" w:sz="4" w:space="0" w:color="auto"/>
            </w:tcBorders>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lastRenderedPageBreak/>
              <w:t>Часть В</w:t>
            </w:r>
          </w:p>
        </w:tc>
        <w:tc>
          <w:tcPr>
            <w:tcW w:w="3277" w:type="dxa"/>
            <w:tcBorders>
              <w:bottom w:val="double" w:sz="4" w:space="0" w:color="auto"/>
            </w:tcBorders>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5085" w:type="dxa"/>
            <w:tcBorders>
              <w:bottom w:val="double" w:sz="4" w:space="0" w:color="auto"/>
            </w:tcBorders>
          </w:tcPr>
          <w:p w:rsidR="0060388E" w:rsidRPr="005C20DF" w:rsidRDefault="0060388E" w:rsidP="0060388E">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316D7" w:rsidRPr="005C20DF" w:rsidTr="00270CAA">
        <w:trPr>
          <w:trHeight w:val="302"/>
        </w:trPr>
        <w:tc>
          <w:tcPr>
            <w:tcW w:w="994" w:type="dxa"/>
            <w:tcBorders>
              <w:top w:val="double" w:sz="4" w:space="0" w:color="auto"/>
            </w:tcBorders>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B02</w:t>
            </w:r>
          </w:p>
        </w:tc>
        <w:tc>
          <w:tcPr>
            <w:tcW w:w="3277" w:type="dxa"/>
            <w:tcBorders>
              <w:top w:val="double" w:sz="4" w:space="0" w:color="auto"/>
            </w:tcBorders>
          </w:tcPr>
          <w:p w:rsidR="00E316D7" w:rsidRPr="005C20DF" w:rsidRDefault="00E316D7" w:rsidP="00E316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5085" w:type="dxa"/>
            <w:tcBorders>
              <w:top w:val="double" w:sz="4" w:space="0" w:color="auto"/>
            </w:tcBorders>
          </w:tcPr>
          <w:p w:rsidR="00E316D7" w:rsidRPr="005C20DF" w:rsidRDefault="00E316D7" w:rsidP="00E316D7">
            <w:pPr>
              <w:pStyle w:val="Style39"/>
              <w:widowControl/>
              <w:jc w:val="both"/>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w:t>
            </w:r>
          </w:p>
        </w:tc>
      </w:tr>
      <w:tr w:rsidR="00E316D7" w:rsidRPr="005C20DF" w:rsidTr="00AC25BA">
        <w:trPr>
          <w:trHeight w:val="302"/>
        </w:trPr>
        <w:tc>
          <w:tcPr>
            <w:tcW w:w="994" w:type="dxa"/>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B03</w:t>
            </w:r>
          </w:p>
        </w:tc>
        <w:tc>
          <w:tcPr>
            <w:tcW w:w="3277" w:type="dxa"/>
          </w:tcPr>
          <w:p w:rsidR="00E316D7" w:rsidRPr="005C20DF" w:rsidRDefault="00E316D7" w:rsidP="00E316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5085" w:type="dxa"/>
          </w:tcPr>
          <w:p w:rsidR="00E316D7" w:rsidRPr="005C20DF" w:rsidRDefault="00E316D7" w:rsidP="00E316D7">
            <w:pPr>
              <w:pStyle w:val="Style39"/>
              <w:widowControl/>
              <w:jc w:val="both"/>
              <w:rPr>
                <w:rStyle w:val="FontStyle53"/>
                <w:rFonts w:ascii="Times New Roman" w:hAnsi="Times New Roman" w:cs="Times New Roman"/>
                <w:b w:val="0"/>
                <w:i/>
                <w:sz w:val="24"/>
                <w:szCs w:val="24"/>
                <w:lang w:eastAsia="en-US"/>
              </w:rPr>
            </w:pPr>
            <w:r w:rsidRPr="005C20DF">
              <w:rPr>
                <w:rStyle w:val="FontStyle53"/>
                <w:rFonts w:ascii="Times New Roman" w:hAnsi="Times New Roman" w:cs="Times New Roman"/>
                <w:b w:val="0"/>
                <w:i/>
                <w:sz w:val="24"/>
                <w:szCs w:val="24"/>
                <w:lang w:eastAsia="en-US"/>
              </w:rPr>
              <w:t>–</w:t>
            </w:r>
          </w:p>
        </w:tc>
      </w:tr>
      <w:tr w:rsidR="00E316D7" w:rsidRPr="005C20DF" w:rsidTr="00AC25BA">
        <w:trPr>
          <w:trHeight w:val="307"/>
        </w:trPr>
        <w:tc>
          <w:tcPr>
            <w:tcW w:w="994" w:type="dxa"/>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B02</w:t>
            </w:r>
          </w:p>
        </w:tc>
        <w:tc>
          <w:tcPr>
            <w:tcW w:w="3277" w:type="dxa"/>
          </w:tcPr>
          <w:p w:rsidR="00E316D7" w:rsidRPr="005C20DF" w:rsidRDefault="00E316D7" w:rsidP="00E316D7">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5085" w:type="dxa"/>
          </w:tcPr>
          <w:p w:rsidR="00E316D7" w:rsidRPr="005C20DF" w:rsidRDefault="00E316D7" w:rsidP="00E316D7">
            <w:pPr>
              <w:pStyle w:val="Style39"/>
              <w:widowControl/>
              <w:jc w:val="both"/>
              <w:rPr>
                <w:rStyle w:val="FontStyle53"/>
                <w:rFonts w:ascii="Times New Roman" w:hAnsi="Times New Roman" w:cs="Times New Roman"/>
                <w:b w:val="0"/>
                <w:i/>
                <w:sz w:val="24"/>
                <w:szCs w:val="24"/>
                <w:lang w:val="en-US" w:eastAsia="en-US"/>
              </w:rPr>
            </w:pPr>
            <w:r w:rsidRPr="005C20DF">
              <w:rPr>
                <w:rStyle w:val="FontStyle53"/>
                <w:rFonts w:ascii="Times New Roman" w:hAnsi="Times New Roman" w:cs="Times New Roman"/>
                <w:b w:val="0"/>
                <w:i/>
                <w:sz w:val="24"/>
                <w:szCs w:val="24"/>
                <w:lang w:eastAsia="en-US"/>
              </w:rPr>
              <w:t>–</w:t>
            </w:r>
          </w:p>
        </w:tc>
      </w:tr>
      <w:tr w:rsidR="00E316D7" w:rsidRPr="005C20DF" w:rsidTr="00AC25BA">
        <w:trPr>
          <w:trHeight w:val="302"/>
        </w:trPr>
        <w:tc>
          <w:tcPr>
            <w:tcW w:w="994" w:type="dxa"/>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C</w:t>
            </w:r>
          </w:p>
        </w:tc>
        <w:tc>
          <w:tcPr>
            <w:tcW w:w="3277" w:type="dxa"/>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sidR="00A009BF">
              <w:rPr>
                <w:rStyle w:val="FontStyle52"/>
                <w:rFonts w:ascii="Times New Roman" w:hAnsi="Times New Roman" w:cs="Times New Roman"/>
                <w:sz w:val="24"/>
                <w:szCs w:val="24"/>
                <w:lang w:eastAsia="en-US"/>
              </w:rPr>
              <w:t>вид информации</w:t>
            </w:r>
          </w:p>
        </w:tc>
        <w:tc>
          <w:tcPr>
            <w:tcW w:w="5085" w:type="dxa"/>
          </w:tcPr>
          <w:p w:rsidR="00E316D7" w:rsidRPr="005C20DF" w:rsidRDefault="00E316D7" w:rsidP="00E316D7">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316D7" w:rsidRPr="005C20DF" w:rsidTr="00AC25BA">
        <w:trPr>
          <w:trHeight w:val="58"/>
        </w:trPr>
        <w:tc>
          <w:tcPr>
            <w:tcW w:w="994" w:type="dxa"/>
          </w:tcPr>
          <w:p w:rsidR="00E316D7" w:rsidRPr="005C20DF" w:rsidRDefault="00E316D7" w:rsidP="00953A26">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C01</w:t>
            </w:r>
          </w:p>
        </w:tc>
        <w:tc>
          <w:tcPr>
            <w:tcW w:w="3277" w:type="dxa"/>
          </w:tcPr>
          <w:p w:rsidR="00E316D7" w:rsidRPr="005C20DF" w:rsidRDefault="00E316D7" w:rsidP="00E316D7">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5085" w:type="dxa"/>
          </w:tcPr>
          <w:p w:rsidR="00E316D7" w:rsidRPr="00D943BF" w:rsidRDefault="00E316D7" w:rsidP="00E316D7">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Измеренные данные для существующих офисных зданий.  </w:t>
            </w:r>
          </w:p>
          <w:p w:rsidR="00E316D7" w:rsidRPr="00D943BF" w:rsidRDefault="00E316D7" w:rsidP="00E316D7">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250 офисных зданий. </w:t>
            </w:r>
          </w:p>
          <w:p w:rsidR="00E316D7" w:rsidRPr="00D943BF" w:rsidRDefault="00E316D7" w:rsidP="00E316D7">
            <w:pPr>
              <w:pStyle w:val="Style39"/>
              <w:widowControl/>
              <w:jc w:val="both"/>
              <w:rPr>
                <w:rStyle w:val="FontStyle53"/>
                <w:rFonts w:ascii="Times New Roman" w:hAnsi="Times New Roman" w:cs="Times New Roman"/>
                <w:sz w:val="24"/>
                <w:szCs w:val="24"/>
                <w:lang w:eastAsia="en-US"/>
              </w:rPr>
            </w:pPr>
            <w:r w:rsidRPr="00D943BF">
              <w:rPr>
                <w:rStyle w:val="FontStyle53"/>
                <w:rFonts w:ascii="Times New Roman" w:hAnsi="Times New Roman" w:cs="Times New Roman"/>
                <w:b w:val="0"/>
                <w:sz w:val="24"/>
                <w:szCs w:val="24"/>
                <w:lang w:eastAsia="en-US"/>
              </w:rPr>
              <w:t>Данные за 2018 год</w:t>
            </w:r>
          </w:p>
        </w:tc>
      </w:tr>
      <w:tr w:rsidR="00E316D7" w:rsidRPr="005C20DF" w:rsidTr="00AC25BA">
        <w:trPr>
          <w:trHeight w:val="322"/>
        </w:trPr>
        <w:tc>
          <w:tcPr>
            <w:tcW w:w="994" w:type="dxa"/>
          </w:tcPr>
          <w:p w:rsidR="00E316D7" w:rsidRPr="005C20DF" w:rsidRDefault="00E316D7" w:rsidP="00953A26">
            <w:pPr>
              <w:pStyle w:val="Style13"/>
              <w:widowControl/>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C02</w:t>
            </w:r>
          </w:p>
        </w:tc>
        <w:tc>
          <w:tcPr>
            <w:tcW w:w="3277" w:type="dxa"/>
          </w:tcPr>
          <w:p w:rsidR="00E316D7" w:rsidRPr="005C20DF" w:rsidRDefault="00E316D7" w:rsidP="00AA028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Вид информации для </w:t>
            </w:r>
            <w:r w:rsidR="006A35EA">
              <w:rPr>
                <w:rFonts w:ascii="Times New Roman" w:hAnsi="Times New Roman" w:cs="Times New Roman"/>
                <w:lang w:eastAsia="en-US"/>
              </w:rPr>
              <w:t>эталон</w:t>
            </w:r>
            <w:r w:rsidR="006A35EA">
              <w:rPr>
                <w:rStyle w:val="FontStyle58"/>
                <w:rFonts w:ascii="Times New Roman" w:hAnsi="Times New Roman" w:cs="Times New Roman"/>
                <w:sz w:val="24"/>
                <w:szCs w:val="24"/>
                <w:lang w:eastAsia="en-US"/>
              </w:rPr>
              <w:t>а</w:t>
            </w:r>
          </w:p>
        </w:tc>
        <w:tc>
          <w:tcPr>
            <w:tcW w:w="5085" w:type="dxa"/>
          </w:tcPr>
          <w:p w:rsidR="00E316D7" w:rsidRPr="00D943BF" w:rsidRDefault="00E316D7" w:rsidP="00E316D7">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Медианные значения</w:t>
            </w:r>
          </w:p>
        </w:tc>
      </w:tr>
    </w:tbl>
    <w:p w:rsidR="00413842" w:rsidRPr="000633BA" w:rsidRDefault="00F7480B" w:rsidP="00AC25BA">
      <w:pPr>
        <w:widowControl/>
        <w:autoSpaceDE/>
        <w:autoSpaceDN/>
        <w:adjustRightInd/>
        <w:ind w:firstLine="0"/>
        <w:jc w:val="center"/>
        <w:rPr>
          <w:rFonts w:ascii="Times New Roman" w:hAnsi="Times New Roman" w:cs="Times New Roman"/>
          <w:i/>
          <w:sz w:val="24"/>
          <w:szCs w:val="24"/>
        </w:rPr>
      </w:pPr>
      <w:r w:rsidRPr="00F7480B">
        <w:rPr>
          <w:rFonts w:ascii="Times New Roman" w:hAnsi="Times New Roman" w:cs="Times New Roman"/>
          <w:i/>
          <w:sz w:val="24"/>
          <w:szCs w:val="24"/>
        </w:rPr>
        <w:t>Окончание</w:t>
      </w:r>
      <w:r>
        <w:rPr>
          <w:rFonts w:ascii="Times New Roman" w:hAnsi="Times New Roman" w:cs="Times New Roman"/>
          <w:i/>
          <w:sz w:val="24"/>
          <w:szCs w:val="24"/>
        </w:rPr>
        <w:t xml:space="preserve"> </w:t>
      </w:r>
      <w:r w:rsidR="00FF520F">
        <w:rPr>
          <w:rFonts w:ascii="Times New Roman" w:hAnsi="Times New Roman" w:cs="Times New Roman"/>
          <w:i/>
          <w:sz w:val="24"/>
          <w:szCs w:val="24"/>
        </w:rPr>
        <w:t>т</w:t>
      </w:r>
      <w:r w:rsidR="004B0F91" w:rsidRPr="000633BA">
        <w:rPr>
          <w:rFonts w:ascii="Times New Roman" w:hAnsi="Times New Roman" w:cs="Times New Roman"/>
          <w:i/>
          <w:sz w:val="24"/>
          <w:szCs w:val="24"/>
        </w:rPr>
        <w:t xml:space="preserve">аблицы </w:t>
      </w:r>
      <w:r w:rsidR="00AC25BA" w:rsidRPr="000633BA">
        <w:rPr>
          <w:rFonts w:ascii="Times New Roman" w:hAnsi="Times New Roman" w:cs="Times New Roman"/>
          <w:i/>
          <w:sz w:val="24"/>
          <w:szCs w:val="24"/>
        </w:rPr>
        <w:t xml:space="preserve">A.4 </w:t>
      </w:r>
    </w:p>
    <w:p w:rsidR="00413842" w:rsidRPr="005C20DF" w:rsidRDefault="00413842">
      <w:pPr>
        <w:widowControl/>
        <w:autoSpaceDE/>
        <w:autoSpaceDN/>
        <w:adjustRightInd/>
        <w:ind w:firstLine="0"/>
        <w:jc w:val="left"/>
        <w:rPr>
          <w:sz w:val="24"/>
          <w:szCs w:val="24"/>
        </w:rPr>
      </w:pPr>
    </w:p>
    <w:p w:rsidR="00311AE3" w:rsidRPr="005C20DF" w:rsidRDefault="00311AE3" w:rsidP="00311AE3">
      <w:pPr>
        <w:pStyle w:val="Style19"/>
        <w:widowControl/>
        <w:jc w:val="center"/>
        <w:rPr>
          <w:rStyle w:val="FontStyle59"/>
          <w:rFonts w:ascii="Times New Roman" w:hAnsi="Times New Roman" w:cs="Times New Roman"/>
          <w:sz w:val="24"/>
          <w:szCs w:val="24"/>
          <w:lang w:eastAsia="en-US"/>
        </w:rPr>
      </w:pPr>
      <w:r w:rsidRPr="005C20DF">
        <w:rPr>
          <w:rStyle w:val="FontStyle59"/>
          <w:rFonts w:ascii="Times New Roman" w:hAnsi="Times New Roman" w:cs="Times New Roman"/>
          <w:sz w:val="24"/>
          <w:szCs w:val="24"/>
          <w:lang w:eastAsia="en-US"/>
        </w:rPr>
        <w:t xml:space="preserve">Таблица A.5 </w:t>
      </w:r>
      <w:r w:rsidR="00E316D7" w:rsidRPr="005C20DF">
        <w:rPr>
          <w:rStyle w:val="FontStyle59"/>
          <w:rFonts w:ascii="Times New Roman" w:hAnsi="Times New Roman" w:cs="Times New Roman"/>
          <w:sz w:val="24"/>
          <w:szCs w:val="24"/>
          <w:lang w:eastAsia="en-US"/>
        </w:rPr>
        <w:t>-</w:t>
      </w:r>
      <w:r w:rsidRPr="005C20DF">
        <w:rPr>
          <w:rStyle w:val="FontStyle59"/>
          <w:rFonts w:ascii="Times New Roman" w:hAnsi="Times New Roman" w:cs="Times New Roman"/>
          <w:sz w:val="24"/>
          <w:szCs w:val="24"/>
          <w:lang w:eastAsia="en-US"/>
        </w:rPr>
        <w:t xml:space="preserve"> Форма документации доступной среды, как </w:t>
      </w:r>
      <w:r w:rsidR="006A35EA" w:rsidRPr="006D3E57">
        <w:rPr>
          <w:rFonts w:ascii="Times New Roman" w:hAnsi="Times New Roman" w:cs="Times New Roman"/>
          <w:b/>
          <w:lang w:eastAsia="en-US"/>
        </w:rPr>
        <w:t>эталона</w:t>
      </w:r>
    </w:p>
    <w:p w:rsidR="00E316D7" w:rsidRPr="005C20DF" w:rsidRDefault="00E316D7" w:rsidP="00311AE3">
      <w:pPr>
        <w:pStyle w:val="Style19"/>
        <w:widowControl/>
        <w:jc w:val="center"/>
        <w:rPr>
          <w:rStyle w:val="FontStyle59"/>
          <w:rFonts w:ascii="Times New Roman" w:hAnsi="Times New Roman" w:cs="Times New Roman"/>
          <w:sz w:val="24"/>
          <w:szCs w:val="24"/>
          <w:lang w:eastAsia="en-U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523"/>
        <w:gridCol w:w="4839"/>
      </w:tblGrid>
      <w:tr w:rsidR="00E316D7" w:rsidRPr="005C20DF" w:rsidTr="00270CAA">
        <w:trPr>
          <w:trHeight w:val="317"/>
          <w:jc w:val="center"/>
        </w:trPr>
        <w:tc>
          <w:tcPr>
            <w:tcW w:w="994" w:type="dxa"/>
            <w:tcBorders>
              <w:bottom w:val="double" w:sz="4" w:space="0" w:color="auto"/>
            </w:tcBorders>
          </w:tcPr>
          <w:p w:rsidR="00E316D7" w:rsidRPr="005C20DF" w:rsidRDefault="00E316D7" w:rsidP="00E316D7">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А</w:t>
            </w:r>
          </w:p>
        </w:tc>
        <w:tc>
          <w:tcPr>
            <w:tcW w:w="3523" w:type="dxa"/>
            <w:tcBorders>
              <w:bottom w:val="double" w:sz="4" w:space="0" w:color="auto"/>
            </w:tcBorders>
          </w:tcPr>
          <w:p w:rsidR="00E316D7" w:rsidRPr="005C20DF" w:rsidRDefault="00E316D7" w:rsidP="000F518B">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839" w:type="dxa"/>
            <w:tcBorders>
              <w:bottom w:val="double" w:sz="4" w:space="0" w:color="auto"/>
            </w:tcBorders>
          </w:tcPr>
          <w:p w:rsidR="00E316D7" w:rsidRPr="005C20DF" w:rsidRDefault="00E316D7" w:rsidP="000F518B">
            <w:pPr>
              <w:pStyle w:val="Style7"/>
              <w:widowControl/>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316D7" w:rsidRPr="005C20DF" w:rsidTr="00270CAA">
        <w:trPr>
          <w:trHeight w:val="965"/>
          <w:jc w:val="center"/>
        </w:trPr>
        <w:tc>
          <w:tcPr>
            <w:tcW w:w="994" w:type="dxa"/>
            <w:tcBorders>
              <w:top w:val="double" w:sz="4" w:space="0" w:color="auto"/>
            </w:tcBorders>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A01</w:t>
            </w:r>
          </w:p>
        </w:tc>
        <w:tc>
          <w:tcPr>
            <w:tcW w:w="3523" w:type="dxa"/>
            <w:tcBorders>
              <w:top w:val="double" w:sz="4" w:space="0" w:color="auto"/>
            </w:tcBorders>
          </w:tcPr>
          <w:p w:rsidR="00E316D7" w:rsidRPr="005C20DF" w:rsidRDefault="00E316D7"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4839" w:type="dxa"/>
            <w:tcBorders>
              <w:top w:val="double" w:sz="4" w:space="0" w:color="auto"/>
            </w:tcBorders>
          </w:tcPr>
          <w:p w:rsidR="00E316D7" w:rsidRPr="00D943BF" w:rsidRDefault="00E316D7" w:rsidP="006D0ADB">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Доступность здания в соответствии с DIN 18040-1 «Строительство общественны</w:t>
            </w:r>
            <w:r w:rsidRPr="00D943BF">
              <w:rPr>
                <w:rStyle w:val="FontStyle53"/>
                <w:rFonts w:ascii="Times New Roman" w:hAnsi="Times New Roman" w:cs="Times New Roman"/>
                <w:b w:val="0"/>
                <w:sz w:val="24"/>
                <w:szCs w:val="24"/>
                <w:lang w:eastAsia="en-US"/>
              </w:rPr>
              <w:softHyphen/>
              <w:t xml:space="preserve">х зданий. Принципы проектирования. Часть 1. Публичность общественных зданий» </w:t>
            </w:r>
            <w:proofErr w:type="spellStart"/>
            <w:r w:rsidRPr="00D943BF">
              <w:rPr>
                <w:rStyle w:val="FontStyle53"/>
                <w:rFonts w:ascii="Times New Roman" w:hAnsi="Times New Roman" w:cs="Times New Roman"/>
                <w:b w:val="0"/>
                <w:sz w:val="24"/>
                <w:szCs w:val="24"/>
                <w:lang w:eastAsia="en-US"/>
              </w:rPr>
              <w:t>Ausgabe</w:t>
            </w:r>
            <w:proofErr w:type="spellEnd"/>
            <w:r w:rsidRPr="00D943BF">
              <w:rPr>
                <w:rStyle w:val="FontStyle53"/>
                <w:rFonts w:ascii="Times New Roman" w:hAnsi="Times New Roman" w:cs="Times New Roman"/>
                <w:b w:val="0"/>
                <w:sz w:val="24"/>
                <w:szCs w:val="24"/>
                <w:lang w:eastAsia="en-US"/>
              </w:rPr>
              <w:t xml:space="preserve"> 2010-10</w:t>
            </w:r>
          </w:p>
        </w:tc>
      </w:tr>
      <w:tr w:rsidR="00E316D7" w:rsidRPr="005C20DF" w:rsidTr="00A80E61">
        <w:trPr>
          <w:trHeight w:val="302"/>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A02</w:t>
            </w:r>
          </w:p>
        </w:tc>
        <w:tc>
          <w:tcPr>
            <w:tcW w:w="3523" w:type="dxa"/>
          </w:tcPr>
          <w:p w:rsidR="00E316D7" w:rsidRPr="005C20DF" w:rsidRDefault="00E316D7"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6A35EA">
              <w:rPr>
                <w:rFonts w:ascii="Times New Roman" w:hAnsi="Times New Roman" w:cs="Times New Roman"/>
                <w:lang w:eastAsia="en-US"/>
              </w:rPr>
              <w:t>эталон</w:t>
            </w:r>
            <w:r w:rsidR="006A35EA">
              <w:rPr>
                <w:rStyle w:val="FontStyle58"/>
                <w:rFonts w:ascii="Times New Roman" w:hAnsi="Times New Roman" w:cs="Times New Roman"/>
                <w:sz w:val="24"/>
                <w:szCs w:val="24"/>
                <w:lang w:eastAsia="en-US"/>
              </w:rPr>
              <w:t>а</w:t>
            </w:r>
          </w:p>
        </w:tc>
        <w:tc>
          <w:tcPr>
            <w:tcW w:w="4839" w:type="dxa"/>
          </w:tcPr>
          <w:p w:rsidR="00E316D7" w:rsidRPr="00D943BF" w:rsidRDefault="00E316D7" w:rsidP="006D0ADB">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Предельное значение</w:t>
            </w:r>
          </w:p>
        </w:tc>
      </w:tr>
      <w:tr w:rsidR="00E316D7" w:rsidRPr="005C20DF" w:rsidTr="00A80E61">
        <w:trPr>
          <w:trHeight w:val="302"/>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A03</w:t>
            </w:r>
          </w:p>
        </w:tc>
        <w:tc>
          <w:tcPr>
            <w:tcW w:w="3523" w:type="dxa"/>
          </w:tcPr>
          <w:p w:rsidR="00E316D7" w:rsidRPr="005C20DF" w:rsidRDefault="00E316D7"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4839" w:type="dxa"/>
          </w:tcPr>
          <w:p w:rsidR="00E316D7" w:rsidRPr="00D943BF" w:rsidRDefault="00E316D7" w:rsidP="006D0ADB">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Общественные здания</w:t>
            </w:r>
          </w:p>
        </w:tc>
      </w:tr>
      <w:tr w:rsidR="00E316D7" w:rsidRPr="005C20DF" w:rsidTr="00A80E61">
        <w:trPr>
          <w:trHeight w:val="302"/>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A04</w:t>
            </w:r>
          </w:p>
        </w:tc>
        <w:tc>
          <w:tcPr>
            <w:tcW w:w="3523" w:type="dxa"/>
          </w:tcPr>
          <w:p w:rsidR="00E316D7" w:rsidRPr="005C20DF" w:rsidRDefault="00AC371E" w:rsidP="006D0ADB">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 характер использования</w:t>
            </w:r>
          </w:p>
        </w:tc>
        <w:tc>
          <w:tcPr>
            <w:tcW w:w="4839" w:type="dxa"/>
          </w:tcPr>
          <w:p w:rsidR="00E316D7" w:rsidRPr="00D943BF" w:rsidRDefault="00E55BC3" w:rsidP="006D0ADB">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w:t>
            </w:r>
          </w:p>
        </w:tc>
      </w:tr>
      <w:tr w:rsidR="00E316D7" w:rsidRPr="005C20DF" w:rsidTr="00A80E61">
        <w:trPr>
          <w:trHeight w:val="1406"/>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A05</w:t>
            </w:r>
          </w:p>
        </w:tc>
        <w:tc>
          <w:tcPr>
            <w:tcW w:w="3523" w:type="dxa"/>
          </w:tcPr>
          <w:p w:rsidR="00E316D7" w:rsidRPr="005C20DF" w:rsidRDefault="006E1599" w:rsidP="006D0ADB">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00E316D7" w:rsidRPr="005C20DF">
              <w:rPr>
                <w:rStyle w:val="FontStyle58"/>
                <w:rFonts w:ascii="Times New Roman" w:hAnsi="Times New Roman" w:cs="Times New Roman"/>
                <w:sz w:val="24"/>
                <w:szCs w:val="24"/>
                <w:lang w:eastAsia="en-US"/>
              </w:rPr>
              <w:t xml:space="preserve"> единица</w:t>
            </w:r>
          </w:p>
        </w:tc>
        <w:tc>
          <w:tcPr>
            <w:tcW w:w="4839" w:type="dxa"/>
          </w:tcPr>
          <w:p w:rsidR="00E316D7" w:rsidRPr="00D943BF" w:rsidRDefault="00E316D7" w:rsidP="006D0ADB">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Параметры в соответствующих подразделениях, относящихся к зда</w:t>
            </w:r>
            <w:r w:rsidRPr="00D943BF">
              <w:rPr>
                <w:rStyle w:val="FontStyle53"/>
                <w:rFonts w:ascii="Times New Roman" w:hAnsi="Times New Roman" w:cs="Times New Roman"/>
                <w:b w:val="0"/>
                <w:sz w:val="24"/>
                <w:szCs w:val="24"/>
                <w:lang w:eastAsia="en-US"/>
              </w:rPr>
              <w:softHyphen/>
              <w:t>нию. К параметрам относятся такие данные, как наличие лифтов, минимальные размеры, максимальные наклоны, перепады уровней, площади открытого пространства, обозначения и освещение. Соответственно, единицами измерения параметров являются мм, м</w:t>
            </w:r>
            <w:proofErr w:type="gramStart"/>
            <w:r w:rsidRPr="00D943BF">
              <w:rPr>
                <w:rStyle w:val="FontStyle53"/>
                <w:rFonts w:ascii="Times New Roman" w:hAnsi="Times New Roman" w:cs="Times New Roman"/>
                <w:b w:val="0"/>
                <w:sz w:val="24"/>
                <w:szCs w:val="24"/>
                <w:vertAlign w:val="superscript"/>
                <w:lang w:eastAsia="en-US"/>
              </w:rPr>
              <w:t>2</w:t>
            </w:r>
            <w:proofErr w:type="gramEnd"/>
            <w:r w:rsidRPr="00D943BF">
              <w:rPr>
                <w:rStyle w:val="FontStyle53"/>
                <w:rFonts w:ascii="Times New Roman" w:hAnsi="Times New Roman" w:cs="Times New Roman"/>
                <w:b w:val="0"/>
                <w:sz w:val="24"/>
                <w:szCs w:val="24"/>
                <w:lang w:eastAsia="en-US"/>
              </w:rPr>
              <w:t>, количество и т.д.</w:t>
            </w:r>
          </w:p>
        </w:tc>
      </w:tr>
      <w:tr w:rsidR="00E316D7" w:rsidRPr="005C20DF" w:rsidTr="00A80E61">
        <w:trPr>
          <w:trHeight w:val="523"/>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A06</w:t>
            </w:r>
          </w:p>
        </w:tc>
        <w:tc>
          <w:tcPr>
            <w:tcW w:w="3523" w:type="dxa"/>
          </w:tcPr>
          <w:p w:rsidR="00E316D7" w:rsidRPr="005C20DF" w:rsidRDefault="00E316D7" w:rsidP="006D0ADB">
            <w:pPr>
              <w:pStyle w:val="Style31"/>
              <w:widowControl/>
              <w:jc w:val="both"/>
              <w:rPr>
                <w:rStyle w:val="FontStyle58"/>
                <w:rFonts w:ascii="Times New Roman" w:hAnsi="Times New Roman" w:cs="Times New Roman"/>
                <w:sz w:val="24"/>
                <w:szCs w:val="24"/>
                <w:lang w:eastAsia="en-US"/>
              </w:rPr>
            </w:pPr>
            <w:proofErr w:type="gramStart"/>
            <w:r w:rsidRPr="005C20DF">
              <w:rPr>
                <w:rStyle w:val="FontStyle58"/>
                <w:rFonts w:ascii="Times New Roman" w:hAnsi="Times New Roman" w:cs="Times New Roman"/>
                <w:sz w:val="24"/>
                <w:szCs w:val="24"/>
                <w:lang w:eastAsia="en-US"/>
              </w:rPr>
              <w:t>Регион/Климатическая зона действия (</w:t>
            </w:r>
            <w:r w:rsidR="00AC371E">
              <w:rPr>
                <w:rStyle w:val="FontStyle58"/>
                <w:rFonts w:ascii="Times New Roman" w:hAnsi="Times New Roman" w:cs="Times New Roman"/>
                <w:sz w:val="24"/>
                <w:szCs w:val="24"/>
                <w:lang w:eastAsia="en-US"/>
              </w:rPr>
              <w:t>Вид региона</w:t>
            </w:r>
            <w:proofErr w:type="gramEnd"/>
          </w:p>
        </w:tc>
        <w:tc>
          <w:tcPr>
            <w:tcW w:w="4839" w:type="dxa"/>
          </w:tcPr>
          <w:p w:rsidR="00E316D7" w:rsidRPr="00D943BF" w:rsidRDefault="00E316D7" w:rsidP="006D0ADB">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X - X</w:t>
            </w:r>
          </w:p>
        </w:tc>
      </w:tr>
      <w:tr w:rsidR="00E316D7" w:rsidRPr="005C20DF" w:rsidTr="0039138C">
        <w:trPr>
          <w:trHeight w:val="302"/>
          <w:jc w:val="center"/>
        </w:trPr>
        <w:tc>
          <w:tcPr>
            <w:tcW w:w="994" w:type="dxa"/>
          </w:tcPr>
          <w:p w:rsidR="00E316D7" w:rsidRPr="005C20DF" w:rsidRDefault="00E316D7" w:rsidP="00953A26">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A07</w:t>
            </w:r>
          </w:p>
        </w:tc>
        <w:tc>
          <w:tcPr>
            <w:tcW w:w="3523" w:type="dxa"/>
          </w:tcPr>
          <w:p w:rsidR="00E316D7" w:rsidRPr="005C20DF" w:rsidRDefault="00E316D7" w:rsidP="006D0ADB">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4839" w:type="dxa"/>
          </w:tcPr>
          <w:p w:rsidR="00E316D7" w:rsidRPr="00D943BF" w:rsidRDefault="00E316D7" w:rsidP="006D0ADB">
            <w:pPr>
              <w:pStyle w:val="Style31"/>
              <w:widowControl/>
              <w:rPr>
                <w:rStyle w:val="FontStyle58"/>
                <w:rFonts w:ascii="Times New Roman" w:hAnsi="Times New Roman" w:cs="Times New Roman"/>
                <w:sz w:val="24"/>
                <w:szCs w:val="24"/>
                <w:lang w:val="en-US" w:eastAsia="en-US"/>
              </w:rPr>
            </w:pPr>
            <w:r w:rsidRPr="00D943BF">
              <w:rPr>
                <w:rStyle w:val="FontStyle58"/>
                <w:rFonts w:ascii="Times New Roman" w:hAnsi="Times New Roman" w:cs="Times New Roman"/>
                <w:sz w:val="24"/>
                <w:szCs w:val="24"/>
                <w:lang w:eastAsia="en-US"/>
              </w:rPr>
              <w:t>Год X и далее</w:t>
            </w:r>
          </w:p>
        </w:tc>
      </w:tr>
      <w:tr w:rsidR="0039138C" w:rsidRPr="005C20DF" w:rsidTr="0039138C">
        <w:trPr>
          <w:trHeight w:val="302"/>
          <w:jc w:val="center"/>
        </w:trPr>
        <w:tc>
          <w:tcPr>
            <w:tcW w:w="994" w:type="dxa"/>
          </w:tcPr>
          <w:p w:rsidR="0039138C" w:rsidRPr="005C20DF" w:rsidRDefault="0039138C" w:rsidP="0039138C">
            <w:pPr>
              <w:pStyle w:val="Style7"/>
              <w:widowControl/>
              <w:spacing w:line="240" w:lineRule="auto"/>
              <w:ind w:firstLine="0"/>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523" w:type="dxa"/>
          </w:tcPr>
          <w:p w:rsidR="0039138C" w:rsidRPr="005C20D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839" w:type="dxa"/>
          </w:tcPr>
          <w:p w:rsidR="0039138C" w:rsidRPr="00D943B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39138C" w:rsidRPr="005C20DF" w:rsidTr="00EC3A3B">
        <w:trPr>
          <w:trHeight w:val="302"/>
          <w:jc w:val="center"/>
        </w:trPr>
        <w:tc>
          <w:tcPr>
            <w:tcW w:w="994" w:type="dxa"/>
            <w:vAlign w:val="center"/>
          </w:tcPr>
          <w:p w:rsidR="0039138C" w:rsidRPr="005C20D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B01</w:t>
            </w:r>
          </w:p>
        </w:tc>
        <w:tc>
          <w:tcPr>
            <w:tcW w:w="3523" w:type="dxa"/>
            <w:vAlign w:val="center"/>
          </w:tcPr>
          <w:p w:rsidR="0039138C" w:rsidRPr="005C20DF" w:rsidRDefault="0039138C" w:rsidP="0039138C">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4839" w:type="dxa"/>
            <w:vAlign w:val="center"/>
          </w:tcPr>
          <w:p w:rsidR="0039138C" w:rsidRPr="00D943BF" w:rsidRDefault="0039138C" w:rsidP="0039138C">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Измерение на основе проектирования зданий и сооружений</w:t>
            </w:r>
          </w:p>
        </w:tc>
      </w:tr>
      <w:tr w:rsidR="0039138C" w:rsidRPr="005C20DF" w:rsidTr="00EC3A3B">
        <w:trPr>
          <w:trHeight w:val="302"/>
          <w:jc w:val="center"/>
        </w:trPr>
        <w:tc>
          <w:tcPr>
            <w:tcW w:w="994" w:type="dxa"/>
            <w:vAlign w:val="center"/>
          </w:tcPr>
          <w:p w:rsidR="0039138C" w:rsidRPr="005C20D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B02</w:t>
            </w:r>
          </w:p>
        </w:tc>
        <w:tc>
          <w:tcPr>
            <w:tcW w:w="3523" w:type="dxa"/>
            <w:vAlign w:val="center"/>
          </w:tcPr>
          <w:p w:rsidR="0039138C" w:rsidRPr="005C20DF" w:rsidRDefault="0039138C" w:rsidP="0039138C">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4839" w:type="dxa"/>
            <w:vAlign w:val="center"/>
          </w:tcPr>
          <w:p w:rsidR="0039138C" w:rsidRPr="00D943BF" w:rsidRDefault="0039138C" w:rsidP="0039138C">
            <w:pPr>
              <w:pStyle w:val="Style32"/>
              <w:widowControl/>
              <w:jc w:val="center"/>
              <w:rPr>
                <w:rStyle w:val="FontStyle53"/>
                <w:rFonts w:ascii="Times New Roman" w:hAnsi="Times New Roman" w:cs="Times New Roman"/>
                <w:sz w:val="24"/>
                <w:szCs w:val="24"/>
                <w:lang w:val="en-US" w:eastAsia="en-US"/>
              </w:rPr>
            </w:pPr>
            <w:r w:rsidRPr="00D943BF">
              <w:rPr>
                <w:rStyle w:val="FontStyle53"/>
                <w:rFonts w:ascii="Times New Roman" w:hAnsi="Times New Roman" w:cs="Times New Roman"/>
                <w:sz w:val="24"/>
                <w:szCs w:val="24"/>
                <w:lang w:eastAsia="en-US"/>
              </w:rPr>
              <w:t>—</w:t>
            </w:r>
          </w:p>
        </w:tc>
      </w:tr>
      <w:tr w:rsidR="0039138C" w:rsidRPr="005C20DF" w:rsidTr="00EC3A3B">
        <w:trPr>
          <w:trHeight w:val="302"/>
          <w:jc w:val="center"/>
        </w:trPr>
        <w:tc>
          <w:tcPr>
            <w:tcW w:w="994" w:type="dxa"/>
            <w:vAlign w:val="center"/>
          </w:tcPr>
          <w:p w:rsidR="0039138C" w:rsidRPr="005C20D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B03</w:t>
            </w:r>
          </w:p>
        </w:tc>
        <w:tc>
          <w:tcPr>
            <w:tcW w:w="3523" w:type="dxa"/>
            <w:vAlign w:val="center"/>
          </w:tcPr>
          <w:p w:rsidR="0039138C" w:rsidRPr="005C20DF" w:rsidRDefault="0039138C" w:rsidP="0039138C">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4839" w:type="dxa"/>
            <w:vAlign w:val="center"/>
          </w:tcPr>
          <w:p w:rsidR="0039138C" w:rsidRPr="00D943BF" w:rsidRDefault="0039138C" w:rsidP="0039138C">
            <w:pPr>
              <w:pStyle w:val="Style33"/>
              <w:widowControl/>
              <w:jc w:val="center"/>
              <w:rPr>
                <w:rFonts w:ascii="Times New Roman" w:hAnsi="Times New Roman" w:cs="Times New Roman"/>
              </w:rPr>
            </w:pPr>
          </w:p>
        </w:tc>
      </w:tr>
      <w:tr w:rsidR="0039138C" w:rsidRPr="005C20DF" w:rsidTr="0039138C">
        <w:trPr>
          <w:trHeight w:val="302"/>
          <w:jc w:val="center"/>
        </w:trPr>
        <w:tc>
          <w:tcPr>
            <w:tcW w:w="994" w:type="dxa"/>
            <w:tcBorders>
              <w:bottom w:val="nil"/>
            </w:tcBorders>
            <w:vAlign w:val="center"/>
          </w:tcPr>
          <w:p w:rsidR="0039138C" w:rsidRPr="005C20DF" w:rsidRDefault="0039138C" w:rsidP="0039138C">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B04</w:t>
            </w:r>
          </w:p>
        </w:tc>
        <w:tc>
          <w:tcPr>
            <w:tcW w:w="3523" w:type="dxa"/>
            <w:tcBorders>
              <w:bottom w:val="nil"/>
            </w:tcBorders>
            <w:vAlign w:val="center"/>
          </w:tcPr>
          <w:p w:rsidR="0039138C" w:rsidRPr="005C20DF" w:rsidRDefault="0039138C" w:rsidP="0039138C">
            <w:pPr>
              <w:pStyle w:val="Style31"/>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4839" w:type="dxa"/>
            <w:tcBorders>
              <w:bottom w:val="nil"/>
            </w:tcBorders>
            <w:vAlign w:val="center"/>
          </w:tcPr>
          <w:p w:rsidR="0039138C" w:rsidRPr="00D943BF" w:rsidRDefault="0039138C" w:rsidP="0039138C">
            <w:pPr>
              <w:pStyle w:val="Style33"/>
              <w:widowControl/>
              <w:jc w:val="center"/>
              <w:rPr>
                <w:rFonts w:ascii="Times New Roman" w:hAnsi="Times New Roman" w:cs="Times New Roman"/>
              </w:rPr>
            </w:pPr>
          </w:p>
        </w:tc>
      </w:tr>
    </w:tbl>
    <w:p w:rsidR="00AA1615" w:rsidRPr="005C20DF" w:rsidRDefault="00AA1615">
      <w:r w:rsidRPr="005C20DF">
        <w:br w:type="page"/>
      </w:r>
    </w:p>
    <w:tbl>
      <w:tblPr>
        <w:tblpPr w:leftFromText="180" w:rightFromText="180" w:vertAnchor="page" w:horzAnchor="margin" w:tblpY="216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33"/>
        <w:gridCol w:w="3484"/>
        <w:gridCol w:w="4839"/>
      </w:tblGrid>
      <w:tr w:rsidR="00E316D7" w:rsidRPr="005C20DF" w:rsidTr="00270CAA">
        <w:trPr>
          <w:trHeight w:val="302"/>
        </w:trPr>
        <w:tc>
          <w:tcPr>
            <w:tcW w:w="1033" w:type="dxa"/>
            <w:tcBorders>
              <w:bottom w:val="double" w:sz="4" w:space="0" w:color="auto"/>
            </w:tcBorders>
            <w:vAlign w:val="center"/>
          </w:tcPr>
          <w:p w:rsidR="00E316D7" w:rsidRPr="005C20DF" w:rsidRDefault="00E316D7"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lastRenderedPageBreak/>
              <w:t>Часть C</w:t>
            </w:r>
          </w:p>
        </w:tc>
        <w:tc>
          <w:tcPr>
            <w:tcW w:w="3484" w:type="dxa"/>
            <w:tcBorders>
              <w:bottom w:val="double" w:sz="4" w:space="0" w:color="auto"/>
            </w:tcBorders>
            <w:vAlign w:val="center"/>
          </w:tcPr>
          <w:p w:rsidR="00E316D7" w:rsidRPr="005C20DF" w:rsidRDefault="00E316D7"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sidR="00A009BF">
              <w:rPr>
                <w:rStyle w:val="FontStyle52"/>
                <w:rFonts w:ascii="Times New Roman" w:hAnsi="Times New Roman" w:cs="Times New Roman"/>
                <w:sz w:val="24"/>
                <w:szCs w:val="24"/>
                <w:lang w:eastAsia="en-US"/>
              </w:rPr>
              <w:t>вид информации</w:t>
            </w:r>
          </w:p>
        </w:tc>
        <w:tc>
          <w:tcPr>
            <w:tcW w:w="4839" w:type="dxa"/>
            <w:tcBorders>
              <w:bottom w:val="double" w:sz="4" w:space="0" w:color="auto"/>
            </w:tcBorders>
            <w:vAlign w:val="center"/>
          </w:tcPr>
          <w:p w:rsidR="00E316D7" w:rsidRPr="005C20DF" w:rsidRDefault="00E316D7"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E316D7" w:rsidRPr="005C20DF" w:rsidTr="00270CAA">
        <w:trPr>
          <w:trHeight w:val="1190"/>
        </w:trPr>
        <w:tc>
          <w:tcPr>
            <w:tcW w:w="1033" w:type="dxa"/>
            <w:tcBorders>
              <w:top w:val="double" w:sz="4" w:space="0" w:color="auto"/>
            </w:tcBorders>
          </w:tcPr>
          <w:p w:rsidR="00E316D7" w:rsidRPr="005C20DF" w:rsidRDefault="00E316D7"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C01</w:t>
            </w:r>
          </w:p>
        </w:tc>
        <w:tc>
          <w:tcPr>
            <w:tcW w:w="3484" w:type="dxa"/>
            <w:tcBorders>
              <w:top w:val="double" w:sz="4" w:space="0" w:color="auto"/>
            </w:tcBorders>
          </w:tcPr>
          <w:p w:rsidR="00E316D7" w:rsidRPr="005C20DF" w:rsidRDefault="00E316D7"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4839" w:type="dxa"/>
            <w:tcBorders>
              <w:top w:val="double" w:sz="4" w:space="0" w:color="auto"/>
            </w:tcBorders>
          </w:tcPr>
          <w:p w:rsidR="00E316D7" w:rsidRPr="00D943BF" w:rsidRDefault="00E316D7" w:rsidP="00566033">
            <w:pPr>
              <w:pStyle w:val="Style32"/>
              <w:widowControl/>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Отчеты об исследованиях, отчеты о тестировании, консультации с экспертами и ассоциациями инвалидов.</w:t>
            </w:r>
          </w:p>
          <w:p w:rsidR="00E316D7" w:rsidRPr="00D943BF" w:rsidRDefault="00E316D7" w:rsidP="00566033">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250 зданий</w:t>
            </w:r>
          </w:p>
          <w:p w:rsidR="00E316D7" w:rsidRPr="00D943BF" w:rsidRDefault="00E316D7" w:rsidP="00566033">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Данные за 2018 год</w:t>
            </w:r>
          </w:p>
        </w:tc>
      </w:tr>
      <w:tr w:rsidR="00E316D7" w:rsidRPr="005C20DF" w:rsidTr="00953A26">
        <w:trPr>
          <w:trHeight w:val="322"/>
        </w:trPr>
        <w:tc>
          <w:tcPr>
            <w:tcW w:w="1033" w:type="dxa"/>
            <w:vAlign w:val="center"/>
          </w:tcPr>
          <w:p w:rsidR="00E316D7" w:rsidRPr="005C20DF" w:rsidRDefault="00E316D7"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C02</w:t>
            </w:r>
          </w:p>
        </w:tc>
        <w:tc>
          <w:tcPr>
            <w:tcW w:w="3484" w:type="dxa"/>
            <w:vAlign w:val="center"/>
          </w:tcPr>
          <w:p w:rsidR="00E316D7" w:rsidRPr="005C20DF" w:rsidRDefault="00E316D7" w:rsidP="00566033">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Вид информации для </w:t>
            </w:r>
            <w:r w:rsidR="0046511B">
              <w:rPr>
                <w:rFonts w:ascii="Times New Roman" w:hAnsi="Times New Roman" w:cs="Times New Roman"/>
                <w:lang w:eastAsia="en-US"/>
              </w:rPr>
              <w:t>эталон</w:t>
            </w:r>
            <w:r w:rsidR="0046511B">
              <w:rPr>
                <w:rStyle w:val="FontStyle58"/>
                <w:rFonts w:ascii="Times New Roman" w:hAnsi="Times New Roman" w:cs="Times New Roman"/>
                <w:sz w:val="24"/>
                <w:szCs w:val="24"/>
                <w:lang w:eastAsia="en-US"/>
              </w:rPr>
              <w:t>а</w:t>
            </w:r>
          </w:p>
        </w:tc>
        <w:tc>
          <w:tcPr>
            <w:tcW w:w="4839" w:type="dxa"/>
            <w:vAlign w:val="center"/>
          </w:tcPr>
          <w:p w:rsidR="00E316D7" w:rsidRPr="00D943BF" w:rsidRDefault="00E316D7" w:rsidP="00566033">
            <w:pPr>
              <w:pStyle w:val="Style32"/>
              <w:widowControl/>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Передовые доступные технологии</w:t>
            </w:r>
          </w:p>
        </w:tc>
      </w:tr>
    </w:tbl>
    <w:p w:rsidR="00413842" w:rsidRPr="005C20DF" w:rsidRDefault="009F057C" w:rsidP="00566033">
      <w:pPr>
        <w:widowControl/>
        <w:autoSpaceDE/>
        <w:autoSpaceDN/>
        <w:adjustRightInd/>
        <w:ind w:firstLine="0"/>
        <w:jc w:val="center"/>
        <w:rPr>
          <w:b/>
          <w:i/>
          <w:sz w:val="24"/>
          <w:szCs w:val="24"/>
        </w:rPr>
      </w:pPr>
      <w:r w:rsidRPr="009F057C">
        <w:rPr>
          <w:rStyle w:val="FontStyle59"/>
          <w:rFonts w:ascii="Times New Roman" w:hAnsi="Times New Roman" w:cs="Times New Roman"/>
          <w:b w:val="0"/>
          <w:i/>
          <w:sz w:val="24"/>
          <w:szCs w:val="24"/>
          <w:lang w:eastAsia="en-US"/>
        </w:rPr>
        <w:t>Окончание</w:t>
      </w:r>
      <w:r w:rsidR="004B0F91" w:rsidRPr="005C20DF">
        <w:rPr>
          <w:rStyle w:val="FontStyle59"/>
          <w:rFonts w:ascii="Times New Roman" w:hAnsi="Times New Roman" w:cs="Times New Roman"/>
          <w:b w:val="0"/>
          <w:i/>
          <w:sz w:val="24"/>
          <w:szCs w:val="24"/>
          <w:lang w:eastAsia="en-US"/>
        </w:rPr>
        <w:t xml:space="preserve"> </w:t>
      </w:r>
      <w:r w:rsidR="00761E6E">
        <w:rPr>
          <w:rStyle w:val="FontStyle59"/>
          <w:rFonts w:ascii="Times New Roman" w:hAnsi="Times New Roman" w:cs="Times New Roman"/>
          <w:b w:val="0"/>
          <w:i/>
          <w:sz w:val="24"/>
          <w:szCs w:val="24"/>
          <w:lang w:eastAsia="en-US"/>
        </w:rPr>
        <w:t>т</w:t>
      </w:r>
      <w:r w:rsidR="004B0F91" w:rsidRPr="005C20DF">
        <w:rPr>
          <w:rStyle w:val="FontStyle59"/>
          <w:rFonts w:ascii="Times New Roman" w:hAnsi="Times New Roman" w:cs="Times New Roman"/>
          <w:b w:val="0"/>
          <w:i/>
          <w:sz w:val="24"/>
          <w:szCs w:val="24"/>
          <w:lang w:eastAsia="en-US"/>
        </w:rPr>
        <w:t>аблицы</w:t>
      </w:r>
      <w:r w:rsidR="00BD49C5" w:rsidRPr="005C20DF">
        <w:rPr>
          <w:rStyle w:val="FontStyle59"/>
          <w:rFonts w:ascii="Times New Roman" w:hAnsi="Times New Roman" w:cs="Times New Roman"/>
          <w:b w:val="0"/>
          <w:i/>
          <w:sz w:val="24"/>
          <w:szCs w:val="24"/>
          <w:lang w:eastAsia="en-US"/>
        </w:rPr>
        <w:t xml:space="preserve"> A.5 </w:t>
      </w:r>
    </w:p>
    <w:p w:rsidR="00BD49C5" w:rsidRPr="005C20DF" w:rsidRDefault="00BD49C5" w:rsidP="00566033">
      <w:pPr>
        <w:widowControl/>
        <w:autoSpaceDE/>
        <w:autoSpaceDN/>
        <w:adjustRightInd/>
        <w:ind w:firstLine="0"/>
        <w:jc w:val="center"/>
        <w:rPr>
          <w:rFonts w:ascii="Times New Roman" w:hAnsi="Times New Roman" w:cs="Times New Roman"/>
          <w:b/>
          <w:sz w:val="24"/>
          <w:szCs w:val="24"/>
        </w:rPr>
      </w:pPr>
    </w:p>
    <w:p w:rsidR="00BD49C5" w:rsidRPr="005C20DF" w:rsidRDefault="00BD49C5" w:rsidP="00566033">
      <w:pPr>
        <w:widowControl/>
        <w:autoSpaceDE/>
        <w:autoSpaceDN/>
        <w:adjustRightInd/>
        <w:ind w:firstLine="0"/>
        <w:jc w:val="center"/>
        <w:rPr>
          <w:rFonts w:ascii="Times New Roman" w:hAnsi="Times New Roman" w:cs="Times New Roman"/>
          <w:b/>
          <w:sz w:val="24"/>
          <w:szCs w:val="24"/>
        </w:rPr>
      </w:pPr>
    </w:p>
    <w:p w:rsidR="009D7B55" w:rsidRDefault="009D7B55" w:rsidP="00566033">
      <w:pPr>
        <w:widowControl/>
        <w:autoSpaceDE/>
        <w:autoSpaceDN/>
        <w:adjustRightInd/>
        <w:ind w:firstLine="0"/>
        <w:jc w:val="center"/>
        <w:rPr>
          <w:rFonts w:ascii="Times New Roman" w:hAnsi="Times New Roman" w:cs="Times New Roman"/>
          <w:b/>
          <w:sz w:val="24"/>
          <w:szCs w:val="24"/>
          <w:lang w:eastAsia="en-US"/>
        </w:rPr>
      </w:pPr>
      <w:r w:rsidRPr="005C20DF">
        <w:rPr>
          <w:rFonts w:ascii="Times New Roman" w:hAnsi="Times New Roman" w:cs="Times New Roman"/>
          <w:b/>
          <w:sz w:val="24"/>
          <w:szCs w:val="24"/>
        </w:rPr>
        <w:t xml:space="preserve">Таблица A.6 - Форма документации для землепользования как </w:t>
      </w:r>
      <w:r w:rsidR="002016DB" w:rsidRPr="006D3E57">
        <w:rPr>
          <w:rFonts w:ascii="Times New Roman" w:hAnsi="Times New Roman" w:cs="Times New Roman"/>
          <w:b/>
          <w:sz w:val="24"/>
          <w:szCs w:val="24"/>
          <w:lang w:eastAsia="en-US"/>
        </w:rPr>
        <w:t>эталона</w:t>
      </w:r>
    </w:p>
    <w:p w:rsidR="004B73E3" w:rsidRPr="005C20DF" w:rsidRDefault="004B73E3" w:rsidP="00566033">
      <w:pPr>
        <w:widowControl/>
        <w:autoSpaceDE/>
        <w:autoSpaceDN/>
        <w:adjustRightInd/>
        <w:ind w:firstLine="0"/>
        <w:jc w:val="center"/>
        <w:rPr>
          <w:rFonts w:ascii="Times New Roman" w:hAnsi="Times New Roman" w:cs="Times New Roman"/>
          <w:b/>
          <w:sz w:val="24"/>
          <w:szCs w:val="24"/>
        </w:rPr>
      </w:pPr>
    </w:p>
    <w:tbl>
      <w:tblPr>
        <w:tblW w:w="9356" w:type="dxa"/>
        <w:jc w:val="center"/>
        <w:tblLayout w:type="fixed"/>
        <w:tblCellMar>
          <w:left w:w="40" w:type="dxa"/>
          <w:right w:w="40" w:type="dxa"/>
        </w:tblCellMar>
        <w:tblLook w:val="0000" w:firstRow="0" w:lastRow="0" w:firstColumn="0" w:lastColumn="0" w:noHBand="0" w:noVBand="0"/>
      </w:tblPr>
      <w:tblGrid>
        <w:gridCol w:w="994"/>
        <w:gridCol w:w="3543"/>
        <w:gridCol w:w="4819"/>
      </w:tblGrid>
      <w:tr w:rsidR="009D7B55" w:rsidRPr="005C20DF" w:rsidTr="00270CAA">
        <w:trPr>
          <w:trHeight w:val="317"/>
          <w:jc w:val="center"/>
        </w:trPr>
        <w:tc>
          <w:tcPr>
            <w:tcW w:w="994" w:type="dxa"/>
            <w:tcBorders>
              <w:top w:val="single" w:sz="6" w:space="0" w:color="auto"/>
              <w:left w:val="single" w:sz="6" w:space="0" w:color="auto"/>
              <w:bottom w:val="double" w:sz="4" w:space="0" w:color="auto"/>
              <w:right w:val="single" w:sz="6" w:space="0" w:color="auto"/>
            </w:tcBorders>
            <w:vAlign w:val="center"/>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А</w:t>
            </w:r>
          </w:p>
        </w:tc>
        <w:tc>
          <w:tcPr>
            <w:tcW w:w="3543" w:type="dxa"/>
            <w:tcBorders>
              <w:top w:val="single" w:sz="6" w:space="0" w:color="auto"/>
              <w:left w:val="single" w:sz="6" w:space="0" w:color="auto"/>
              <w:bottom w:val="double" w:sz="4" w:space="0" w:color="auto"/>
              <w:right w:val="single" w:sz="6" w:space="0" w:color="auto"/>
            </w:tcBorders>
            <w:vAlign w:val="center"/>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819" w:type="dxa"/>
            <w:tcBorders>
              <w:top w:val="single" w:sz="6" w:space="0" w:color="auto"/>
              <w:left w:val="single" w:sz="6" w:space="0" w:color="auto"/>
              <w:bottom w:val="double" w:sz="4" w:space="0" w:color="auto"/>
              <w:right w:val="single" w:sz="6" w:space="0" w:color="auto"/>
            </w:tcBorders>
            <w:vAlign w:val="center"/>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9D7B55" w:rsidRPr="005C20DF" w:rsidTr="00270CAA">
        <w:trPr>
          <w:trHeight w:val="302"/>
          <w:jc w:val="center"/>
        </w:trPr>
        <w:tc>
          <w:tcPr>
            <w:tcW w:w="994" w:type="dxa"/>
            <w:tcBorders>
              <w:top w:val="double" w:sz="4"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A01</w:t>
            </w:r>
          </w:p>
        </w:tc>
        <w:tc>
          <w:tcPr>
            <w:tcW w:w="3543" w:type="dxa"/>
            <w:tcBorders>
              <w:top w:val="double" w:sz="4"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4819" w:type="dxa"/>
            <w:tcBorders>
              <w:top w:val="double" w:sz="4" w:space="0" w:color="auto"/>
              <w:left w:val="single" w:sz="6" w:space="0" w:color="auto"/>
              <w:bottom w:val="single" w:sz="6" w:space="0" w:color="auto"/>
              <w:right w:val="single" w:sz="6" w:space="0" w:color="auto"/>
            </w:tcBorders>
          </w:tcPr>
          <w:p w:rsidR="009D7B55" w:rsidRPr="00D943BF" w:rsidRDefault="009D7B55" w:rsidP="00566033">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Использование зеленого поля</w:t>
            </w:r>
          </w:p>
        </w:tc>
      </w:tr>
      <w:tr w:rsidR="009D7B55" w:rsidRPr="005C20DF" w:rsidTr="005D666F">
        <w:trPr>
          <w:trHeight w:val="302"/>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A02</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2016DB">
              <w:rPr>
                <w:rFonts w:ascii="Times New Roman" w:hAnsi="Times New Roman" w:cs="Times New Roman"/>
                <w:lang w:eastAsia="en-US"/>
              </w:rPr>
              <w:t>эталон</w:t>
            </w:r>
            <w:r w:rsidR="002016DB">
              <w:rPr>
                <w:rStyle w:val="FontStyle58"/>
                <w:rFonts w:ascii="Times New Roman" w:hAnsi="Times New Roman" w:cs="Times New Roman"/>
                <w:sz w:val="24"/>
                <w:szCs w:val="24"/>
                <w:lang w:eastAsia="en-US"/>
              </w:rPr>
              <w:t>а</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566033">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Эталонное значение</w:t>
            </w:r>
          </w:p>
        </w:tc>
      </w:tr>
      <w:tr w:rsidR="009D7B55" w:rsidRPr="005C20DF" w:rsidTr="005D666F">
        <w:trPr>
          <w:trHeight w:val="302"/>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A03</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566033">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Жилые здания</w:t>
            </w:r>
          </w:p>
        </w:tc>
      </w:tr>
      <w:tr w:rsidR="009D7B55" w:rsidRPr="005C20DF" w:rsidTr="005D666F">
        <w:trPr>
          <w:trHeight w:val="307"/>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A04</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AC371E" w:rsidP="00566033">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 характер использования</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566033"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w:t>
            </w:r>
          </w:p>
        </w:tc>
      </w:tr>
      <w:tr w:rsidR="009D7B55" w:rsidRPr="005C20DF" w:rsidTr="005D666F">
        <w:trPr>
          <w:trHeight w:val="302"/>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A05</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6E1599" w:rsidP="00566033">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009D7B55" w:rsidRPr="005C20DF">
              <w:rPr>
                <w:rStyle w:val="FontStyle58"/>
                <w:rFonts w:ascii="Times New Roman" w:hAnsi="Times New Roman" w:cs="Times New Roman"/>
                <w:sz w:val="24"/>
                <w:szCs w:val="24"/>
                <w:lang w:eastAsia="en-US"/>
              </w:rPr>
              <w:t xml:space="preserve"> единица</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3D00FE">
            <w:pPr>
              <w:pStyle w:val="Style32"/>
              <w:widowControl/>
              <w:tabs>
                <w:tab w:val="left" w:pos="3540"/>
              </w:tabs>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м</w:t>
            </w:r>
            <w:proofErr w:type="gramStart"/>
            <w:r w:rsidRPr="00D943BF">
              <w:rPr>
                <w:rStyle w:val="FontStyle53"/>
                <w:rFonts w:ascii="Times New Roman" w:hAnsi="Times New Roman" w:cs="Times New Roman"/>
                <w:b w:val="0"/>
                <w:sz w:val="24"/>
                <w:szCs w:val="24"/>
                <w:vertAlign w:val="superscript"/>
                <w:lang w:eastAsia="en-US"/>
              </w:rPr>
              <w:t>2</w:t>
            </w:r>
            <w:proofErr w:type="gramEnd"/>
            <w:r w:rsidRPr="00D943BF">
              <w:rPr>
                <w:rStyle w:val="FontStyle53"/>
                <w:rFonts w:ascii="Times New Roman" w:hAnsi="Times New Roman" w:cs="Times New Roman"/>
                <w:b w:val="0"/>
                <w:sz w:val="24"/>
                <w:szCs w:val="24"/>
                <w:lang w:eastAsia="en-US"/>
              </w:rPr>
              <w:t xml:space="preserve"> вида земли/м</w:t>
            </w:r>
            <w:r w:rsidRPr="00D943BF">
              <w:rPr>
                <w:rStyle w:val="FontStyle53"/>
                <w:rFonts w:ascii="Times New Roman" w:hAnsi="Times New Roman" w:cs="Times New Roman"/>
                <w:b w:val="0"/>
                <w:sz w:val="24"/>
                <w:szCs w:val="24"/>
                <w:vertAlign w:val="superscript"/>
                <w:lang w:eastAsia="en-US"/>
              </w:rPr>
              <w:t>2</w:t>
            </w:r>
            <w:r w:rsidRPr="00D943BF">
              <w:rPr>
                <w:rStyle w:val="FontStyle53"/>
                <w:rFonts w:ascii="Times New Roman" w:hAnsi="Times New Roman" w:cs="Times New Roman"/>
                <w:b w:val="0"/>
                <w:sz w:val="24"/>
                <w:szCs w:val="24"/>
                <w:lang w:eastAsia="en-US"/>
              </w:rPr>
              <w:t xml:space="preserve"> здания</w:t>
            </w:r>
            <w:r w:rsidR="003D00FE" w:rsidRPr="00D943BF">
              <w:rPr>
                <w:rStyle w:val="FontStyle53"/>
                <w:rFonts w:ascii="Times New Roman" w:hAnsi="Times New Roman" w:cs="Times New Roman"/>
                <w:b w:val="0"/>
                <w:sz w:val="24"/>
                <w:szCs w:val="24"/>
                <w:lang w:eastAsia="en-US"/>
              </w:rPr>
              <w:tab/>
            </w:r>
          </w:p>
        </w:tc>
      </w:tr>
      <w:tr w:rsidR="009D7B55" w:rsidRPr="005C20DF" w:rsidTr="005D666F">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A06</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Регион/Климатическая зона действия /</w:t>
            </w:r>
            <w:r w:rsidR="00AC371E">
              <w:rPr>
                <w:rStyle w:val="FontStyle58"/>
                <w:rFonts w:ascii="Times New Roman" w:hAnsi="Times New Roman" w:cs="Times New Roman"/>
                <w:sz w:val="24"/>
                <w:szCs w:val="24"/>
                <w:lang w:eastAsia="en-US"/>
              </w:rPr>
              <w:t>Вид региона</w:t>
            </w:r>
            <w:r w:rsidRPr="005C20DF">
              <w:rPr>
                <w:rStyle w:val="FontStyle58"/>
                <w:rFonts w:ascii="Times New Roman" w:hAnsi="Times New Roman" w:cs="Times New Roman"/>
                <w:sz w:val="24"/>
                <w:szCs w:val="24"/>
                <w:lang w:eastAsia="en-US"/>
              </w:rPr>
              <w:softHyphen/>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566033">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Город X</w:t>
            </w:r>
          </w:p>
        </w:tc>
      </w:tr>
      <w:tr w:rsidR="009D7B55" w:rsidRPr="005C20DF" w:rsidTr="005D666F">
        <w:trPr>
          <w:trHeight w:val="302"/>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A07</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566033">
            <w:pPr>
              <w:pStyle w:val="Style33"/>
              <w:widowControl/>
              <w:jc w:val="both"/>
              <w:rPr>
                <w:rFonts w:ascii="Times New Roman" w:hAnsi="Times New Roman" w:cs="Times New Roman"/>
              </w:rPr>
            </w:pPr>
          </w:p>
        </w:tc>
      </w:tr>
      <w:tr w:rsidR="009D7B55" w:rsidRPr="005C20DF" w:rsidTr="005D666F">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9D7B55" w:rsidRPr="005C20DF" w:rsidTr="005D666F">
        <w:trPr>
          <w:trHeight w:val="523"/>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B01</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861409"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Проверка</w:t>
            </w:r>
            <w:r w:rsidR="009D7B55" w:rsidRPr="00D943BF">
              <w:rPr>
                <w:rStyle w:val="FontStyle53"/>
                <w:rFonts w:ascii="Times New Roman" w:hAnsi="Times New Roman" w:cs="Times New Roman"/>
                <w:b w:val="0"/>
                <w:sz w:val="24"/>
                <w:szCs w:val="24"/>
                <w:lang w:eastAsia="en-US"/>
              </w:rPr>
              <w:t xml:space="preserve"> на основе строительной площадки</w:t>
            </w:r>
          </w:p>
        </w:tc>
      </w:tr>
      <w:tr w:rsidR="009D7B55" w:rsidRPr="005C20DF" w:rsidTr="005D666F">
        <w:trPr>
          <w:trHeight w:val="302"/>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B02</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566033" w:rsidP="00566033">
            <w:pPr>
              <w:pStyle w:val="Style32"/>
              <w:widowControl/>
              <w:jc w:val="both"/>
              <w:rPr>
                <w:rStyle w:val="FontStyle53"/>
                <w:rFonts w:ascii="Times New Roman" w:hAnsi="Times New Roman" w:cs="Times New Roman"/>
                <w:sz w:val="24"/>
                <w:szCs w:val="24"/>
                <w:lang w:eastAsia="en-US"/>
              </w:rPr>
            </w:pPr>
            <w:r w:rsidRPr="00D943BF">
              <w:rPr>
                <w:rStyle w:val="FontStyle53"/>
                <w:rFonts w:ascii="Times New Roman" w:hAnsi="Times New Roman" w:cs="Times New Roman"/>
                <w:sz w:val="24"/>
                <w:szCs w:val="24"/>
                <w:lang w:eastAsia="en-US"/>
              </w:rPr>
              <w:t>–</w:t>
            </w:r>
          </w:p>
        </w:tc>
      </w:tr>
      <w:tr w:rsidR="009D7B55" w:rsidRPr="005C20DF" w:rsidTr="005D666F">
        <w:trPr>
          <w:trHeight w:val="307"/>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B03</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566033" w:rsidP="00566033">
            <w:pPr>
              <w:pStyle w:val="Style32"/>
              <w:widowControl/>
              <w:jc w:val="both"/>
              <w:rPr>
                <w:rStyle w:val="FontStyle53"/>
                <w:rFonts w:ascii="Times New Roman" w:hAnsi="Times New Roman" w:cs="Times New Roman"/>
                <w:sz w:val="24"/>
                <w:szCs w:val="24"/>
                <w:lang w:eastAsia="en-US"/>
              </w:rPr>
            </w:pPr>
            <w:r w:rsidRPr="00D943BF">
              <w:rPr>
                <w:rStyle w:val="FontStyle53"/>
                <w:rFonts w:ascii="Times New Roman" w:hAnsi="Times New Roman" w:cs="Times New Roman"/>
                <w:sz w:val="24"/>
                <w:szCs w:val="24"/>
                <w:lang w:eastAsia="en-US"/>
              </w:rPr>
              <w:t>–</w:t>
            </w:r>
          </w:p>
        </w:tc>
      </w:tr>
      <w:tr w:rsidR="009D7B55" w:rsidRPr="005C20DF" w:rsidTr="00C068C9">
        <w:trPr>
          <w:trHeight w:val="533"/>
          <w:jc w:val="center"/>
        </w:trPr>
        <w:tc>
          <w:tcPr>
            <w:tcW w:w="994"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B04</w:t>
            </w:r>
          </w:p>
        </w:tc>
        <w:tc>
          <w:tcPr>
            <w:tcW w:w="3543" w:type="dxa"/>
            <w:tcBorders>
              <w:top w:val="single" w:sz="6" w:space="0" w:color="auto"/>
              <w:left w:val="single" w:sz="6" w:space="0" w:color="auto"/>
              <w:bottom w:val="single" w:sz="6" w:space="0" w:color="auto"/>
              <w:right w:val="single" w:sz="6" w:space="0" w:color="auto"/>
            </w:tcBorders>
          </w:tcPr>
          <w:p w:rsidR="009D7B55" w:rsidRPr="005C20DF" w:rsidRDefault="009D7B55" w:rsidP="00566033">
            <w:pPr>
              <w:pStyle w:val="Style31"/>
              <w:widowControl/>
              <w:jc w:val="both"/>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4819" w:type="dxa"/>
            <w:tcBorders>
              <w:top w:val="single" w:sz="6" w:space="0" w:color="auto"/>
              <w:left w:val="single" w:sz="6" w:space="0" w:color="auto"/>
              <w:bottom w:val="single" w:sz="6" w:space="0" w:color="auto"/>
              <w:right w:val="single" w:sz="6" w:space="0" w:color="auto"/>
            </w:tcBorders>
          </w:tcPr>
          <w:p w:rsidR="009D7B55" w:rsidRPr="00D943BF" w:rsidRDefault="00566033" w:rsidP="00566033">
            <w:pPr>
              <w:pStyle w:val="Style35"/>
              <w:widowControl/>
              <w:jc w:val="both"/>
              <w:rPr>
                <w:rStyle w:val="FontStyle51"/>
                <w:rFonts w:ascii="Times New Roman" w:hAnsi="Times New Roman" w:cs="Times New Roman"/>
                <w:sz w:val="24"/>
                <w:lang w:eastAsia="en-US"/>
              </w:rPr>
            </w:pPr>
            <w:r w:rsidRPr="00D943BF">
              <w:rPr>
                <w:rStyle w:val="FontStyle51"/>
                <w:rFonts w:ascii="Times New Roman" w:hAnsi="Times New Roman" w:cs="Times New Roman"/>
                <w:sz w:val="24"/>
                <w:lang w:eastAsia="en-US"/>
              </w:rPr>
              <w:t>–</w:t>
            </w:r>
          </w:p>
        </w:tc>
      </w:tr>
      <w:tr w:rsidR="00C068C9" w:rsidRPr="005C20DF" w:rsidTr="002F10D2">
        <w:trPr>
          <w:trHeight w:val="334"/>
          <w:jc w:val="center"/>
        </w:trPr>
        <w:tc>
          <w:tcPr>
            <w:tcW w:w="994" w:type="dxa"/>
            <w:tcBorders>
              <w:top w:val="single" w:sz="6" w:space="0" w:color="auto"/>
              <w:left w:val="single" w:sz="6" w:space="0" w:color="auto"/>
              <w:bottom w:val="single" w:sz="6" w:space="0" w:color="auto"/>
              <w:right w:val="single" w:sz="6" w:space="0" w:color="auto"/>
            </w:tcBorders>
          </w:tcPr>
          <w:p w:rsidR="00C068C9" w:rsidRPr="005C20DF" w:rsidRDefault="00C068C9"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C</w:t>
            </w:r>
          </w:p>
        </w:tc>
        <w:tc>
          <w:tcPr>
            <w:tcW w:w="3543" w:type="dxa"/>
            <w:tcBorders>
              <w:top w:val="single" w:sz="6" w:space="0" w:color="auto"/>
              <w:left w:val="single" w:sz="6" w:space="0" w:color="auto"/>
              <w:bottom w:val="single" w:sz="6" w:space="0" w:color="auto"/>
              <w:right w:val="single" w:sz="6" w:space="0" w:color="auto"/>
            </w:tcBorders>
          </w:tcPr>
          <w:p w:rsidR="00C068C9" w:rsidRPr="005C20DF" w:rsidRDefault="00C068C9"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Pr>
                <w:rStyle w:val="FontStyle52"/>
                <w:rFonts w:ascii="Times New Roman" w:hAnsi="Times New Roman" w:cs="Times New Roman"/>
                <w:sz w:val="24"/>
                <w:szCs w:val="24"/>
                <w:lang w:eastAsia="en-US"/>
              </w:rPr>
              <w:t>вид информации</w:t>
            </w:r>
          </w:p>
        </w:tc>
        <w:tc>
          <w:tcPr>
            <w:tcW w:w="4819" w:type="dxa"/>
            <w:tcBorders>
              <w:top w:val="single" w:sz="6" w:space="0" w:color="auto"/>
              <w:left w:val="single" w:sz="6" w:space="0" w:color="auto"/>
              <w:bottom w:val="single" w:sz="6" w:space="0" w:color="auto"/>
              <w:right w:val="single" w:sz="6" w:space="0" w:color="auto"/>
            </w:tcBorders>
          </w:tcPr>
          <w:p w:rsidR="00C068C9" w:rsidRPr="00D943BF" w:rsidRDefault="00C068C9"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C068C9" w:rsidRPr="005C20DF" w:rsidTr="00C068C9">
        <w:trPr>
          <w:trHeight w:val="533"/>
          <w:jc w:val="center"/>
        </w:trPr>
        <w:tc>
          <w:tcPr>
            <w:tcW w:w="994" w:type="dxa"/>
            <w:tcBorders>
              <w:top w:val="single" w:sz="6" w:space="0" w:color="auto"/>
              <w:left w:val="single" w:sz="6" w:space="0" w:color="auto"/>
              <w:bottom w:val="single" w:sz="6" w:space="0" w:color="auto"/>
              <w:right w:val="single" w:sz="6" w:space="0" w:color="auto"/>
            </w:tcBorders>
          </w:tcPr>
          <w:p w:rsidR="00C068C9" w:rsidRPr="005C20DF" w:rsidRDefault="00C068C9"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C01</w:t>
            </w:r>
          </w:p>
        </w:tc>
        <w:tc>
          <w:tcPr>
            <w:tcW w:w="3543" w:type="dxa"/>
            <w:tcBorders>
              <w:top w:val="single" w:sz="6" w:space="0" w:color="auto"/>
              <w:left w:val="single" w:sz="6" w:space="0" w:color="auto"/>
              <w:bottom w:val="single" w:sz="6" w:space="0" w:color="auto"/>
              <w:right w:val="single" w:sz="6" w:space="0" w:color="auto"/>
            </w:tcBorders>
          </w:tcPr>
          <w:p w:rsidR="00C068C9" w:rsidRPr="005C20DF" w:rsidRDefault="00C068C9"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4819" w:type="dxa"/>
            <w:tcBorders>
              <w:top w:val="single" w:sz="6" w:space="0" w:color="auto"/>
              <w:left w:val="single" w:sz="6" w:space="0" w:color="auto"/>
              <w:bottom w:val="single" w:sz="6" w:space="0" w:color="auto"/>
              <w:right w:val="single" w:sz="6" w:space="0" w:color="auto"/>
            </w:tcBorders>
          </w:tcPr>
          <w:p w:rsidR="00C068C9" w:rsidRPr="00D943BF" w:rsidRDefault="00C068C9"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Измеренные данные</w:t>
            </w:r>
          </w:p>
          <w:p w:rsidR="00C068C9" w:rsidRPr="00D943BF" w:rsidRDefault="00C068C9"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Все жилые здания в регионе, построенные за указанный период</w:t>
            </w:r>
          </w:p>
          <w:p w:rsidR="00C068C9" w:rsidRPr="00D943BF" w:rsidRDefault="00C068C9"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(2003 - 2018)</w:t>
            </w:r>
          </w:p>
          <w:p w:rsidR="00C068C9" w:rsidRPr="00D943BF" w:rsidRDefault="00C068C9" w:rsidP="00566033">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Данные за период с 2003 по 2018 год</w:t>
            </w:r>
          </w:p>
        </w:tc>
      </w:tr>
      <w:tr w:rsidR="00C068C9" w:rsidRPr="005C20DF" w:rsidTr="008173CE">
        <w:trPr>
          <w:trHeight w:val="533"/>
          <w:jc w:val="center"/>
        </w:trPr>
        <w:tc>
          <w:tcPr>
            <w:tcW w:w="994" w:type="dxa"/>
            <w:tcBorders>
              <w:top w:val="single" w:sz="6" w:space="0" w:color="auto"/>
              <w:left w:val="single" w:sz="6" w:space="0" w:color="auto"/>
              <w:bottom w:val="single" w:sz="4" w:space="0" w:color="auto"/>
              <w:right w:val="single" w:sz="6" w:space="0" w:color="auto"/>
            </w:tcBorders>
          </w:tcPr>
          <w:p w:rsidR="00C068C9" w:rsidRPr="005C20DF" w:rsidRDefault="00C068C9" w:rsidP="00566033">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C03</w:t>
            </w:r>
          </w:p>
        </w:tc>
        <w:tc>
          <w:tcPr>
            <w:tcW w:w="3543" w:type="dxa"/>
            <w:tcBorders>
              <w:top w:val="single" w:sz="6" w:space="0" w:color="auto"/>
              <w:left w:val="single" w:sz="6" w:space="0" w:color="auto"/>
              <w:bottom w:val="single" w:sz="4" w:space="0" w:color="auto"/>
              <w:right w:val="single" w:sz="6" w:space="0" w:color="auto"/>
            </w:tcBorders>
          </w:tcPr>
          <w:p w:rsidR="00C068C9" w:rsidRPr="005C20DF" w:rsidRDefault="00C068C9" w:rsidP="00566033">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Вид информации для </w:t>
            </w:r>
            <w:r>
              <w:rPr>
                <w:rFonts w:ascii="Times New Roman" w:hAnsi="Times New Roman" w:cs="Times New Roman"/>
                <w:lang w:eastAsia="en-US"/>
              </w:rPr>
              <w:t>эталон</w:t>
            </w:r>
            <w:r>
              <w:rPr>
                <w:rStyle w:val="FontStyle58"/>
                <w:rFonts w:ascii="Times New Roman" w:hAnsi="Times New Roman" w:cs="Times New Roman"/>
                <w:sz w:val="24"/>
                <w:szCs w:val="24"/>
                <w:lang w:eastAsia="en-US"/>
              </w:rPr>
              <w:t>а</w:t>
            </w:r>
          </w:p>
        </w:tc>
        <w:tc>
          <w:tcPr>
            <w:tcW w:w="4819" w:type="dxa"/>
            <w:tcBorders>
              <w:top w:val="single" w:sz="6" w:space="0" w:color="auto"/>
              <w:left w:val="single" w:sz="6" w:space="0" w:color="auto"/>
              <w:bottom w:val="single" w:sz="4" w:space="0" w:color="auto"/>
              <w:right w:val="single" w:sz="6" w:space="0" w:color="auto"/>
            </w:tcBorders>
          </w:tcPr>
          <w:p w:rsidR="00C068C9" w:rsidRPr="00D943BF" w:rsidRDefault="00C068C9" w:rsidP="00566033">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Медианное значение</w:t>
            </w:r>
          </w:p>
        </w:tc>
      </w:tr>
    </w:tbl>
    <w:p w:rsidR="007C5152" w:rsidRPr="005C20DF" w:rsidRDefault="007C5152" w:rsidP="007C5152">
      <w:pPr>
        <w:pStyle w:val="Style19"/>
        <w:widowControl/>
        <w:jc w:val="center"/>
        <w:rPr>
          <w:rStyle w:val="FontStyle59"/>
          <w:rFonts w:ascii="Times New Roman" w:hAnsi="Times New Roman" w:cs="Times New Roman"/>
          <w:sz w:val="28"/>
          <w:szCs w:val="28"/>
          <w:lang w:eastAsia="en-US"/>
        </w:rPr>
      </w:pPr>
    </w:p>
    <w:p w:rsidR="007C5152" w:rsidRPr="005C20DF" w:rsidRDefault="007C5152" w:rsidP="007C5152">
      <w:pPr>
        <w:pStyle w:val="Style19"/>
        <w:widowControl/>
        <w:jc w:val="center"/>
        <w:rPr>
          <w:rStyle w:val="FontStyle59"/>
          <w:rFonts w:ascii="Times New Roman" w:hAnsi="Times New Roman" w:cs="Times New Roman"/>
          <w:sz w:val="24"/>
          <w:szCs w:val="24"/>
          <w:lang w:eastAsia="en-US"/>
        </w:rPr>
      </w:pPr>
      <w:proofErr w:type="spellStart"/>
      <w:proofErr w:type="gramStart"/>
      <w:r w:rsidRPr="005C20DF">
        <w:rPr>
          <w:rStyle w:val="FontStyle59"/>
          <w:rFonts w:ascii="Times New Roman" w:hAnsi="Times New Roman" w:cs="Times New Roman"/>
          <w:sz w:val="24"/>
          <w:szCs w:val="24"/>
          <w:lang w:eastAsia="en-US"/>
        </w:rPr>
        <w:t>T</w:t>
      </w:r>
      <w:proofErr w:type="gramEnd"/>
      <w:r w:rsidRPr="005C20DF">
        <w:rPr>
          <w:rStyle w:val="FontStyle59"/>
          <w:rFonts w:ascii="Times New Roman" w:hAnsi="Times New Roman" w:cs="Times New Roman"/>
          <w:sz w:val="24"/>
          <w:szCs w:val="24"/>
          <w:lang w:eastAsia="en-US"/>
        </w:rPr>
        <w:t>аблица</w:t>
      </w:r>
      <w:proofErr w:type="spellEnd"/>
      <w:r w:rsidRPr="005C20DF">
        <w:rPr>
          <w:rStyle w:val="FontStyle59"/>
          <w:rFonts w:ascii="Times New Roman" w:hAnsi="Times New Roman" w:cs="Times New Roman"/>
          <w:sz w:val="24"/>
          <w:szCs w:val="24"/>
          <w:lang w:eastAsia="en-US"/>
        </w:rPr>
        <w:t xml:space="preserve"> A.7 - Форма документации для эксплуатационной пригодности как </w:t>
      </w:r>
      <w:r w:rsidR="00796495">
        <w:rPr>
          <w:rStyle w:val="FontStyle59"/>
          <w:rFonts w:ascii="Times New Roman" w:hAnsi="Times New Roman" w:cs="Times New Roman"/>
          <w:sz w:val="24"/>
          <w:szCs w:val="24"/>
          <w:lang w:eastAsia="en-US"/>
        </w:rPr>
        <w:t>эталона</w:t>
      </w:r>
    </w:p>
    <w:p w:rsidR="00413842" w:rsidRPr="005C20DF" w:rsidRDefault="00413842">
      <w:pPr>
        <w:widowControl/>
        <w:autoSpaceDE/>
        <w:autoSpaceDN/>
        <w:adjustRightInd/>
        <w:ind w:firstLine="0"/>
        <w:jc w:val="left"/>
        <w:rPr>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685"/>
        <w:gridCol w:w="4677"/>
      </w:tblGrid>
      <w:tr w:rsidR="007C5152" w:rsidRPr="005C20DF" w:rsidTr="00270CAA">
        <w:trPr>
          <w:trHeight w:val="317"/>
          <w:jc w:val="center"/>
        </w:trPr>
        <w:tc>
          <w:tcPr>
            <w:tcW w:w="994" w:type="dxa"/>
            <w:tcBorders>
              <w:bottom w:val="double" w:sz="4" w:space="0" w:color="auto"/>
            </w:tcBorders>
            <w:vAlign w:val="center"/>
          </w:tcPr>
          <w:p w:rsidR="007C5152" w:rsidRPr="005C20DF" w:rsidRDefault="00C32DA8" w:rsidP="003966E1">
            <w:pPr>
              <w:pStyle w:val="Style7"/>
              <w:widowControl/>
              <w:ind w:firstLine="0"/>
              <w:jc w:val="center"/>
              <w:rPr>
                <w:rStyle w:val="FontStyle52"/>
                <w:rFonts w:ascii="Times New Roman" w:hAnsi="Times New Roman" w:cs="Times New Roman"/>
                <w:sz w:val="24"/>
                <w:szCs w:val="24"/>
                <w:lang w:val="en-US" w:eastAsia="en-US"/>
              </w:rPr>
            </w:pPr>
            <w:r>
              <w:rPr>
                <w:rStyle w:val="FontStyle52"/>
                <w:rFonts w:ascii="Times New Roman" w:hAnsi="Times New Roman" w:cs="Times New Roman"/>
                <w:sz w:val="24"/>
                <w:szCs w:val="24"/>
                <w:lang w:eastAsia="en-US"/>
              </w:rPr>
              <w:t xml:space="preserve">Часть </w:t>
            </w:r>
            <w:r w:rsidR="007C5152" w:rsidRPr="005C20DF">
              <w:rPr>
                <w:rStyle w:val="FontStyle52"/>
                <w:rFonts w:ascii="Times New Roman" w:hAnsi="Times New Roman" w:cs="Times New Roman"/>
                <w:sz w:val="24"/>
                <w:szCs w:val="24"/>
                <w:lang w:eastAsia="en-US"/>
              </w:rPr>
              <w:t>А</w:t>
            </w:r>
          </w:p>
        </w:tc>
        <w:tc>
          <w:tcPr>
            <w:tcW w:w="3685" w:type="dxa"/>
            <w:tcBorders>
              <w:bottom w:val="double" w:sz="4" w:space="0" w:color="auto"/>
            </w:tcBorders>
            <w:vAlign w:val="center"/>
          </w:tcPr>
          <w:p w:rsidR="007C5152" w:rsidRPr="005C20DF" w:rsidRDefault="007C5152" w:rsidP="0042114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677" w:type="dxa"/>
            <w:tcBorders>
              <w:bottom w:val="double" w:sz="4" w:space="0" w:color="auto"/>
            </w:tcBorders>
            <w:vAlign w:val="center"/>
          </w:tcPr>
          <w:p w:rsidR="007C5152" w:rsidRPr="005C20DF" w:rsidRDefault="007C5152" w:rsidP="0042114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r w:rsidR="007C5152" w:rsidRPr="005C20DF" w:rsidTr="00270CAA">
        <w:trPr>
          <w:trHeight w:val="302"/>
          <w:jc w:val="center"/>
        </w:trPr>
        <w:tc>
          <w:tcPr>
            <w:tcW w:w="994" w:type="dxa"/>
            <w:tcBorders>
              <w:top w:val="double" w:sz="4" w:space="0" w:color="auto"/>
            </w:tcBorders>
            <w:vAlign w:val="center"/>
          </w:tcPr>
          <w:p w:rsidR="007C5152" w:rsidRPr="005C20DF" w:rsidRDefault="007C5152" w:rsidP="003966E1">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A01</w:t>
            </w:r>
          </w:p>
        </w:tc>
        <w:tc>
          <w:tcPr>
            <w:tcW w:w="3685" w:type="dxa"/>
            <w:tcBorders>
              <w:top w:val="double" w:sz="4" w:space="0" w:color="auto"/>
            </w:tcBorders>
          </w:tcPr>
          <w:p w:rsidR="007C5152" w:rsidRPr="005C20DF" w:rsidRDefault="007C5152" w:rsidP="0042114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Название показателя</w:t>
            </w:r>
          </w:p>
        </w:tc>
        <w:tc>
          <w:tcPr>
            <w:tcW w:w="4677" w:type="dxa"/>
            <w:tcBorders>
              <w:top w:val="double" w:sz="4" w:space="0" w:color="auto"/>
            </w:tcBorders>
          </w:tcPr>
          <w:p w:rsidR="007C5152" w:rsidRPr="00D943BF" w:rsidRDefault="007C5152" w:rsidP="006D0ADB">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Удобство обслуживания на основе удовлетворенности пользователей</w:t>
            </w:r>
          </w:p>
        </w:tc>
      </w:tr>
      <w:tr w:rsidR="007C5152" w:rsidRPr="005C20DF" w:rsidTr="003966E1">
        <w:trPr>
          <w:trHeight w:val="302"/>
          <w:jc w:val="center"/>
        </w:trPr>
        <w:tc>
          <w:tcPr>
            <w:tcW w:w="994" w:type="dxa"/>
            <w:vAlign w:val="center"/>
          </w:tcPr>
          <w:p w:rsidR="007C5152" w:rsidRPr="005C20DF" w:rsidRDefault="007C5152" w:rsidP="003966E1">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A02</w:t>
            </w:r>
          </w:p>
        </w:tc>
        <w:tc>
          <w:tcPr>
            <w:tcW w:w="3685" w:type="dxa"/>
          </w:tcPr>
          <w:p w:rsidR="007C5152" w:rsidRPr="005C20DF" w:rsidRDefault="007C5152" w:rsidP="0042114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 xml:space="preserve">Тип </w:t>
            </w:r>
            <w:r w:rsidR="00796495">
              <w:rPr>
                <w:rStyle w:val="FontStyle58"/>
                <w:rFonts w:ascii="Times New Roman" w:hAnsi="Times New Roman" w:cs="Times New Roman"/>
                <w:sz w:val="24"/>
                <w:szCs w:val="24"/>
                <w:lang w:eastAsia="en-US"/>
              </w:rPr>
              <w:t>эталона</w:t>
            </w:r>
          </w:p>
        </w:tc>
        <w:tc>
          <w:tcPr>
            <w:tcW w:w="4677" w:type="dxa"/>
          </w:tcPr>
          <w:p w:rsidR="007C5152" w:rsidRPr="00D943BF" w:rsidRDefault="007C5152" w:rsidP="006D0ADB">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Эталонное значение</w:t>
            </w:r>
          </w:p>
        </w:tc>
      </w:tr>
      <w:tr w:rsidR="007C5152" w:rsidRPr="005C20DF" w:rsidTr="002A074D">
        <w:trPr>
          <w:trHeight w:val="302"/>
          <w:jc w:val="center"/>
        </w:trPr>
        <w:tc>
          <w:tcPr>
            <w:tcW w:w="994" w:type="dxa"/>
            <w:tcBorders>
              <w:bottom w:val="nil"/>
            </w:tcBorders>
            <w:vAlign w:val="center"/>
          </w:tcPr>
          <w:p w:rsidR="007C5152" w:rsidRPr="005C20DF" w:rsidRDefault="007C5152" w:rsidP="003966E1">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A03</w:t>
            </w:r>
          </w:p>
        </w:tc>
        <w:tc>
          <w:tcPr>
            <w:tcW w:w="3685" w:type="dxa"/>
            <w:tcBorders>
              <w:bottom w:val="nil"/>
            </w:tcBorders>
          </w:tcPr>
          <w:p w:rsidR="007C5152" w:rsidRPr="005C20DF" w:rsidRDefault="007C5152" w:rsidP="0042114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Тип здания</w:t>
            </w:r>
          </w:p>
        </w:tc>
        <w:tc>
          <w:tcPr>
            <w:tcW w:w="4677" w:type="dxa"/>
            <w:tcBorders>
              <w:bottom w:val="nil"/>
            </w:tcBorders>
          </w:tcPr>
          <w:p w:rsidR="007C5152" w:rsidRPr="00D943BF" w:rsidRDefault="007C5152" w:rsidP="006D0ADB">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Офисное здание</w:t>
            </w:r>
          </w:p>
        </w:tc>
      </w:tr>
    </w:tbl>
    <w:p w:rsidR="00951990" w:rsidRDefault="00951990">
      <w:r>
        <w:br w:type="page"/>
      </w:r>
    </w:p>
    <w:tbl>
      <w:tblPr>
        <w:tblpPr w:leftFromText="180" w:rightFromText="180" w:vertAnchor="page" w:horzAnchor="margin" w:tblpY="222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685"/>
        <w:gridCol w:w="4677"/>
      </w:tblGrid>
      <w:tr w:rsidR="007C5152" w:rsidRPr="005C20DF" w:rsidTr="00951990">
        <w:trPr>
          <w:trHeight w:val="307"/>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lastRenderedPageBreak/>
              <w:t>A04</w:t>
            </w:r>
          </w:p>
        </w:tc>
        <w:tc>
          <w:tcPr>
            <w:tcW w:w="3685" w:type="dxa"/>
          </w:tcPr>
          <w:p w:rsidR="007C5152" w:rsidRPr="005C20DF" w:rsidRDefault="00AC371E" w:rsidP="00951990">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 характер использования</w:t>
            </w:r>
          </w:p>
        </w:tc>
        <w:tc>
          <w:tcPr>
            <w:tcW w:w="4677" w:type="dxa"/>
          </w:tcPr>
          <w:p w:rsidR="007C5152" w:rsidRPr="003E45AF" w:rsidRDefault="003E45AF" w:rsidP="00951990">
            <w:pPr>
              <w:pStyle w:val="Style32"/>
              <w:widowControl/>
              <w:jc w:val="both"/>
              <w:rPr>
                <w:rStyle w:val="FontStyle53"/>
                <w:rFonts w:ascii="Times New Roman" w:hAnsi="Times New Roman" w:cs="Times New Roman"/>
                <w:b w:val="0"/>
                <w:i/>
                <w:sz w:val="24"/>
                <w:szCs w:val="24"/>
                <w:lang w:eastAsia="en-US"/>
              </w:rPr>
            </w:pPr>
            <w:r>
              <w:rPr>
                <w:rStyle w:val="FontStyle53"/>
                <w:rFonts w:ascii="Times New Roman" w:hAnsi="Times New Roman" w:cs="Times New Roman"/>
                <w:b w:val="0"/>
                <w:i/>
                <w:sz w:val="24"/>
                <w:szCs w:val="24"/>
                <w:lang w:eastAsia="en-US"/>
              </w:rPr>
              <w:t>–</w:t>
            </w:r>
          </w:p>
        </w:tc>
      </w:tr>
      <w:tr w:rsidR="007C5152" w:rsidRPr="005C20DF" w:rsidTr="00951990">
        <w:trPr>
          <w:trHeight w:val="523"/>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A05</w:t>
            </w:r>
          </w:p>
        </w:tc>
        <w:tc>
          <w:tcPr>
            <w:tcW w:w="3685" w:type="dxa"/>
          </w:tcPr>
          <w:p w:rsidR="007C5152" w:rsidRPr="005C20DF" w:rsidRDefault="006E1599" w:rsidP="00951990">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Эталонная</w:t>
            </w:r>
            <w:r w:rsidRPr="005C20DF" w:rsidDel="006E1599">
              <w:rPr>
                <w:rStyle w:val="FontStyle58"/>
                <w:rFonts w:ascii="Times New Roman" w:hAnsi="Times New Roman" w:cs="Times New Roman"/>
                <w:sz w:val="24"/>
                <w:szCs w:val="24"/>
                <w:lang w:eastAsia="en-US"/>
              </w:rPr>
              <w:t xml:space="preserve"> </w:t>
            </w:r>
            <w:r w:rsidR="007C5152" w:rsidRPr="005C20DF">
              <w:rPr>
                <w:rStyle w:val="FontStyle58"/>
                <w:rFonts w:ascii="Times New Roman" w:hAnsi="Times New Roman" w:cs="Times New Roman"/>
                <w:sz w:val="24"/>
                <w:szCs w:val="24"/>
                <w:lang w:eastAsia="en-US"/>
              </w:rPr>
              <w:t>я единица</w:t>
            </w:r>
          </w:p>
        </w:tc>
        <w:tc>
          <w:tcPr>
            <w:tcW w:w="4677" w:type="dxa"/>
          </w:tcPr>
          <w:p w:rsidR="007C5152" w:rsidRPr="00D943BF" w:rsidRDefault="007C5152" w:rsidP="00951990">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Значения, рассчитанные на основе отчетов по оценке после заселения (POE) в отношении здания</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A07</w:t>
            </w:r>
          </w:p>
        </w:tc>
        <w:tc>
          <w:tcPr>
            <w:tcW w:w="3685" w:type="dxa"/>
          </w:tcPr>
          <w:p w:rsidR="007C5152" w:rsidRPr="005C20DF" w:rsidRDefault="007C5152" w:rsidP="0095199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Регион/Климатическая зона действия</w:t>
            </w:r>
          </w:p>
        </w:tc>
        <w:tc>
          <w:tcPr>
            <w:tcW w:w="4677" w:type="dxa"/>
          </w:tcPr>
          <w:p w:rsidR="007C5152" w:rsidRPr="00D943BF" w:rsidRDefault="007C5152" w:rsidP="00951990">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Финляндия</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A08</w:t>
            </w:r>
          </w:p>
        </w:tc>
        <w:tc>
          <w:tcPr>
            <w:tcW w:w="3685" w:type="dxa"/>
          </w:tcPr>
          <w:p w:rsidR="007C5152" w:rsidRPr="005C20DF" w:rsidRDefault="007C5152" w:rsidP="0095199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Период достоверности</w:t>
            </w:r>
          </w:p>
        </w:tc>
        <w:tc>
          <w:tcPr>
            <w:tcW w:w="4677" w:type="dxa"/>
          </w:tcPr>
          <w:p w:rsidR="007C5152" w:rsidRPr="00D943BF" w:rsidRDefault="007C5152" w:rsidP="00951990">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2019 - 2028</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В</w:t>
            </w:r>
          </w:p>
        </w:tc>
        <w:tc>
          <w:tcPr>
            <w:tcW w:w="3685" w:type="dxa"/>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Границы системы и методы</w:t>
            </w:r>
          </w:p>
        </w:tc>
        <w:tc>
          <w:tcPr>
            <w:tcW w:w="4677" w:type="dxa"/>
          </w:tcPr>
          <w:p w:rsidR="007C5152" w:rsidRPr="00D943B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B01</w:t>
            </w:r>
          </w:p>
        </w:tc>
        <w:tc>
          <w:tcPr>
            <w:tcW w:w="3685" w:type="dxa"/>
          </w:tcPr>
          <w:p w:rsidR="007C5152" w:rsidRPr="005C20DF" w:rsidRDefault="007C5152" w:rsidP="00951990">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Методы и базы данных</w:t>
            </w:r>
          </w:p>
        </w:tc>
        <w:tc>
          <w:tcPr>
            <w:tcW w:w="4677" w:type="dxa"/>
          </w:tcPr>
          <w:p w:rsidR="007C5152" w:rsidRPr="00D943BF" w:rsidRDefault="007C5152" w:rsidP="00951990">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Конкретный метод оценки после ввода в эксплуатацию (POE)</w:t>
            </w:r>
          </w:p>
        </w:tc>
      </w:tr>
      <w:tr w:rsidR="007C5152" w:rsidRPr="005C20DF" w:rsidTr="00951990">
        <w:trPr>
          <w:trHeight w:val="307"/>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B02</w:t>
            </w:r>
          </w:p>
        </w:tc>
        <w:tc>
          <w:tcPr>
            <w:tcW w:w="3685" w:type="dxa"/>
          </w:tcPr>
          <w:p w:rsidR="007C5152" w:rsidRPr="005C20DF" w:rsidRDefault="007C5152" w:rsidP="00951990">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Границы системы</w:t>
            </w:r>
          </w:p>
        </w:tc>
        <w:tc>
          <w:tcPr>
            <w:tcW w:w="4677" w:type="dxa"/>
          </w:tcPr>
          <w:p w:rsidR="007C5152" w:rsidRPr="00D943BF" w:rsidRDefault="007C5152" w:rsidP="00951990">
            <w:pPr>
              <w:pStyle w:val="Style32"/>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Рассматриваемые помещения здания: здание полностью</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B03</w:t>
            </w:r>
          </w:p>
        </w:tc>
        <w:tc>
          <w:tcPr>
            <w:tcW w:w="3685" w:type="dxa"/>
          </w:tcPr>
          <w:p w:rsidR="007C5152" w:rsidRPr="005C20DF" w:rsidRDefault="007C5152" w:rsidP="00951990">
            <w:pPr>
              <w:pStyle w:val="Style31"/>
              <w:widowControl/>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Рассматриваемые стадии жизненного цикла</w:t>
            </w:r>
          </w:p>
        </w:tc>
        <w:tc>
          <w:tcPr>
            <w:tcW w:w="4677" w:type="dxa"/>
          </w:tcPr>
          <w:p w:rsidR="007C5152" w:rsidRPr="00D943BF" w:rsidRDefault="00A866BA" w:rsidP="00951990">
            <w:pPr>
              <w:pStyle w:val="Style32"/>
              <w:widowControl/>
              <w:jc w:val="both"/>
              <w:rPr>
                <w:rStyle w:val="FontStyle53"/>
                <w:rFonts w:ascii="Times New Roman" w:hAnsi="Times New Roman" w:cs="Times New Roman"/>
                <w:sz w:val="24"/>
                <w:szCs w:val="24"/>
                <w:lang w:eastAsia="en-US"/>
              </w:rPr>
            </w:pPr>
            <w:r w:rsidRPr="00D943BF">
              <w:rPr>
                <w:rStyle w:val="FontStyle53"/>
                <w:rFonts w:ascii="Times New Roman" w:hAnsi="Times New Roman" w:cs="Times New Roman"/>
                <w:sz w:val="24"/>
                <w:szCs w:val="24"/>
                <w:lang w:eastAsia="en-US"/>
              </w:rPr>
              <w:t>–</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B04</w:t>
            </w:r>
          </w:p>
        </w:tc>
        <w:tc>
          <w:tcPr>
            <w:tcW w:w="3685" w:type="dxa"/>
          </w:tcPr>
          <w:p w:rsidR="007C5152" w:rsidRPr="005C20DF" w:rsidRDefault="007C5152" w:rsidP="00951990">
            <w:pPr>
              <w:pStyle w:val="Style31"/>
              <w:widowControl/>
              <w:rPr>
                <w:rStyle w:val="FontStyle58"/>
                <w:rFonts w:ascii="Times New Roman" w:hAnsi="Times New Roman" w:cs="Times New Roman"/>
                <w:sz w:val="24"/>
                <w:szCs w:val="24"/>
                <w:lang w:eastAsia="en-US"/>
              </w:rPr>
            </w:pPr>
            <w:r w:rsidRPr="005C20DF">
              <w:rPr>
                <w:rStyle w:val="FontStyle58"/>
                <w:rFonts w:ascii="Times New Roman" w:hAnsi="Times New Roman" w:cs="Times New Roman"/>
                <w:sz w:val="24"/>
                <w:szCs w:val="24"/>
                <w:lang w:eastAsia="en-US"/>
              </w:rPr>
              <w:t>Предположения, значения по умолчанию и варианты выбора</w:t>
            </w:r>
          </w:p>
        </w:tc>
        <w:tc>
          <w:tcPr>
            <w:tcW w:w="4677" w:type="dxa"/>
          </w:tcPr>
          <w:p w:rsidR="007C5152" w:rsidRPr="00D943BF" w:rsidRDefault="00A866BA" w:rsidP="00951990">
            <w:pPr>
              <w:pStyle w:val="Style32"/>
              <w:widowControl/>
              <w:rPr>
                <w:rStyle w:val="FontStyle53"/>
                <w:rFonts w:ascii="Times New Roman" w:hAnsi="Times New Roman" w:cs="Times New Roman"/>
                <w:sz w:val="24"/>
                <w:szCs w:val="24"/>
                <w:lang w:eastAsia="en-US"/>
              </w:rPr>
            </w:pPr>
            <w:r w:rsidRPr="00D943BF">
              <w:rPr>
                <w:rStyle w:val="FontStyle53"/>
                <w:rFonts w:ascii="Times New Roman" w:hAnsi="Times New Roman" w:cs="Times New Roman"/>
                <w:sz w:val="24"/>
                <w:szCs w:val="24"/>
                <w:lang w:eastAsia="en-US"/>
              </w:rPr>
              <w:t>–</w:t>
            </w:r>
          </w:p>
        </w:tc>
      </w:tr>
      <w:tr w:rsidR="007C5152" w:rsidRPr="005C20DF" w:rsidTr="00951990">
        <w:trPr>
          <w:trHeight w:val="30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Часть C</w:t>
            </w:r>
          </w:p>
        </w:tc>
        <w:tc>
          <w:tcPr>
            <w:tcW w:w="3685" w:type="dxa"/>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 xml:space="preserve">Источник и </w:t>
            </w:r>
            <w:r w:rsidR="00A009BF">
              <w:rPr>
                <w:rStyle w:val="FontStyle52"/>
                <w:rFonts w:ascii="Times New Roman" w:hAnsi="Times New Roman" w:cs="Times New Roman"/>
                <w:sz w:val="24"/>
                <w:szCs w:val="24"/>
                <w:lang w:eastAsia="en-US"/>
              </w:rPr>
              <w:t>вид информации</w:t>
            </w:r>
          </w:p>
        </w:tc>
        <w:tc>
          <w:tcPr>
            <w:tcW w:w="4677" w:type="dxa"/>
          </w:tcPr>
          <w:p w:rsidR="007C5152" w:rsidRPr="00D943B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D943BF">
              <w:rPr>
                <w:rStyle w:val="FontStyle52"/>
                <w:rFonts w:ascii="Times New Roman" w:hAnsi="Times New Roman" w:cs="Times New Roman"/>
                <w:sz w:val="24"/>
                <w:szCs w:val="24"/>
                <w:lang w:eastAsia="en-US"/>
              </w:rPr>
              <w:t>Пример</w:t>
            </w:r>
          </w:p>
        </w:tc>
      </w:tr>
      <w:tr w:rsidR="007C5152" w:rsidRPr="005C20DF" w:rsidTr="00951990">
        <w:trPr>
          <w:trHeight w:val="970"/>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C01</w:t>
            </w:r>
          </w:p>
        </w:tc>
        <w:tc>
          <w:tcPr>
            <w:tcW w:w="3685" w:type="dxa"/>
          </w:tcPr>
          <w:p w:rsidR="007C5152" w:rsidRPr="005C20DF" w:rsidRDefault="007C5152" w:rsidP="00951990">
            <w:pPr>
              <w:pStyle w:val="Style31"/>
              <w:widowControl/>
              <w:jc w:val="both"/>
              <w:rPr>
                <w:rStyle w:val="FontStyle58"/>
                <w:rFonts w:ascii="Times New Roman" w:hAnsi="Times New Roman" w:cs="Times New Roman"/>
                <w:sz w:val="24"/>
                <w:szCs w:val="24"/>
                <w:lang w:val="en-US" w:eastAsia="en-US"/>
              </w:rPr>
            </w:pPr>
            <w:r w:rsidRPr="005C20DF">
              <w:rPr>
                <w:rStyle w:val="FontStyle58"/>
                <w:rFonts w:ascii="Times New Roman" w:hAnsi="Times New Roman" w:cs="Times New Roman"/>
                <w:sz w:val="24"/>
                <w:szCs w:val="24"/>
                <w:lang w:eastAsia="en-US"/>
              </w:rPr>
              <w:t>Источник данных</w:t>
            </w:r>
          </w:p>
        </w:tc>
        <w:tc>
          <w:tcPr>
            <w:tcW w:w="4677" w:type="dxa"/>
          </w:tcPr>
          <w:p w:rsidR="007C5152" w:rsidRPr="00D943BF" w:rsidRDefault="007C5152" w:rsidP="00951990">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Отчеты об оценке после заселения </w:t>
            </w:r>
          </w:p>
          <w:p w:rsidR="007C5152" w:rsidRPr="00D943BF" w:rsidRDefault="007C5152" w:rsidP="00951990">
            <w:pPr>
              <w:pStyle w:val="Style39"/>
              <w:widowControl/>
              <w:jc w:val="both"/>
              <w:rPr>
                <w:rStyle w:val="FontStyle53"/>
                <w:rFonts w:ascii="Times New Roman" w:hAnsi="Times New Roman" w:cs="Times New Roman"/>
                <w:b w:val="0"/>
                <w:sz w:val="24"/>
                <w:szCs w:val="24"/>
                <w:lang w:eastAsia="en-US"/>
              </w:rPr>
            </w:pPr>
            <w:r w:rsidRPr="00D943BF">
              <w:rPr>
                <w:rStyle w:val="FontStyle53"/>
                <w:rFonts w:ascii="Times New Roman" w:hAnsi="Times New Roman" w:cs="Times New Roman"/>
                <w:b w:val="0"/>
                <w:sz w:val="24"/>
                <w:szCs w:val="24"/>
                <w:lang w:eastAsia="en-US"/>
              </w:rPr>
              <w:t xml:space="preserve">200 офисных зданий. </w:t>
            </w:r>
          </w:p>
          <w:p w:rsidR="007C5152" w:rsidRPr="00D943BF" w:rsidRDefault="007C5152" w:rsidP="00951990">
            <w:pPr>
              <w:pStyle w:val="Style39"/>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Данные за 2017 - 2019 годы</w:t>
            </w:r>
          </w:p>
        </w:tc>
      </w:tr>
      <w:tr w:rsidR="007C5152" w:rsidRPr="005C20DF" w:rsidTr="00951990">
        <w:trPr>
          <w:trHeight w:val="322"/>
        </w:trPr>
        <w:tc>
          <w:tcPr>
            <w:tcW w:w="994" w:type="dxa"/>
            <w:vAlign w:val="center"/>
          </w:tcPr>
          <w:p w:rsidR="007C5152" w:rsidRPr="005C20DF" w:rsidRDefault="007C5152" w:rsidP="00951990">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C03</w:t>
            </w:r>
          </w:p>
        </w:tc>
        <w:tc>
          <w:tcPr>
            <w:tcW w:w="3685" w:type="dxa"/>
          </w:tcPr>
          <w:p w:rsidR="007C5152" w:rsidRPr="005C20DF" w:rsidRDefault="00A009BF" w:rsidP="00951990">
            <w:pPr>
              <w:pStyle w:val="Style31"/>
              <w:widowControl/>
              <w:jc w:val="both"/>
              <w:rPr>
                <w:rStyle w:val="FontStyle58"/>
                <w:rFonts w:ascii="Times New Roman" w:hAnsi="Times New Roman" w:cs="Times New Roman"/>
                <w:sz w:val="24"/>
                <w:szCs w:val="24"/>
                <w:lang w:val="en-US" w:eastAsia="en-US"/>
              </w:rPr>
            </w:pPr>
            <w:r>
              <w:rPr>
                <w:rStyle w:val="FontStyle58"/>
                <w:rFonts w:ascii="Times New Roman" w:hAnsi="Times New Roman" w:cs="Times New Roman"/>
                <w:sz w:val="24"/>
                <w:szCs w:val="24"/>
                <w:lang w:eastAsia="en-US"/>
              </w:rPr>
              <w:t>Вид информации</w:t>
            </w:r>
            <w:r w:rsidR="007C5152" w:rsidRPr="005C20DF">
              <w:rPr>
                <w:rStyle w:val="FontStyle58"/>
                <w:rFonts w:ascii="Times New Roman" w:hAnsi="Times New Roman" w:cs="Times New Roman"/>
                <w:sz w:val="24"/>
                <w:szCs w:val="24"/>
                <w:lang w:eastAsia="en-US"/>
              </w:rPr>
              <w:t xml:space="preserve"> для </w:t>
            </w:r>
            <w:r w:rsidR="00476AAC">
              <w:rPr>
                <w:rStyle w:val="FontStyle58"/>
                <w:rFonts w:ascii="Times New Roman" w:hAnsi="Times New Roman" w:cs="Times New Roman"/>
                <w:sz w:val="24"/>
                <w:szCs w:val="24"/>
                <w:lang w:eastAsia="en-US"/>
              </w:rPr>
              <w:t>эталона</w:t>
            </w:r>
          </w:p>
        </w:tc>
        <w:tc>
          <w:tcPr>
            <w:tcW w:w="4677" w:type="dxa"/>
          </w:tcPr>
          <w:p w:rsidR="007C5152" w:rsidRPr="00D943BF" w:rsidRDefault="003D55D0" w:rsidP="00951990">
            <w:pPr>
              <w:pStyle w:val="Style32"/>
              <w:widowControl/>
              <w:jc w:val="both"/>
              <w:rPr>
                <w:rStyle w:val="FontStyle53"/>
                <w:rFonts w:ascii="Times New Roman" w:hAnsi="Times New Roman" w:cs="Times New Roman"/>
                <w:b w:val="0"/>
                <w:sz w:val="24"/>
                <w:szCs w:val="24"/>
                <w:lang w:val="en-US" w:eastAsia="en-US"/>
              </w:rPr>
            </w:pPr>
            <w:r w:rsidRPr="00D943BF">
              <w:rPr>
                <w:rStyle w:val="FontStyle53"/>
                <w:rFonts w:ascii="Times New Roman" w:hAnsi="Times New Roman" w:cs="Times New Roman"/>
                <w:b w:val="0"/>
                <w:sz w:val="24"/>
                <w:szCs w:val="24"/>
                <w:lang w:eastAsia="en-US"/>
              </w:rPr>
              <w:t>Передовые практические методы</w:t>
            </w:r>
          </w:p>
        </w:tc>
      </w:tr>
    </w:tbl>
    <w:p w:rsidR="00761E6E" w:rsidRPr="005C20DF" w:rsidRDefault="005E7BD7" w:rsidP="00761E6E">
      <w:pPr>
        <w:widowControl/>
        <w:autoSpaceDE/>
        <w:autoSpaceDN/>
        <w:adjustRightInd/>
        <w:ind w:firstLine="0"/>
        <w:jc w:val="center"/>
        <w:rPr>
          <w:b/>
          <w:i/>
          <w:sz w:val="24"/>
          <w:szCs w:val="24"/>
        </w:rPr>
      </w:pPr>
      <w:r w:rsidRPr="005E7BD7">
        <w:rPr>
          <w:rStyle w:val="FontStyle59"/>
          <w:rFonts w:ascii="Times New Roman" w:hAnsi="Times New Roman" w:cs="Times New Roman"/>
          <w:b w:val="0"/>
          <w:i/>
          <w:sz w:val="24"/>
          <w:szCs w:val="24"/>
          <w:lang w:eastAsia="en-US"/>
        </w:rPr>
        <w:t xml:space="preserve">Окончание </w:t>
      </w:r>
      <w:r w:rsidR="00761E6E">
        <w:rPr>
          <w:rStyle w:val="FontStyle59"/>
          <w:rFonts w:ascii="Times New Roman" w:hAnsi="Times New Roman" w:cs="Times New Roman"/>
          <w:b w:val="0"/>
          <w:i/>
          <w:sz w:val="24"/>
          <w:szCs w:val="24"/>
          <w:lang w:eastAsia="en-US"/>
        </w:rPr>
        <w:t>т</w:t>
      </w:r>
      <w:r w:rsidR="00761E6E" w:rsidRPr="005C20DF">
        <w:rPr>
          <w:rStyle w:val="FontStyle59"/>
          <w:rFonts w:ascii="Times New Roman" w:hAnsi="Times New Roman" w:cs="Times New Roman"/>
          <w:b w:val="0"/>
          <w:i/>
          <w:sz w:val="24"/>
          <w:szCs w:val="24"/>
          <w:lang w:eastAsia="en-US"/>
        </w:rPr>
        <w:t>аблицы A.</w:t>
      </w:r>
      <w:r w:rsidR="00761E6E">
        <w:rPr>
          <w:rStyle w:val="FontStyle59"/>
          <w:rFonts w:ascii="Times New Roman" w:hAnsi="Times New Roman" w:cs="Times New Roman"/>
          <w:b w:val="0"/>
          <w:i/>
          <w:sz w:val="24"/>
          <w:szCs w:val="24"/>
          <w:lang w:eastAsia="en-US"/>
        </w:rPr>
        <w:t>7</w:t>
      </w:r>
      <w:r w:rsidR="00761E6E" w:rsidRPr="005C20DF">
        <w:rPr>
          <w:rStyle w:val="FontStyle59"/>
          <w:rFonts w:ascii="Times New Roman" w:hAnsi="Times New Roman" w:cs="Times New Roman"/>
          <w:b w:val="0"/>
          <w:i/>
          <w:sz w:val="24"/>
          <w:szCs w:val="24"/>
          <w:lang w:eastAsia="en-US"/>
        </w:rPr>
        <w:t xml:space="preserve">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4"/>
        <w:gridCol w:w="3685"/>
        <w:gridCol w:w="4677"/>
      </w:tblGrid>
      <w:tr w:rsidR="00270CAA" w:rsidRPr="005C20DF" w:rsidTr="00465AD7">
        <w:trPr>
          <w:trHeight w:val="317"/>
          <w:jc w:val="center"/>
        </w:trPr>
        <w:tc>
          <w:tcPr>
            <w:tcW w:w="994" w:type="dxa"/>
            <w:tcBorders>
              <w:bottom w:val="double" w:sz="4" w:space="0" w:color="auto"/>
            </w:tcBorders>
            <w:vAlign w:val="center"/>
          </w:tcPr>
          <w:p w:rsidR="00270CAA" w:rsidRPr="005C20DF" w:rsidRDefault="00270CAA" w:rsidP="00465AD7">
            <w:pPr>
              <w:pStyle w:val="Style7"/>
              <w:widowControl/>
              <w:ind w:firstLine="0"/>
              <w:jc w:val="center"/>
              <w:rPr>
                <w:rStyle w:val="FontStyle52"/>
                <w:rFonts w:ascii="Times New Roman" w:hAnsi="Times New Roman" w:cs="Times New Roman"/>
                <w:sz w:val="24"/>
                <w:szCs w:val="24"/>
                <w:lang w:val="en-US" w:eastAsia="en-US"/>
              </w:rPr>
            </w:pPr>
            <w:r>
              <w:rPr>
                <w:rStyle w:val="FontStyle52"/>
                <w:rFonts w:ascii="Times New Roman" w:hAnsi="Times New Roman" w:cs="Times New Roman"/>
                <w:sz w:val="24"/>
                <w:szCs w:val="24"/>
                <w:lang w:eastAsia="en-US"/>
              </w:rPr>
              <w:t xml:space="preserve">Часть </w:t>
            </w:r>
            <w:r w:rsidRPr="005C20DF">
              <w:rPr>
                <w:rStyle w:val="FontStyle52"/>
                <w:rFonts w:ascii="Times New Roman" w:hAnsi="Times New Roman" w:cs="Times New Roman"/>
                <w:sz w:val="24"/>
                <w:szCs w:val="24"/>
                <w:lang w:eastAsia="en-US"/>
              </w:rPr>
              <w:t>А</w:t>
            </w:r>
          </w:p>
        </w:tc>
        <w:tc>
          <w:tcPr>
            <w:tcW w:w="3685" w:type="dxa"/>
            <w:tcBorders>
              <w:bottom w:val="double" w:sz="4" w:space="0" w:color="auto"/>
            </w:tcBorders>
            <w:vAlign w:val="center"/>
          </w:tcPr>
          <w:p w:rsidR="00270CAA" w:rsidRPr="005C20DF" w:rsidRDefault="00270CAA" w:rsidP="00465AD7">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Основная информация</w:t>
            </w:r>
          </w:p>
        </w:tc>
        <w:tc>
          <w:tcPr>
            <w:tcW w:w="4677" w:type="dxa"/>
            <w:tcBorders>
              <w:bottom w:val="double" w:sz="4" w:space="0" w:color="auto"/>
            </w:tcBorders>
            <w:vAlign w:val="center"/>
          </w:tcPr>
          <w:p w:rsidR="00270CAA" w:rsidRPr="005C20DF" w:rsidRDefault="00270CAA" w:rsidP="00465AD7">
            <w:pPr>
              <w:pStyle w:val="Style7"/>
              <w:widowControl/>
              <w:spacing w:line="240" w:lineRule="auto"/>
              <w:ind w:firstLine="0"/>
              <w:jc w:val="center"/>
              <w:rPr>
                <w:rStyle w:val="FontStyle52"/>
                <w:rFonts w:ascii="Times New Roman" w:hAnsi="Times New Roman" w:cs="Times New Roman"/>
                <w:sz w:val="24"/>
                <w:szCs w:val="24"/>
                <w:lang w:val="en-US" w:eastAsia="en-US"/>
              </w:rPr>
            </w:pPr>
            <w:r w:rsidRPr="005C20DF">
              <w:rPr>
                <w:rStyle w:val="FontStyle52"/>
                <w:rFonts w:ascii="Times New Roman" w:hAnsi="Times New Roman" w:cs="Times New Roman"/>
                <w:sz w:val="24"/>
                <w:szCs w:val="24"/>
                <w:lang w:eastAsia="en-US"/>
              </w:rPr>
              <w:t>Пример</w:t>
            </w:r>
          </w:p>
        </w:tc>
      </w:tr>
    </w:tbl>
    <w:p w:rsidR="00951990" w:rsidRDefault="00951990">
      <w:pPr>
        <w:widowControl/>
        <w:autoSpaceDE/>
        <w:autoSpaceDN/>
        <w:adjustRightInd/>
        <w:ind w:firstLine="0"/>
        <w:jc w:val="left"/>
        <w:rPr>
          <w:sz w:val="24"/>
          <w:szCs w:val="24"/>
        </w:rPr>
      </w:pPr>
    </w:p>
    <w:p w:rsidR="00951990" w:rsidRDefault="00951990">
      <w:pPr>
        <w:widowControl/>
        <w:autoSpaceDE/>
        <w:autoSpaceDN/>
        <w:adjustRightInd/>
        <w:ind w:firstLine="0"/>
        <w:jc w:val="left"/>
        <w:rPr>
          <w:sz w:val="24"/>
          <w:szCs w:val="24"/>
        </w:rPr>
      </w:pPr>
    </w:p>
    <w:p w:rsidR="00951990" w:rsidRDefault="00951990">
      <w:pPr>
        <w:widowControl/>
        <w:autoSpaceDE/>
        <w:autoSpaceDN/>
        <w:adjustRightInd/>
        <w:ind w:firstLine="0"/>
        <w:jc w:val="left"/>
        <w:rPr>
          <w:sz w:val="24"/>
          <w:szCs w:val="24"/>
        </w:rPr>
      </w:pPr>
    </w:p>
    <w:p w:rsidR="00951990" w:rsidRDefault="00951990">
      <w:pPr>
        <w:widowControl/>
        <w:autoSpaceDE/>
        <w:autoSpaceDN/>
        <w:adjustRightInd/>
        <w:ind w:firstLine="0"/>
        <w:jc w:val="left"/>
        <w:rPr>
          <w:sz w:val="24"/>
          <w:szCs w:val="24"/>
        </w:rPr>
      </w:pPr>
    </w:p>
    <w:p w:rsidR="00413842" w:rsidRPr="005C20DF" w:rsidRDefault="00413842">
      <w:pPr>
        <w:widowControl/>
        <w:autoSpaceDE/>
        <w:autoSpaceDN/>
        <w:adjustRightInd/>
        <w:ind w:firstLine="0"/>
        <w:jc w:val="left"/>
        <w:rPr>
          <w:rFonts w:ascii="Times New Roman" w:hAnsi="Times New Roman" w:cs="Times New Roman"/>
          <w:b/>
          <w:bCs/>
          <w:sz w:val="24"/>
          <w:szCs w:val="24"/>
        </w:rPr>
      </w:pPr>
      <w:r w:rsidRPr="005C20DF">
        <w:rPr>
          <w:sz w:val="24"/>
          <w:szCs w:val="24"/>
        </w:rPr>
        <w:br w:type="page"/>
      </w:r>
    </w:p>
    <w:p w:rsidR="005809B3" w:rsidRPr="005C20DF" w:rsidRDefault="005809B3" w:rsidP="00D0472F">
      <w:pPr>
        <w:pStyle w:val="21"/>
        <w:kinsoku w:val="0"/>
        <w:overflowPunct w:val="0"/>
        <w:spacing w:before="0" w:beforeAutospacing="0" w:after="0" w:afterAutospacing="0"/>
        <w:jc w:val="center"/>
        <w:rPr>
          <w:sz w:val="24"/>
          <w:szCs w:val="24"/>
        </w:rPr>
      </w:pPr>
      <w:r w:rsidRPr="005C20DF">
        <w:rPr>
          <w:sz w:val="24"/>
          <w:szCs w:val="24"/>
        </w:rPr>
        <w:lastRenderedPageBreak/>
        <w:t>Библиография</w:t>
      </w:r>
    </w:p>
    <w:p w:rsidR="005809B3" w:rsidRPr="005C20DF" w:rsidRDefault="005809B3" w:rsidP="00E12DDE">
      <w:pPr>
        <w:rPr>
          <w:rFonts w:ascii="Times New Roman" w:hAnsi="Times New Roman" w:cs="Times New Roman"/>
          <w:sz w:val="24"/>
          <w:szCs w:val="24"/>
        </w:rPr>
      </w:pPr>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val="en-US" w:eastAsia="ja-JP"/>
        </w:rPr>
        <w:t xml:space="preserve">[1] ISO 14040:2006 Environmental management. </w:t>
      </w:r>
      <w:proofErr w:type="gramStart"/>
      <w:r w:rsidRPr="005C20DF">
        <w:rPr>
          <w:rFonts w:ascii="Times New Roman" w:eastAsia="MS Mincho" w:hAnsi="Times New Roman" w:cs="Times New Roman"/>
          <w:sz w:val="24"/>
          <w:szCs w:val="24"/>
          <w:lang w:val="en-US" w:eastAsia="ja-JP"/>
        </w:rPr>
        <w:t>Life cycle assessment.</w:t>
      </w:r>
      <w:proofErr w:type="gramEnd"/>
      <w:r w:rsidRPr="005C20DF">
        <w:rPr>
          <w:rFonts w:ascii="Times New Roman" w:eastAsia="MS Mincho" w:hAnsi="Times New Roman" w:cs="Times New Roman"/>
          <w:sz w:val="24"/>
          <w:szCs w:val="24"/>
          <w:lang w:val="en-US" w:eastAsia="ja-JP"/>
        </w:rPr>
        <w:t xml:space="preserve"> </w:t>
      </w:r>
      <w:proofErr w:type="gramStart"/>
      <w:r w:rsidRPr="005C20DF">
        <w:rPr>
          <w:rFonts w:ascii="Times New Roman" w:eastAsia="MS Mincho" w:hAnsi="Times New Roman" w:cs="Times New Roman"/>
          <w:sz w:val="24"/>
          <w:szCs w:val="24"/>
          <w:lang w:val="en-US" w:eastAsia="ja-JP"/>
        </w:rPr>
        <w:t>Principles</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and</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framework</w:t>
      </w:r>
      <w:r w:rsidRPr="005C20DF">
        <w:rPr>
          <w:rFonts w:ascii="Times New Roman" w:eastAsia="MS Mincho" w:hAnsi="Times New Roman" w:cs="Times New Roman"/>
          <w:sz w:val="24"/>
          <w:szCs w:val="24"/>
          <w:lang w:eastAsia="ja-JP"/>
        </w:rPr>
        <w:t xml:space="preserve"> (</w:t>
      </w:r>
      <w:r w:rsidR="00F73393">
        <w:rPr>
          <w:rFonts w:ascii="Times New Roman" w:eastAsia="MS Mincho" w:hAnsi="Times New Roman" w:cs="Times New Roman"/>
          <w:sz w:val="24"/>
          <w:szCs w:val="24"/>
          <w:lang w:eastAsia="ja-JP"/>
        </w:rPr>
        <w:t>У</w:t>
      </w:r>
      <w:r w:rsidR="00F73393" w:rsidRPr="00F73393">
        <w:rPr>
          <w:rFonts w:ascii="Times New Roman" w:eastAsia="MS Mincho" w:hAnsi="Times New Roman" w:cs="Times New Roman"/>
          <w:sz w:val="24"/>
          <w:szCs w:val="24"/>
          <w:lang w:eastAsia="ja-JP"/>
        </w:rPr>
        <w:t>правление охраной окружающей среды</w:t>
      </w:r>
      <w:r w:rsidRPr="005C20DF">
        <w:rPr>
          <w:rFonts w:ascii="Times New Roman" w:eastAsia="MS Mincho" w:hAnsi="Times New Roman" w:cs="Times New Roman"/>
          <w:sz w:val="24"/>
          <w:szCs w:val="24"/>
          <w:lang w:eastAsia="ja-JP"/>
        </w:rPr>
        <w:t>.</w:t>
      </w:r>
      <w:proofErr w:type="gramEnd"/>
      <w:r w:rsidRPr="005C20DF">
        <w:rPr>
          <w:rFonts w:ascii="Times New Roman" w:eastAsia="MS Mincho" w:hAnsi="Times New Roman" w:cs="Times New Roman"/>
          <w:sz w:val="24"/>
          <w:szCs w:val="24"/>
          <w:lang w:eastAsia="ja-JP"/>
        </w:rPr>
        <w:t xml:space="preserve"> Оценка жизненного цикла. </w:t>
      </w:r>
      <w:proofErr w:type="gramStart"/>
      <w:r w:rsidRPr="005C20DF">
        <w:rPr>
          <w:rFonts w:ascii="Times New Roman" w:eastAsia="MS Mincho" w:hAnsi="Times New Roman" w:cs="Times New Roman"/>
          <w:sz w:val="24"/>
          <w:szCs w:val="24"/>
          <w:lang w:eastAsia="ja-JP"/>
        </w:rPr>
        <w:t>Принципы и структура).</w:t>
      </w:r>
      <w:proofErr w:type="gramEnd"/>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eastAsia="ja-JP"/>
        </w:rPr>
        <w:t xml:space="preserve">[2] </w:t>
      </w:r>
      <w:r w:rsidRPr="005C20DF">
        <w:rPr>
          <w:rFonts w:ascii="Times New Roman" w:eastAsia="MS Mincho" w:hAnsi="Times New Roman" w:cs="Times New Roman"/>
          <w:sz w:val="24"/>
          <w:szCs w:val="24"/>
          <w:lang w:val="en-US" w:eastAsia="ja-JP"/>
        </w:rPr>
        <w:t>ISO</w:t>
      </w:r>
      <w:r w:rsidRPr="005C20DF">
        <w:rPr>
          <w:rFonts w:ascii="Times New Roman" w:eastAsia="MS Mincho" w:hAnsi="Times New Roman" w:cs="Times New Roman"/>
          <w:sz w:val="24"/>
          <w:szCs w:val="24"/>
          <w:lang w:eastAsia="ja-JP"/>
        </w:rPr>
        <w:t xml:space="preserve"> 14097 </w:t>
      </w:r>
      <w:proofErr w:type="spellStart"/>
      <w:r w:rsidRPr="005C20DF">
        <w:rPr>
          <w:rFonts w:ascii="Times New Roman" w:eastAsia="MS Mincho" w:hAnsi="Times New Roman" w:cs="Times New Roman"/>
          <w:sz w:val="24"/>
          <w:szCs w:val="24"/>
          <w:lang w:eastAsia="ja-JP"/>
        </w:rPr>
        <w:t>Framework</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including</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principles</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and</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requirements</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for</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assessing</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and</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reporting</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investments</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and</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financing</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activities</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related</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to</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climate</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change</w:t>
      </w:r>
      <w:proofErr w:type="spellEnd"/>
      <w:r w:rsidRPr="005C20DF">
        <w:rPr>
          <w:rFonts w:ascii="Times New Roman" w:eastAsia="MS Mincho" w:hAnsi="Times New Roman" w:cs="Times New Roman"/>
          <w:sz w:val="24"/>
          <w:szCs w:val="24"/>
          <w:lang w:eastAsia="ja-JP"/>
        </w:rPr>
        <w:t xml:space="preserve"> (</w:t>
      </w:r>
      <w:r w:rsidR="00A006E8">
        <w:rPr>
          <w:rFonts w:ascii="Times New Roman" w:eastAsia="MS Mincho" w:hAnsi="Times New Roman" w:cs="Times New Roman"/>
          <w:sz w:val="24"/>
          <w:szCs w:val="24"/>
          <w:lang w:eastAsia="ja-JP"/>
        </w:rPr>
        <w:t>Система</w:t>
      </w:r>
      <w:r w:rsidRPr="005C20DF">
        <w:rPr>
          <w:rFonts w:ascii="Times New Roman" w:eastAsia="MS Mincho" w:hAnsi="Times New Roman" w:cs="Times New Roman"/>
          <w:sz w:val="24"/>
          <w:szCs w:val="24"/>
          <w:lang w:eastAsia="ja-JP"/>
        </w:rPr>
        <w:t>, включающая принципы и требования к оценке и отчетности инвестиционной и финансовой деятельности, связанная с изменением климата).</w:t>
      </w:r>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val="en-US" w:eastAsia="ja-JP"/>
        </w:rPr>
        <w:t>[3] ISO 15686-10:2010 Buildings and constructed assets. Service life planning. Part</w:t>
      </w:r>
      <w:r w:rsidRPr="000D53BD">
        <w:rPr>
          <w:rFonts w:ascii="Times New Roman" w:eastAsia="MS Mincho" w:hAnsi="Times New Roman" w:cs="Times New Roman"/>
          <w:sz w:val="24"/>
          <w:szCs w:val="24"/>
          <w:lang w:val="en-US" w:eastAsia="ja-JP"/>
        </w:rPr>
        <w:t xml:space="preserve"> 10: </w:t>
      </w:r>
      <w:r w:rsidRPr="005C20DF">
        <w:rPr>
          <w:rFonts w:ascii="Times New Roman" w:eastAsia="MS Mincho" w:hAnsi="Times New Roman" w:cs="Times New Roman"/>
          <w:sz w:val="24"/>
          <w:szCs w:val="24"/>
          <w:lang w:val="en-US" w:eastAsia="ja-JP"/>
        </w:rPr>
        <w:t>When</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val="en-US" w:eastAsia="ja-JP"/>
        </w:rPr>
        <w:t>to</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val="en-US" w:eastAsia="ja-JP"/>
        </w:rPr>
        <w:t>assess</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val="en-US" w:eastAsia="ja-JP"/>
        </w:rPr>
        <w:t>functional</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val="en-US" w:eastAsia="ja-JP"/>
        </w:rPr>
        <w:t>performance</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Здания</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и</w:t>
      </w:r>
      <w:r w:rsidRPr="000D53BD">
        <w:rPr>
          <w:rFonts w:ascii="Times New Roman" w:eastAsia="MS Mincho" w:hAnsi="Times New Roman" w:cs="Times New Roman"/>
          <w:sz w:val="24"/>
          <w:szCs w:val="24"/>
          <w:lang w:val="en-US" w:eastAsia="ja-JP"/>
        </w:rPr>
        <w:t xml:space="preserve"> </w:t>
      </w:r>
      <w:r w:rsidR="00F73393">
        <w:rPr>
          <w:rFonts w:ascii="Times New Roman" w:eastAsia="MS Mincho" w:hAnsi="Times New Roman" w:cs="Times New Roman"/>
          <w:sz w:val="24"/>
          <w:szCs w:val="24"/>
          <w:lang w:eastAsia="ja-JP"/>
        </w:rPr>
        <w:t>завершенные</w:t>
      </w:r>
      <w:r w:rsidR="00F73393" w:rsidRPr="000D53BD">
        <w:rPr>
          <w:rFonts w:ascii="Times New Roman" w:eastAsia="MS Mincho" w:hAnsi="Times New Roman" w:cs="Times New Roman"/>
          <w:sz w:val="24"/>
          <w:szCs w:val="24"/>
          <w:lang w:val="en-US" w:eastAsia="ja-JP"/>
        </w:rPr>
        <w:t xml:space="preserve"> </w:t>
      </w:r>
      <w:r w:rsidR="00F73393">
        <w:rPr>
          <w:rFonts w:ascii="Times New Roman" w:eastAsia="MS Mincho" w:hAnsi="Times New Roman" w:cs="Times New Roman"/>
          <w:sz w:val="24"/>
          <w:szCs w:val="24"/>
          <w:lang w:eastAsia="ja-JP"/>
        </w:rPr>
        <w:t>строительством</w:t>
      </w:r>
      <w:r w:rsidR="00F73393" w:rsidRPr="000D53BD">
        <w:rPr>
          <w:rFonts w:ascii="Times New Roman" w:eastAsia="MS Mincho" w:hAnsi="Times New Roman" w:cs="Times New Roman"/>
          <w:sz w:val="24"/>
          <w:szCs w:val="24"/>
          <w:lang w:val="en-US" w:eastAsia="ja-JP"/>
        </w:rPr>
        <w:t xml:space="preserve"> </w:t>
      </w:r>
      <w:r w:rsidR="00F73393">
        <w:rPr>
          <w:rFonts w:ascii="Times New Roman" w:eastAsia="MS Mincho" w:hAnsi="Times New Roman" w:cs="Times New Roman"/>
          <w:sz w:val="24"/>
          <w:szCs w:val="24"/>
          <w:lang w:eastAsia="ja-JP"/>
        </w:rPr>
        <w:t>объекты</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 xml:space="preserve">Планирование срока службы. Часть 10. </w:t>
      </w:r>
      <w:proofErr w:type="gramStart"/>
      <w:r w:rsidRPr="005C20DF">
        <w:rPr>
          <w:rFonts w:ascii="Times New Roman" w:eastAsia="MS Mincho" w:hAnsi="Times New Roman" w:cs="Times New Roman"/>
          <w:sz w:val="24"/>
          <w:szCs w:val="24"/>
          <w:lang w:eastAsia="ja-JP"/>
        </w:rPr>
        <w:t>Когда оценивать функциональные характеристики).</w:t>
      </w:r>
      <w:proofErr w:type="gramEnd"/>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eastAsia="ja-JP"/>
        </w:rPr>
        <w:t xml:space="preserve">[4] </w:t>
      </w:r>
      <w:r w:rsidRPr="005C20DF">
        <w:rPr>
          <w:rFonts w:ascii="Times New Roman" w:eastAsia="MS Mincho" w:hAnsi="Times New Roman" w:cs="Times New Roman"/>
          <w:sz w:val="24"/>
          <w:szCs w:val="24"/>
          <w:lang w:val="en-US" w:eastAsia="ja-JP"/>
        </w:rPr>
        <w:t>ISO</w:t>
      </w:r>
      <w:r w:rsidRPr="005C20DF">
        <w:rPr>
          <w:rFonts w:ascii="Times New Roman" w:eastAsia="MS Mincho" w:hAnsi="Times New Roman" w:cs="Times New Roman"/>
          <w:sz w:val="24"/>
          <w:szCs w:val="24"/>
          <w:lang w:eastAsia="ja-JP"/>
        </w:rPr>
        <w:t xml:space="preserve"> 19208:2016 </w:t>
      </w:r>
      <w:r w:rsidRPr="005C20DF">
        <w:rPr>
          <w:rFonts w:ascii="Times New Roman" w:eastAsia="MS Mincho" w:hAnsi="Times New Roman" w:cs="Times New Roman"/>
          <w:sz w:val="24"/>
          <w:szCs w:val="24"/>
          <w:lang w:val="en-US" w:eastAsia="ja-JP"/>
        </w:rPr>
        <w:t>Framework</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for</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specifying</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performance</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in</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buildings</w:t>
      </w:r>
      <w:r w:rsidRPr="005C20DF">
        <w:rPr>
          <w:rFonts w:ascii="Times New Roman" w:eastAsia="MS Mincho" w:hAnsi="Times New Roman" w:cs="Times New Roman"/>
          <w:sz w:val="24"/>
          <w:szCs w:val="24"/>
          <w:lang w:eastAsia="ja-JP"/>
        </w:rPr>
        <w:t xml:space="preserve"> (</w:t>
      </w:r>
      <w:r w:rsidR="00A006E8">
        <w:rPr>
          <w:rFonts w:ascii="Times New Roman" w:eastAsia="MS Mincho" w:hAnsi="Times New Roman" w:cs="Times New Roman"/>
          <w:sz w:val="24"/>
          <w:szCs w:val="24"/>
          <w:lang w:eastAsia="ja-JP"/>
        </w:rPr>
        <w:t>Система</w:t>
      </w:r>
      <w:r w:rsidR="00A006E8"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 xml:space="preserve">для определения </w:t>
      </w:r>
      <w:r w:rsidR="005B45E5">
        <w:rPr>
          <w:rStyle w:val="FontStyle56"/>
          <w:rFonts w:ascii="Times New Roman" w:hAnsi="Times New Roman" w:cs="Times New Roman"/>
          <w:sz w:val="24"/>
          <w:szCs w:val="24"/>
          <w:lang w:eastAsia="en-US"/>
        </w:rPr>
        <w:t>эксплуатационных каче</w:t>
      </w:r>
      <w:proofErr w:type="gramStart"/>
      <w:r w:rsidR="005B45E5">
        <w:rPr>
          <w:rStyle w:val="FontStyle56"/>
          <w:rFonts w:ascii="Times New Roman" w:hAnsi="Times New Roman" w:cs="Times New Roman"/>
          <w:sz w:val="24"/>
          <w:szCs w:val="24"/>
          <w:lang w:eastAsia="en-US"/>
        </w:rPr>
        <w:t>ств</w:t>
      </w:r>
      <w:r w:rsidR="005B45E5" w:rsidRPr="005C20DF">
        <w:rPr>
          <w:rStyle w:val="FontStyle56"/>
          <w:rFonts w:ascii="Times New Roman" w:hAnsi="Times New Roman" w:cs="Times New Roman"/>
          <w:sz w:val="24"/>
          <w:szCs w:val="24"/>
          <w:lang w:eastAsia="en-US"/>
        </w:rPr>
        <w:t xml:space="preserve"> </w:t>
      </w:r>
      <w:r w:rsidRPr="005C20DF">
        <w:rPr>
          <w:rFonts w:ascii="Times New Roman" w:eastAsia="MS Mincho" w:hAnsi="Times New Roman" w:cs="Times New Roman"/>
          <w:sz w:val="24"/>
          <w:szCs w:val="24"/>
          <w:lang w:eastAsia="ja-JP"/>
        </w:rPr>
        <w:t>зд</w:t>
      </w:r>
      <w:proofErr w:type="gramEnd"/>
      <w:r w:rsidRPr="005C20DF">
        <w:rPr>
          <w:rFonts w:ascii="Times New Roman" w:eastAsia="MS Mincho" w:hAnsi="Times New Roman" w:cs="Times New Roman"/>
          <w:sz w:val="24"/>
          <w:szCs w:val="24"/>
          <w:lang w:eastAsia="ja-JP"/>
        </w:rPr>
        <w:t>аний).</w:t>
      </w:r>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val="en-US" w:eastAsia="ja-JP"/>
        </w:rPr>
        <w:t>[5] ISO 21930:2017 Sustainability in buildings and civil engineering works. Core rules for environmental product declarations of construction products and services (</w:t>
      </w:r>
      <w:r w:rsidR="00531E45" w:rsidRPr="005C20DF">
        <w:rPr>
          <w:rFonts w:ascii="Times New Roman" w:eastAsia="MS Mincho" w:hAnsi="Times New Roman" w:cs="Times New Roman"/>
          <w:sz w:val="24"/>
          <w:szCs w:val="24"/>
          <w:lang w:eastAsia="ja-JP"/>
        </w:rPr>
        <w:t>Стабильность</w:t>
      </w:r>
      <w:r w:rsidRPr="005C20DF">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зданий</w:t>
      </w:r>
      <w:r w:rsidRPr="005C20DF">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и</w:t>
      </w:r>
      <w:r w:rsidRPr="005C20DF">
        <w:rPr>
          <w:rFonts w:ascii="Times New Roman" w:eastAsia="MS Mincho" w:hAnsi="Times New Roman" w:cs="Times New Roman"/>
          <w:sz w:val="24"/>
          <w:szCs w:val="24"/>
          <w:lang w:val="en-US" w:eastAsia="ja-JP"/>
        </w:rPr>
        <w:t xml:space="preserve"> </w:t>
      </w:r>
      <w:r w:rsidR="00531E45" w:rsidRPr="005C20DF">
        <w:rPr>
          <w:rFonts w:ascii="Times New Roman" w:eastAsia="MS Mincho" w:hAnsi="Times New Roman" w:cs="Times New Roman"/>
          <w:sz w:val="24"/>
          <w:szCs w:val="24"/>
          <w:lang w:eastAsia="ja-JP"/>
        </w:rPr>
        <w:t>сооружений</w:t>
      </w:r>
      <w:r w:rsidR="00531E45" w:rsidRPr="005C20DF">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гражданского</w:t>
      </w:r>
      <w:r w:rsidRPr="005C20DF">
        <w:rPr>
          <w:rFonts w:ascii="Times New Roman" w:eastAsia="MS Mincho" w:hAnsi="Times New Roman" w:cs="Times New Roman"/>
          <w:sz w:val="24"/>
          <w:szCs w:val="24"/>
          <w:lang w:val="en-US" w:eastAsia="ja-JP"/>
        </w:rPr>
        <w:t xml:space="preserve"> </w:t>
      </w:r>
      <w:r w:rsidR="00531E45" w:rsidRPr="005C20DF">
        <w:rPr>
          <w:rFonts w:ascii="Times New Roman" w:eastAsia="MS Mincho" w:hAnsi="Times New Roman" w:cs="Times New Roman"/>
          <w:sz w:val="24"/>
          <w:szCs w:val="24"/>
          <w:lang w:eastAsia="ja-JP"/>
        </w:rPr>
        <w:t>назначения</w:t>
      </w:r>
      <w:r w:rsidRPr="005C20DF">
        <w:rPr>
          <w:rFonts w:ascii="Times New Roman" w:eastAsia="MS Mincho" w:hAnsi="Times New Roman" w:cs="Times New Roman"/>
          <w:sz w:val="24"/>
          <w:szCs w:val="24"/>
          <w:lang w:val="en-US" w:eastAsia="ja-JP"/>
        </w:rPr>
        <w:t xml:space="preserve">. </w:t>
      </w:r>
      <w:proofErr w:type="gramStart"/>
      <w:r w:rsidRPr="005C20DF">
        <w:rPr>
          <w:rFonts w:ascii="Times New Roman" w:eastAsia="MS Mincho" w:hAnsi="Times New Roman" w:cs="Times New Roman"/>
          <w:sz w:val="24"/>
          <w:szCs w:val="24"/>
          <w:lang w:eastAsia="ja-JP"/>
        </w:rPr>
        <w:t>Базовые правила по экологическим декларациям строительной продукции и услуг).</w:t>
      </w:r>
      <w:proofErr w:type="gramEnd"/>
    </w:p>
    <w:p w:rsidR="00CC4558" w:rsidRPr="005C20DF" w:rsidRDefault="00CC4558" w:rsidP="00CC4558">
      <w:pPr>
        <w:autoSpaceDE/>
        <w:autoSpaceDN/>
        <w:adjustRightInd/>
        <w:rPr>
          <w:rFonts w:ascii="Times New Roman" w:eastAsia="MS Mincho" w:hAnsi="Times New Roman" w:cs="Times New Roman"/>
          <w:sz w:val="24"/>
          <w:szCs w:val="24"/>
          <w:lang w:eastAsia="ja-JP"/>
        </w:rPr>
      </w:pPr>
      <w:r w:rsidRPr="005C20DF">
        <w:rPr>
          <w:rFonts w:ascii="Times New Roman" w:eastAsia="MS Mincho" w:hAnsi="Times New Roman" w:cs="Times New Roman"/>
          <w:sz w:val="24"/>
          <w:szCs w:val="24"/>
          <w:lang w:eastAsia="ja-JP"/>
        </w:rPr>
        <w:t xml:space="preserve">[6] </w:t>
      </w:r>
      <w:r w:rsidRPr="005C20DF">
        <w:rPr>
          <w:rFonts w:ascii="Times New Roman" w:eastAsia="MS Mincho" w:hAnsi="Times New Roman" w:cs="Times New Roman"/>
          <w:sz w:val="24"/>
          <w:szCs w:val="24"/>
          <w:lang w:val="en-US" w:eastAsia="ja-JP"/>
        </w:rPr>
        <w:t>ISO</w:t>
      </w:r>
      <w:r w:rsidRPr="005C20DF">
        <w:rPr>
          <w:rFonts w:ascii="Times New Roman" w:eastAsia="MS Mincho" w:hAnsi="Times New Roman" w:cs="Times New Roman"/>
          <w:sz w:val="24"/>
          <w:szCs w:val="24"/>
          <w:lang w:eastAsia="ja-JP"/>
        </w:rPr>
        <w:t xml:space="preserve"> 26000:2010 </w:t>
      </w:r>
      <w:proofErr w:type="spellStart"/>
      <w:r w:rsidRPr="005C20DF">
        <w:rPr>
          <w:rFonts w:ascii="Times New Roman" w:eastAsia="MS Mincho" w:hAnsi="Times New Roman" w:cs="Times New Roman"/>
          <w:sz w:val="24"/>
          <w:szCs w:val="24"/>
          <w:lang w:eastAsia="ja-JP"/>
        </w:rPr>
        <w:t>Guidance</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on</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social</w:t>
      </w:r>
      <w:proofErr w:type="spellEnd"/>
      <w:r w:rsidRPr="005C20DF">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eastAsia="ja-JP"/>
        </w:rPr>
        <w:t>responsibility</w:t>
      </w:r>
      <w:proofErr w:type="spellEnd"/>
      <w:r w:rsidRPr="005C20DF">
        <w:rPr>
          <w:rFonts w:ascii="Times New Roman" w:eastAsia="MS Mincho" w:hAnsi="Times New Roman" w:cs="Times New Roman"/>
          <w:sz w:val="24"/>
          <w:szCs w:val="24"/>
          <w:lang w:eastAsia="ja-JP"/>
        </w:rPr>
        <w:t xml:space="preserve"> (Руководство по социальной ответственности).</w:t>
      </w:r>
    </w:p>
    <w:p w:rsidR="00CC4558" w:rsidRPr="000D53BD" w:rsidRDefault="00CC4558" w:rsidP="00CC4558">
      <w:pPr>
        <w:autoSpaceDE/>
        <w:autoSpaceDN/>
        <w:adjustRightInd/>
        <w:rPr>
          <w:rFonts w:ascii="Times New Roman" w:eastAsia="MS Mincho" w:hAnsi="Times New Roman" w:cs="Times New Roman"/>
          <w:sz w:val="24"/>
          <w:szCs w:val="24"/>
          <w:lang w:val="en-US" w:eastAsia="ja-JP"/>
        </w:rPr>
      </w:pPr>
      <w:r w:rsidRPr="005C20DF">
        <w:rPr>
          <w:rFonts w:ascii="Times New Roman" w:eastAsia="MS Mincho" w:hAnsi="Times New Roman" w:cs="Times New Roman"/>
          <w:sz w:val="24"/>
          <w:szCs w:val="24"/>
          <w:lang w:val="en-US" w:eastAsia="ja-JP"/>
        </w:rPr>
        <w:t xml:space="preserve">[7] EN 15978 Sustainability of construction works. </w:t>
      </w:r>
      <w:proofErr w:type="gramStart"/>
      <w:r w:rsidRPr="005C20DF">
        <w:rPr>
          <w:rFonts w:ascii="Times New Roman" w:eastAsia="MS Mincho" w:hAnsi="Times New Roman" w:cs="Times New Roman"/>
          <w:sz w:val="24"/>
          <w:szCs w:val="24"/>
          <w:lang w:val="en-US" w:eastAsia="ja-JP"/>
        </w:rPr>
        <w:t>Assessment of environmental performance of buildings.</w:t>
      </w:r>
      <w:proofErr w:type="gramEnd"/>
      <w:r w:rsidRPr="005C20DF">
        <w:rPr>
          <w:rFonts w:ascii="Times New Roman" w:eastAsia="MS Mincho" w:hAnsi="Times New Roman" w:cs="Times New Roman"/>
          <w:sz w:val="24"/>
          <w:szCs w:val="24"/>
          <w:lang w:val="en-US" w:eastAsia="ja-JP"/>
        </w:rPr>
        <w:t xml:space="preserve"> </w:t>
      </w:r>
      <w:proofErr w:type="gramStart"/>
      <w:r w:rsidRPr="005C20DF">
        <w:rPr>
          <w:rFonts w:ascii="Times New Roman" w:eastAsia="MS Mincho" w:hAnsi="Times New Roman" w:cs="Times New Roman"/>
          <w:sz w:val="24"/>
          <w:szCs w:val="24"/>
          <w:lang w:val="en-US" w:eastAsia="ja-JP"/>
        </w:rPr>
        <w:t>Calculation</w:t>
      </w:r>
      <w:r w:rsidRPr="005C20DF">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method</w:t>
      </w:r>
      <w:r w:rsidRPr="005C20DF">
        <w:rPr>
          <w:rFonts w:ascii="Times New Roman" w:eastAsia="MS Mincho" w:hAnsi="Times New Roman" w:cs="Times New Roman"/>
          <w:sz w:val="24"/>
          <w:szCs w:val="24"/>
          <w:lang w:eastAsia="ja-JP"/>
        </w:rPr>
        <w:t xml:space="preserve"> (</w:t>
      </w:r>
      <w:r w:rsidR="00BD1E57" w:rsidRPr="005C20DF">
        <w:rPr>
          <w:rFonts w:ascii="Times New Roman" w:eastAsia="MS Mincho" w:hAnsi="Times New Roman" w:cs="Times New Roman"/>
          <w:sz w:val="24"/>
          <w:szCs w:val="24"/>
          <w:lang w:eastAsia="ja-JP"/>
        </w:rPr>
        <w:t>Стабильно</w:t>
      </w:r>
      <w:r w:rsidR="00531E45" w:rsidRPr="005C20DF">
        <w:rPr>
          <w:rFonts w:ascii="Times New Roman" w:eastAsia="MS Mincho" w:hAnsi="Times New Roman" w:cs="Times New Roman"/>
          <w:sz w:val="24"/>
          <w:szCs w:val="24"/>
          <w:lang w:eastAsia="ja-JP"/>
        </w:rPr>
        <w:t xml:space="preserve">сть </w:t>
      </w:r>
      <w:r w:rsidR="00736E81" w:rsidRPr="005C20DF">
        <w:rPr>
          <w:rFonts w:ascii="Times New Roman" w:eastAsia="MS Mincho" w:hAnsi="Times New Roman" w:cs="Times New Roman"/>
          <w:sz w:val="24"/>
          <w:szCs w:val="24"/>
          <w:lang w:eastAsia="ja-JP"/>
        </w:rPr>
        <w:t xml:space="preserve">строительных </w:t>
      </w:r>
      <w:r w:rsidR="00F73393">
        <w:rPr>
          <w:rFonts w:ascii="Times New Roman" w:eastAsia="MS Mincho" w:hAnsi="Times New Roman" w:cs="Times New Roman"/>
          <w:sz w:val="24"/>
          <w:szCs w:val="24"/>
          <w:lang w:eastAsia="ja-JP"/>
        </w:rPr>
        <w:t>объектов</w:t>
      </w:r>
      <w:r w:rsidRPr="005C20DF">
        <w:rPr>
          <w:rFonts w:ascii="Times New Roman" w:eastAsia="MS Mincho" w:hAnsi="Times New Roman" w:cs="Times New Roman"/>
          <w:sz w:val="24"/>
          <w:szCs w:val="24"/>
          <w:lang w:eastAsia="ja-JP"/>
        </w:rPr>
        <w:t>.</w:t>
      </w:r>
      <w:proofErr w:type="gramEnd"/>
      <w:r w:rsidRPr="005C20DF">
        <w:rPr>
          <w:rFonts w:ascii="Times New Roman" w:eastAsia="MS Mincho" w:hAnsi="Times New Roman" w:cs="Times New Roman"/>
          <w:sz w:val="24"/>
          <w:szCs w:val="24"/>
          <w:lang w:eastAsia="ja-JP"/>
        </w:rPr>
        <w:t xml:space="preserve"> Оценка экологическ</w:t>
      </w:r>
      <w:r w:rsidR="00F73393">
        <w:rPr>
          <w:rFonts w:ascii="Times New Roman" w:eastAsia="MS Mincho" w:hAnsi="Times New Roman" w:cs="Times New Roman"/>
          <w:sz w:val="24"/>
          <w:szCs w:val="24"/>
          <w:lang w:eastAsia="ja-JP"/>
        </w:rPr>
        <w:t>их эксплуатационных каче</w:t>
      </w:r>
      <w:proofErr w:type="gramStart"/>
      <w:r w:rsidR="00F73393">
        <w:rPr>
          <w:rFonts w:ascii="Times New Roman" w:eastAsia="MS Mincho" w:hAnsi="Times New Roman" w:cs="Times New Roman"/>
          <w:sz w:val="24"/>
          <w:szCs w:val="24"/>
          <w:lang w:eastAsia="ja-JP"/>
        </w:rPr>
        <w:t>ств</w:t>
      </w:r>
      <w:r w:rsidRPr="005C20DF">
        <w:rPr>
          <w:rFonts w:ascii="Times New Roman" w:eastAsia="MS Mincho" w:hAnsi="Times New Roman" w:cs="Times New Roman"/>
          <w:sz w:val="24"/>
          <w:szCs w:val="24"/>
          <w:lang w:eastAsia="ja-JP"/>
        </w:rPr>
        <w:t xml:space="preserve"> зд</w:t>
      </w:r>
      <w:proofErr w:type="gramEnd"/>
      <w:r w:rsidRPr="005C20DF">
        <w:rPr>
          <w:rFonts w:ascii="Times New Roman" w:eastAsia="MS Mincho" w:hAnsi="Times New Roman" w:cs="Times New Roman"/>
          <w:sz w:val="24"/>
          <w:szCs w:val="24"/>
          <w:lang w:eastAsia="ja-JP"/>
        </w:rPr>
        <w:t xml:space="preserve">аний. </w:t>
      </w:r>
      <w:proofErr w:type="gramStart"/>
      <w:r w:rsidRPr="005C20DF">
        <w:rPr>
          <w:rFonts w:ascii="Times New Roman" w:eastAsia="MS Mincho" w:hAnsi="Times New Roman" w:cs="Times New Roman"/>
          <w:sz w:val="24"/>
          <w:szCs w:val="24"/>
          <w:lang w:eastAsia="ja-JP"/>
        </w:rPr>
        <w:t>Метод</w:t>
      </w:r>
      <w:r w:rsidRPr="000D53BD">
        <w:rPr>
          <w:rFonts w:ascii="Times New Roman" w:eastAsia="MS Mincho" w:hAnsi="Times New Roman" w:cs="Times New Roman"/>
          <w:sz w:val="24"/>
          <w:szCs w:val="24"/>
          <w:lang w:val="en-US" w:eastAsia="ja-JP"/>
        </w:rPr>
        <w:t xml:space="preserve"> </w:t>
      </w:r>
      <w:r w:rsidRPr="005C20DF">
        <w:rPr>
          <w:rFonts w:ascii="Times New Roman" w:eastAsia="MS Mincho" w:hAnsi="Times New Roman" w:cs="Times New Roman"/>
          <w:sz w:val="24"/>
          <w:szCs w:val="24"/>
          <w:lang w:eastAsia="ja-JP"/>
        </w:rPr>
        <w:t>расчета</w:t>
      </w:r>
      <w:r w:rsidRPr="000D53BD">
        <w:rPr>
          <w:rFonts w:ascii="Times New Roman" w:eastAsia="MS Mincho" w:hAnsi="Times New Roman" w:cs="Times New Roman"/>
          <w:sz w:val="24"/>
          <w:szCs w:val="24"/>
          <w:lang w:val="en-US" w:eastAsia="ja-JP"/>
        </w:rPr>
        <w:t>).</w:t>
      </w:r>
      <w:proofErr w:type="gramEnd"/>
    </w:p>
    <w:p w:rsidR="00CC4558" w:rsidRPr="005C20DF" w:rsidRDefault="00CC4558" w:rsidP="00CC4558">
      <w:pPr>
        <w:autoSpaceDE/>
        <w:autoSpaceDN/>
        <w:adjustRightInd/>
        <w:rPr>
          <w:rFonts w:ascii="Times New Roman" w:eastAsia="MS Mincho" w:hAnsi="Times New Roman" w:cs="Times New Roman"/>
          <w:sz w:val="24"/>
          <w:szCs w:val="24"/>
          <w:lang w:val="en-US" w:eastAsia="ja-JP"/>
        </w:rPr>
      </w:pPr>
      <w:r w:rsidRPr="005C20DF">
        <w:rPr>
          <w:rFonts w:ascii="Times New Roman" w:eastAsia="MS Mincho" w:hAnsi="Times New Roman" w:cs="Times New Roman"/>
          <w:sz w:val="24"/>
          <w:szCs w:val="24"/>
          <w:lang w:val="en-US" w:eastAsia="ja-JP"/>
        </w:rPr>
        <w:t xml:space="preserve">[8] </w:t>
      </w:r>
      <w:proofErr w:type="spellStart"/>
      <w:r w:rsidRPr="005C20DF">
        <w:rPr>
          <w:rFonts w:ascii="Times New Roman" w:eastAsia="MS Mincho" w:hAnsi="Times New Roman" w:cs="Times New Roman"/>
          <w:sz w:val="24"/>
          <w:szCs w:val="24"/>
          <w:lang w:val="en-US" w:eastAsia="ja-JP"/>
        </w:rPr>
        <w:t>Lützkendorf</w:t>
      </w:r>
      <w:proofErr w:type="spellEnd"/>
      <w:r w:rsidRPr="005C20DF">
        <w:rPr>
          <w:rFonts w:ascii="Times New Roman" w:eastAsia="MS Mincho" w:hAnsi="Times New Roman" w:cs="Times New Roman"/>
          <w:sz w:val="24"/>
          <w:szCs w:val="24"/>
          <w:lang w:val="en-US" w:eastAsia="ja-JP"/>
        </w:rPr>
        <w:t xml:space="preserve"> T., Kohler N., </w:t>
      </w:r>
      <w:proofErr w:type="spellStart"/>
      <w:r w:rsidRPr="005C20DF">
        <w:rPr>
          <w:rFonts w:ascii="Times New Roman" w:eastAsia="MS Mincho" w:hAnsi="Times New Roman" w:cs="Times New Roman"/>
          <w:sz w:val="24"/>
          <w:szCs w:val="24"/>
          <w:lang w:val="en-US" w:eastAsia="ja-JP"/>
        </w:rPr>
        <w:t>König</w:t>
      </w:r>
      <w:proofErr w:type="spellEnd"/>
      <w:r w:rsidRPr="005C20DF">
        <w:rPr>
          <w:rFonts w:ascii="Times New Roman" w:eastAsia="MS Mincho" w:hAnsi="Times New Roman" w:cs="Times New Roman"/>
          <w:sz w:val="24"/>
          <w:szCs w:val="24"/>
          <w:lang w:val="en-US" w:eastAsia="ja-JP"/>
        </w:rPr>
        <w:t xml:space="preserve"> H., Integrated life cycle assessment. </w:t>
      </w:r>
      <w:proofErr w:type="gramStart"/>
      <w:r w:rsidRPr="005C20DF">
        <w:rPr>
          <w:rFonts w:ascii="Times New Roman" w:eastAsia="MS Mincho" w:hAnsi="Times New Roman" w:cs="Times New Roman"/>
          <w:sz w:val="24"/>
          <w:szCs w:val="24"/>
          <w:lang w:val="en-US" w:eastAsia="ja-JP"/>
        </w:rPr>
        <w:t>benchmarks</w:t>
      </w:r>
      <w:proofErr w:type="gramEnd"/>
      <w:r w:rsidRPr="005C20DF">
        <w:rPr>
          <w:rFonts w:ascii="Times New Roman" w:eastAsia="MS Mincho" w:hAnsi="Times New Roman" w:cs="Times New Roman"/>
          <w:sz w:val="24"/>
          <w:szCs w:val="24"/>
          <w:lang w:val="en-US" w:eastAsia="ja-JP"/>
        </w:rPr>
        <w:t xml:space="preserve"> and uncertainty. </w:t>
      </w:r>
      <w:proofErr w:type="gramStart"/>
      <w:r w:rsidRPr="005C20DF">
        <w:rPr>
          <w:rFonts w:ascii="Times New Roman" w:eastAsia="MS Mincho" w:hAnsi="Times New Roman" w:cs="Times New Roman"/>
          <w:sz w:val="24"/>
          <w:szCs w:val="24"/>
          <w:lang w:val="en-US" w:eastAsia="ja-JP"/>
        </w:rPr>
        <w:t>LCA</w:t>
      </w:r>
      <w:r w:rsidRPr="005C20DF">
        <w:rPr>
          <w:rFonts w:ascii="Times New Roman" w:eastAsia="MS Mincho" w:hAnsi="Times New Roman" w:cs="Times New Roman"/>
          <w:sz w:val="24"/>
          <w:szCs w:val="24"/>
          <w:lang w:eastAsia="ja-JP"/>
        </w:rPr>
        <w:t xml:space="preserve"> &amp; </w:t>
      </w:r>
      <w:r w:rsidRPr="005C20DF">
        <w:rPr>
          <w:rFonts w:ascii="Times New Roman" w:eastAsia="MS Mincho" w:hAnsi="Times New Roman" w:cs="Times New Roman"/>
          <w:sz w:val="24"/>
          <w:szCs w:val="24"/>
          <w:lang w:val="en-US" w:eastAsia="ja-JP"/>
        </w:rPr>
        <w:t>Construction</w:t>
      </w:r>
      <w:r w:rsidRPr="005C20DF">
        <w:rPr>
          <w:rFonts w:ascii="Times New Roman" w:eastAsia="MS Mincho" w:hAnsi="Times New Roman" w:cs="Times New Roman"/>
          <w:sz w:val="24"/>
          <w:szCs w:val="24"/>
          <w:lang w:eastAsia="ja-JP"/>
        </w:rPr>
        <w:t xml:space="preserve"> 2012, </w:t>
      </w:r>
      <w:r w:rsidRPr="005C20DF">
        <w:rPr>
          <w:rFonts w:ascii="Times New Roman" w:eastAsia="MS Mincho" w:hAnsi="Times New Roman" w:cs="Times New Roman"/>
          <w:sz w:val="24"/>
          <w:szCs w:val="24"/>
          <w:lang w:val="en-US" w:eastAsia="ja-JP"/>
        </w:rPr>
        <w:t>Nantes</w:t>
      </w:r>
      <w:r w:rsidRPr="005C20DF">
        <w:rPr>
          <w:rFonts w:ascii="Times New Roman" w:eastAsia="MS Mincho" w:hAnsi="Times New Roman" w:cs="Times New Roman"/>
          <w:sz w:val="24"/>
          <w:szCs w:val="24"/>
          <w:lang w:eastAsia="ja-JP"/>
        </w:rPr>
        <w:t>.</w:t>
      </w:r>
      <w:proofErr w:type="gramEnd"/>
      <w:r w:rsidRPr="005C20DF">
        <w:rPr>
          <w:rFonts w:ascii="Times New Roman" w:eastAsia="MS Mincho" w:hAnsi="Times New Roman" w:cs="Times New Roman"/>
          <w:sz w:val="24"/>
          <w:szCs w:val="24"/>
          <w:lang w:eastAsia="ja-JP"/>
        </w:rPr>
        <w:t xml:space="preserve"> 10.-12.07.2012 (</w:t>
      </w:r>
      <w:proofErr w:type="spellStart"/>
      <w:r w:rsidRPr="005C20DF">
        <w:rPr>
          <w:rFonts w:ascii="Times New Roman" w:eastAsia="MS Mincho" w:hAnsi="Times New Roman" w:cs="Times New Roman"/>
          <w:sz w:val="24"/>
          <w:szCs w:val="24"/>
          <w:lang w:eastAsia="ja-JP"/>
        </w:rPr>
        <w:t>Луцкендорф</w:t>
      </w:r>
      <w:proofErr w:type="spellEnd"/>
      <w:r w:rsidRPr="005C20DF">
        <w:rPr>
          <w:rFonts w:ascii="Times New Roman" w:eastAsia="MS Mincho" w:hAnsi="Times New Roman" w:cs="Times New Roman"/>
          <w:sz w:val="24"/>
          <w:szCs w:val="24"/>
          <w:lang w:eastAsia="ja-JP"/>
        </w:rPr>
        <w:t xml:space="preserve"> Т., Колер Н., Кениг Х., Комплексная оценка жизненного цикла</w:t>
      </w:r>
      <w:proofErr w:type="gramStart"/>
      <w:r w:rsidRPr="005C20DF">
        <w:rPr>
          <w:rFonts w:ascii="Times New Roman" w:eastAsia="MS Mincho" w:hAnsi="Times New Roman" w:cs="Times New Roman"/>
          <w:sz w:val="24"/>
          <w:szCs w:val="24"/>
          <w:lang w:eastAsia="ja-JP"/>
        </w:rPr>
        <w:t>.</w:t>
      </w:r>
      <w:proofErr w:type="gramEnd"/>
      <w:r w:rsidRPr="005C20DF">
        <w:rPr>
          <w:rFonts w:ascii="Times New Roman" w:eastAsia="MS Mincho" w:hAnsi="Times New Roman" w:cs="Times New Roman"/>
          <w:sz w:val="24"/>
          <w:szCs w:val="24"/>
          <w:lang w:eastAsia="ja-JP"/>
        </w:rPr>
        <w:t xml:space="preserve"> </w:t>
      </w:r>
      <w:proofErr w:type="gramStart"/>
      <w:r w:rsidR="00476AAC">
        <w:rPr>
          <w:rStyle w:val="FontStyle58"/>
          <w:rFonts w:ascii="Times New Roman" w:hAnsi="Times New Roman" w:cs="Times New Roman"/>
          <w:sz w:val="24"/>
          <w:szCs w:val="24"/>
          <w:lang w:eastAsia="en-US"/>
        </w:rPr>
        <w:t>э</w:t>
      </w:r>
      <w:proofErr w:type="gramEnd"/>
      <w:r w:rsidR="00476AAC">
        <w:rPr>
          <w:rStyle w:val="FontStyle58"/>
          <w:rFonts w:ascii="Times New Roman" w:hAnsi="Times New Roman" w:cs="Times New Roman"/>
          <w:sz w:val="24"/>
          <w:szCs w:val="24"/>
          <w:lang w:eastAsia="en-US"/>
        </w:rPr>
        <w:t>талоны</w:t>
      </w:r>
      <w:r w:rsidRPr="005C20DF">
        <w:rPr>
          <w:rFonts w:ascii="Times New Roman" w:eastAsia="MS Mincho" w:hAnsi="Times New Roman" w:cs="Times New Roman"/>
          <w:sz w:val="24"/>
          <w:szCs w:val="24"/>
          <w:lang w:eastAsia="ja-JP"/>
        </w:rPr>
        <w:t xml:space="preserve"> и неопределенность. </w:t>
      </w:r>
      <w:proofErr w:type="gramStart"/>
      <w:r w:rsidRPr="005C20DF">
        <w:rPr>
          <w:rFonts w:ascii="Times New Roman" w:eastAsia="MS Mincho" w:hAnsi="Times New Roman" w:cs="Times New Roman"/>
          <w:sz w:val="24"/>
          <w:szCs w:val="24"/>
          <w:lang w:val="en-US" w:eastAsia="ja-JP"/>
        </w:rPr>
        <w:t>LCA &amp; Construction 2012, Нант.10.-12.07.2012).</w:t>
      </w:r>
      <w:proofErr w:type="gramEnd"/>
    </w:p>
    <w:p w:rsidR="00FB2AC9" w:rsidRPr="000D53BD" w:rsidRDefault="00CC4558" w:rsidP="00CC4558">
      <w:pPr>
        <w:autoSpaceDE/>
        <w:autoSpaceDN/>
        <w:adjustRightInd/>
        <w:rPr>
          <w:rFonts w:ascii="Times New Roman" w:hAnsi="Times New Roman" w:cs="Times New Roman"/>
          <w:iCs/>
          <w:sz w:val="24"/>
          <w:szCs w:val="24"/>
        </w:rPr>
      </w:pPr>
      <w:r w:rsidRPr="005C20DF">
        <w:rPr>
          <w:rFonts w:ascii="Times New Roman" w:eastAsia="MS Mincho" w:hAnsi="Times New Roman" w:cs="Times New Roman"/>
          <w:sz w:val="24"/>
          <w:szCs w:val="24"/>
          <w:lang w:val="en-US" w:eastAsia="ja-JP"/>
        </w:rPr>
        <w:t xml:space="preserve">[9] </w:t>
      </w:r>
      <w:proofErr w:type="spellStart"/>
      <w:r w:rsidRPr="005C20DF">
        <w:rPr>
          <w:rFonts w:ascii="Times New Roman" w:eastAsia="MS Mincho" w:hAnsi="Times New Roman" w:cs="Times New Roman"/>
          <w:sz w:val="24"/>
          <w:szCs w:val="24"/>
          <w:lang w:val="en-US" w:eastAsia="ja-JP"/>
        </w:rPr>
        <w:t>Ökobaudat</w:t>
      </w:r>
      <w:proofErr w:type="spellEnd"/>
      <w:r w:rsidRPr="005C20DF">
        <w:rPr>
          <w:rFonts w:ascii="Times New Roman" w:eastAsia="MS Mincho" w:hAnsi="Times New Roman" w:cs="Times New Roman"/>
          <w:sz w:val="24"/>
          <w:szCs w:val="24"/>
          <w:lang w:val="en-US" w:eastAsia="ja-JP"/>
        </w:rPr>
        <w:t xml:space="preserve"> 2017 for construction products, energy service and transport services. </w:t>
      </w:r>
      <w:proofErr w:type="gramStart"/>
      <w:r w:rsidRPr="005C20DF">
        <w:rPr>
          <w:rFonts w:ascii="Times New Roman" w:eastAsia="MS Mincho" w:hAnsi="Times New Roman" w:cs="Times New Roman"/>
          <w:sz w:val="24"/>
          <w:szCs w:val="24"/>
          <w:lang w:val="en-US" w:eastAsia="ja-JP"/>
        </w:rPr>
        <w:t>Available</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at</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https</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www</w:t>
      </w:r>
      <w:r w:rsidRPr="005B759D">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val="en-US" w:eastAsia="ja-JP"/>
        </w:rPr>
        <w:t>oekobaudat</w:t>
      </w:r>
      <w:proofErr w:type="spellEnd"/>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de</w:t>
      </w:r>
      <w:r w:rsidRPr="005B759D">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val="en-US" w:eastAsia="ja-JP"/>
        </w:rPr>
        <w:t>en</w:t>
      </w:r>
      <w:proofErr w:type="spellEnd"/>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html</w:t>
      </w:r>
      <w:r w:rsidRPr="005B759D">
        <w:rPr>
          <w:rFonts w:ascii="Times New Roman" w:eastAsia="MS Mincho" w:hAnsi="Times New Roman" w:cs="Times New Roman"/>
          <w:sz w:val="24"/>
          <w:szCs w:val="24"/>
          <w:lang w:eastAsia="ja-JP"/>
        </w:rPr>
        <w:t xml:space="preserve"> (</w:t>
      </w:r>
      <w:r w:rsidR="00BB2B2B">
        <w:rPr>
          <w:rFonts w:ascii="Times New Roman" w:eastAsia="MS Mincho" w:hAnsi="Times New Roman" w:cs="Times New Roman"/>
          <w:sz w:val="24"/>
          <w:szCs w:val="24"/>
          <w:lang w:eastAsia="ja-JP"/>
        </w:rPr>
        <w:t>Электронная</w:t>
      </w:r>
      <w:r w:rsidR="00BB2B2B" w:rsidRPr="005B759D">
        <w:rPr>
          <w:rFonts w:ascii="Times New Roman" w:eastAsia="MS Mincho" w:hAnsi="Times New Roman" w:cs="Times New Roman"/>
          <w:sz w:val="24"/>
          <w:szCs w:val="24"/>
          <w:lang w:eastAsia="ja-JP"/>
        </w:rPr>
        <w:t xml:space="preserve"> </w:t>
      </w:r>
      <w:r w:rsidR="00BB2B2B">
        <w:rPr>
          <w:rFonts w:ascii="Times New Roman" w:eastAsia="MS Mincho" w:hAnsi="Times New Roman" w:cs="Times New Roman"/>
          <w:sz w:val="24"/>
          <w:szCs w:val="24"/>
          <w:lang w:eastAsia="ja-JP"/>
        </w:rPr>
        <w:t>база</w:t>
      </w:r>
      <w:r w:rsidR="00BB2B2B" w:rsidRPr="005B759D">
        <w:rPr>
          <w:rFonts w:ascii="Times New Roman" w:eastAsia="MS Mincho" w:hAnsi="Times New Roman" w:cs="Times New Roman"/>
          <w:sz w:val="24"/>
          <w:szCs w:val="24"/>
          <w:lang w:eastAsia="ja-JP"/>
        </w:rPr>
        <w:t xml:space="preserve"> </w:t>
      </w:r>
      <w:r w:rsidR="00BB2B2B">
        <w:rPr>
          <w:rFonts w:ascii="Times New Roman" w:eastAsia="MS Mincho" w:hAnsi="Times New Roman" w:cs="Times New Roman"/>
          <w:sz w:val="24"/>
          <w:szCs w:val="24"/>
          <w:lang w:eastAsia="ja-JP"/>
        </w:rPr>
        <w:t>данных</w:t>
      </w:r>
      <w:r w:rsidR="00BB2B2B" w:rsidRPr="005B759D">
        <w:rPr>
          <w:rFonts w:ascii="Times New Roman" w:eastAsia="MS Mincho" w:hAnsi="Times New Roman" w:cs="Times New Roman"/>
          <w:sz w:val="24"/>
          <w:szCs w:val="24"/>
          <w:lang w:eastAsia="ja-JP"/>
        </w:rPr>
        <w:t xml:space="preserve"> </w:t>
      </w:r>
      <w:r w:rsidR="005B759D" w:rsidRPr="005B759D">
        <w:rPr>
          <w:rFonts w:ascii="Times New Roman" w:eastAsia="MS Mincho" w:hAnsi="Times New Roman" w:cs="Times New Roman"/>
          <w:sz w:val="24"/>
          <w:szCs w:val="24"/>
          <w:lang w:eastAsia="ja-JP"/>
        </w:rPr>
        <w:t>Ö</w:t>
      </w:r>
      <w:proofErr w:type="spellStart"/>
      <w:r w:rsidR="005B759D" w:rsidRPr="005C20DF">
        <w:rPr>
          <w:rFonts w:ascii="Times New Roman" w:eastAsia="MS Mincho" w:hAnsi="Times New Roman" w:cs="Times New Roman"/>
          <w:sz w:val="24"/>
          <w:szCs w:val="24"/>
          <w:lang w:val="en-US" w:eastAsia="ja-JP"/>
        </w:rPr>
        <w:t>kobaudat</w:t>
      </w:r>
      <w:proofErr w:type="spellEnd"/>
      <w:r w:rsidR="005B759D" w:rsidRPr="005B759D">
        <w:rPr>
          <w:rFonts w:ascii="Times New Roman" w:eastAsia="MS Mincho" w:hAnsi="Times New Roman" w:cs="Times New Roman"/>
          <w:sz w:val="24"/>
          <w:szCs w:val="24"/>
          <w:lang w:eastAsia="ja-JP"/>
        </w:rPr>
        <w:t xml:space="preserve"> </w:t>
      </w:r>
      <w:r w:rsidRPr="005B759D">
        <w:rPr>
          <w:rFonts w:ascii="Times New Roman" w:eastAsia="MS Mincho" w:hAnsi="Times New Roman" w:cs="Times New Roman"/>
          <w:sz w:val="24"/>
          <w:szCs w:val="24"/>
          <w:lang w:eastAsia="ja-JP"/>
        </w:rPr>
        <w:t xml:space="preserve">2017 </w:t>
      </w:r>
      <w:r w:rsidR="00BB2B2B">
        <w:rPr>
          <w:rFonts w:ascii="Times New Roman" w:eastAsia="MS Mincho" w:hAnsi="Times New Roman" w:cs="Times New Roman"/>
          <w:sz w:val="24"/>
          <w:szCs w:val="24"/>
          <w:lang w:eastAsia="ja-JP"/>
        </w:rPr>
        <w:t>по</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строительной</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продукции</w:t>
      </w:r>
      <w:r w:rsidRPr="005B759D">
        <w:rPr>
          <w:rFonts w:ascii="Times New Roman" w:eastAsia="MS Mincho" w:hAnsi="Times New Roman" w:cs="Times New Roman"/>
          <w:sz w:val="24"/>
          <w:szCs w:val="24"/>
          <w:lang w:eastAsia="ja-JP"/>
        </w:rPr>
        <w:t xml:space="preserve">, </w:t>
      </w:r>
      <w:r w:rsidR="00BB2B2B">
        <w:rPr>
          <w:rFonts w:ascii="Times New Roman" w:eastAsia="MS Mincho" w:hAnsi="Times New Roman" w:cs="Times New Roman"/>
          <w:sz w:val="24"/>
          <w:szCs w:val="24"/>
          <w:lang w:eastAsia="ja-JP"/>
        </w:rPr>
        <w:t>услуге</w:t>
      </w:r>
      <w:r w:rsidR="00BB2B2B" w:rsidRPr="005B759D">
        <w:rPr>
          <w:rFonts w:ascii="Times New Roman" w:eastAsia="MS Mincho" w:hAnsi="Times New Roman" w:cs="Times New Roman"/>
          <w:sz w:val="24"/>
          <w:szCs w:val="24"/>
          <w:lang w:eastAsia="ja-JP"/>
        </w:rPr>
        <w:t xml:space="preserve"> </w:t>
      </w:r>
      <w:r w:rsidR="00BB2B2B">
        <w:rPr>
          <w:rFonts w:ascii="Times New Roman" w:eastAsia="MS Mincho" w:hAnsi="Times New Roman" w:cs="Times New Roman"/>
          <w:sz w:val="24"/>
          <w:szCs w:val="24"/>
          <w:lang w:eastAsia="ja-JP"/>
        </w:rPr>
        <w:t>энергоснабжения</w:t>
      </w:r>
      <w:r w:rsidR="00BB2B2B"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и</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транспортны</w:t>
      </w:r>
      <w:r w:rsidR="00BB2B2B">
        <w:rPr>
          <w:rFonts w:ascii="Times New Roman" w:eastAsia="MS Mincho" w:hAnsi="Times New Roman" w:cs="Times New Roman"/>
          <w:sz w:val="24"/>
          <w:szCs w:val="24"/>
          <w:lang w:eastAsia="ja-JP"/>
        </w:rPr>
        <w:t>м</w:t>
      </w:r>
      <w:r w:rsidRPr="005B759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услуг</w:t>
      </w:r>
      <w:r w:rsidR="00BB2B2B">
        <w:rPr>
          <w:rFonts w:ascii="Times New Roman" w:eastAsia="MS Mincho" w:hAnsi="Times New Roman" w:cs="Times New Roman"/>
          <w:sz w:val="24"/>
          <w:szCs w:val="24"/>
          <w:lang w:eastAsia="ja-JP"/>
        </w:rPr>
        <w:t>ам</w:t>
      </w:r>
      <w:r w:rsidRPr="005B759D">
        <w:rPr>
          <w:rFonts w:ascii="Times New Roman" w:eastAsia="MS Mincho" w:hAnsi="Times New Roman" w:cs="Times New Roman"/>
          <w:sz w:val="24"/>
          <w:szCs w:val="24"/>
          <w:lang w:eastAsia="ja-JP"/>
        </w:rPr>
        <w:t>.</w:t>
      </w:r>
      <w:proofErr w:type="gramEnd"/>
      <w:r w:rsidRPr="005B759D">
        <w:rPr>
          <w:rFonts w:ascii="Times New Roman" w:eastAsia="MS Mincho" w:hAnsi="Times New Roman" w:cs="Times New Roman"/>
          <w:sz w:val="24"/>
          <w:szCs w:val="24"/>
          <w:lang w:eastAsia="ja-JP"/>
        </w:rPr>
        <w:t xml:space="preserve"> </w:t>
      </w:r>
      <w:proofErr w:type="gramStart"/>
      <w:r w:rsidR="00BB2B2B">
        <w:rPr>
          <w:rFonts w:ascii="Times New Roman" w:eastAsia="MS Mincho" w:hAnsi="Times New Roman" w:cs="Times New Roman"/>
          <w:sz w:val="24"/>
          <w:szCs w:val="24"/>
          <w:lang w:eastAsia="ja-JP"/>
        </w:rPr>
        <w:t>Размещена</w:t>
      </w:r>
      <w:r w:rsidRPr="000D53B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по</w:t>
      </w:r>
      <w:r w:rsidRPr="000D53B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eastAsia="ja-JP"/>
        </w:rPr>
        <w:t>адресу</w:t>
      </w:r>
      <w:r w:rsidRPr="000D53B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https</w:t>
      </w:r>
      <w:r w:rsidRPr="000D53BD">
        <w:rPr>
          <w:rFonts w:ascii="Times New Roman" w:eastAsia="MS Mincho" w:hAnsi="Times New Roman" w:cs="Times New Roman"/>
          <w:sz w:val="24"/>
          <w:szCs w:val="24"/>
          <w:lang w:eastAsia="ja-JP"/>
        </w:rPr>
        <w:t>: //</w:t>
      </w:r>
      <w:r w:rsidRPr="005C20DF">
        <w:rPr>
          <w:rFonts w:ascii="Times New Roman" w:eastAsia="MS Mincho" w:hAnsi="Times New Roman" w:cs="Times New Roman"/>
          <w:sz w:val="24"/>
          <w:szCs w:val="24"/>
          <w:lang w:val="en-US" w:eastAsia="ja-JP"/>
        </w:rPr>
        <w:t>www</w:t>
      </w:r>
      <w:r w:rsidRPr="000D53BD">
        <w:rPr>
          <w:rFonts w:ascii="Times New Roman" w:eastAsia="MS Mincho" w:hAnsi="Times New Roman" w:cs="Times New Roman"/>
          <w:sz w:val="24"/>
          <w:szCs w:val="24"/>
          <w:lang w:eastAsia="ja-JP"/>
        </w:rPr>
        <w:t xml:space="preserve">. </w:t>
      </w:r>
      <w:proofErr w:type="spellStart"/>
      <w:r w:rsidRPr="005C20DF">
        <w:rPr>
          <w:rFonts w:ascii="Times New Roman" w:eastAsia="MS Mincho" w:hAnsi="Times New Roman" w:cs="Times New Roman"/>
          <w:sz w:val="24"/>
          <w:szCs w:val="24"/>
          <w:lang w:val="en-US" w:eastAsia="ja-JP"/>
        </w:rPr>
        <w:t>oekobaudat</w:t>
      </w:r>
      <w:proofErr w:type="spellEnd"/>
      <w:r w:rsidRPr="000D53BD">
        <w:rPr>
          <w:rFonts w:ascii="Times New Roman" w:eastAsia="MS Mincho" w:hAnsi="Times New Roman" w:cs="Times New Roman"/>
          <w:sz w:val="24"/>
          <w:szCs w:val="24"/>
          <w:lang w:eastAsia="ja-JP"/>
        </w:rPr>
        <w:t xml:space="preserve">. </w:t>
      </w:r>
      <w:r w:rsidRPr="005C20DF">
        <w:rPr>
          <w:rFonts w:ascii="Times New Roman" w:eastAsia="MS Mincho" w:hAnsi="Times New Roman" w:cs="Times New Roman"/>
          <w:sz w:val="24"/>
          <w:szCs w:val="24"/>
          <w:lang w:val="en-US" w:eastAsia="ja-JP"/>
        </w:rPr>
        <w:t>de</w:t>
      </w:r>
      <w:r w:rsidRPr="000D53BD">
        <w:rPr>
          <w:rFonts w:ascii="Times New Roman" w:eastAsia="MS Mincho" w:hAnsi="Times New Roman" w:cs="Times New Roman"/>
          <w:sz w:val="24"/>
          <w:szCs w:val="24"/>
          <w:lang w:eastAsia="ja-JP"/>
        </w:rPr>
        <w:t>/</w:t>
      </w:r>
      <w:proofErr w:type="spellStart"/>
      <w:r w:rsidRPr="005C20DF">
        <w:rPr>
          <w:rFonts w:ascii="Times New Roman" w:eastAsia="MS Mincho" w:hAnsi="Times New Roman" w:cs="Times New Roman"/>
          <w:sz w:val="24"/>
          <w:szCs w:val="24"/>
          <w:lang w:val="en-US" w:eastAsia="ja-JP"/>
        </w:rPr>
        <w:t>en</w:t>
      </w:r>
      <w:proofErr w:type="spellEnd"/>
      <w:r w:rsidRPr="000D53BD">
        <w:rPr>
          <w:rFonts w:ascii="Times New Roman" w:eastAsia="MS Mincho" w:hAnsi="Times New Roman" w:cs="Times New Roman"/>
          <w:sz w:val="24"/>
          <w:szCs w:val="24"/>
          <w:lang w:eastAsia="ja-JP"/>
        </w:rPr>
        <w:t>.</w:t>
      </w:r>
      <w:r w:rsidRPr="005C20DF">
        <w:rPr>
          <w:rFonts w:ascii="Times New Roman" w:eastAsia="MS Mincho" w:hAnsi="Times New Roman" w:cs="Times New Roman"/>
          <w:sz w:val="24"/>
          <w:szCs w:val="24"/>
          <w:lang w:val="en-US" w:eastAsia="ja-JP"/>
        </w:rPr>
        <w:t>html</w:t>
      </w:r>
      <w:r w:rsidRPr="000D53BD">
        <w:rPr>
          <w:rFonts w:ascii="Times New Roman" w:eastAsia="MS Mincho" w:hAnsi="Times New Roman" w:cs="Times New Roman"/>
          <w:sz w:val="24"/>
          <w:szCs w:val="24"/>
          <w:lang w:eastAsia="ja-JP"/>
        </w:rPr>
        <w:t>).</w:t>
      </w:r>
      <w:proofErr w:type="gramEnd"/>
    </w:p>
    <w:p w:rsidR="00FB2AC9" w:rsidRPr="000D53BD" w:rsidRDefault="00FB2AC9" w:rsidP="00CC4558">
      <w:pPr>
        <w:autoSpaceDE/>
        <w:autoSpaceDN/>
        <w:adjustRightInd/>
        <w:rPr>
          <w:rFonts w:ascii="Times New Roman" w:hAnsi="Times New Roman" w:cs="Times New Roman"/>
          <w:iCs/>
          <w:sz w:val="24"/>
          <w:szCs w:val="24"/>
        </w:rPr>
      </w:pPr>
    </w:p>
    <w:p w:rsidR="00FB2AC9" w:rsidRPr="000D53BD" w:rsidRDefault="00FB2AC9" w:rsidP="00CC4558">
      <w:pPr>
        <w:tabs>
          <w:tab w:val="left" w:pos="988"/>
        </w:tabs>
        <w:rPr>
          <w:rFonts w:ascii="Times New Roman" w:hAnsi="Times New Roman" w:cs="Times New Roman"/>
          <w:sz w:val="24"/>
          <w:szCs w:val="24"/>
        </w:rPr>
      </w:pPr>
    </w:p>
    <w:p w:rsidR="004603E6" w:rsidRPr="000D53BD" w:rsidRDefault="004603E6">
      <w:pPr>
        <w:widowControl/>
        <w:autoSpaceDE/>
        <w:autoSpaceDN/>
        <w:adjustRightInd/>
        <w:ind w:firstLine="0"/>
        <w:jc w:val="left"/>
        <w:rPr>
          <w:rFonts w:ascii="Times New Roman" w:hAnsi="Times New Roman" w:cs="Times New Roman"/>
          <w:b/>
          <w:sz w:val="24"/>
          <w:szCs w:val="24"/>
        </w:rPr>
      </w:pPr>
      <w:r w:rsidRPr="000D53BD">
        <w:rPr>
          <w:rFonts w:ascii="Times New Roman" w:hAnsi="Times New Roman" w:cs="Times New Roman"/>
          <w:b/>
          <w:sz w:val="24"/>
          <w:szCs w:val="24"/>
        </w:rPr>
        <w:br w:type="page"/>
      </w:r>
    </w:p>
    <w:p w:rsidR="004603E6" w:rsidRPr="005C20DF" w:rsidRDefault="004603E6" w:rsidP="004603E6">
      <w:pPr>
        <w:shd w:val="clear" w:color="auto" w:fill="FFFFFF"/>
        <w:ind w:firstLine="0"/>
        <w:jc w:val="center"/>
        <w:rPr>
          <w:rFonts w:ascii="Times New Roman" w:hAnsi="Times New Roman" w:cs="Times New Roman"/>
          <w:b/>
          <w:sz w:val="24"/>
          <w:szCs w:val="24"/>
        </w:rPr>
      </w:pPr>
      <w:r w:rsidRPr="005C20DF">
        <w:rPr>
          <w:rFonts w:ascii="Times New Roman" w:hAnsi="Times New Roman" w:cs="Times New Roman"/>
          <w:b/>
          <w:sz w:val="24"/>
          <w:szCs w:val="24"/>
        </w:rPr>
        <w:lastRenderedPageBreak/>
        <w:t>Приложение В.А</w:t>
      </w:r>
    </w:p>
    <w:p w:rsidR="004603E6" w:rsidRPr="005C20DF" w:rsidRDefault="004603E6" w:rsidP="004603E6">
      <w:pPr>
        <w:shd w:val="clear" w:color="auto" w:fill="FFFFFF"/>
        <w:ind w:firstLine="0"/>
        <w:jc w:val="center"/>
        <w:rPr>
          <w:rFonts w:ascii="Times New Roman" w:hAnsi="Times New Roman" w:cs="Times New Roman"/>
          <w:i/>
          <w:sz w:val="24"/>
          <w:szCs w:val="24"/>
        </w:rPr>
      </w:pPr>
      <w:r w:rsidRPr="005C20DF">
        <w:rPr>
          <w:rFonts w:ascii="Times New Roman" w:hAnsi="Times New Roman" w:cs="Times New Roman"/>
          <w:i/>
          <w:sz w:val="24"/>
          <w:szCs w:val="24"/>
          <w:lang w:val="kk-KZ"/>
        </w:rPr>
        <w:t>(информационное</w:t>
      </w:r>
      <w:r w:rsidRPr="005C20DF">
        <w:rPr>
          <w:rFonts w:ascii="Times New Roman" w:hAnsi="Times New Roman" w:cs="Times New Roman"/>
          <w:i/>
          <w:sz w:val="24"/>
          <w:szCs w:val="24"/>
        </w:rPr>
        <w:t>)</w:t>
      </w:r>
    </w:p>
    <w:p w:rsidR="004603E6" w:rsidRPr="005C20DF" w:rsidRDefault="004603E6" w:rsidP="004603E6">
      <w:pPr>
        <w:shd w:val="clear" w:color="auto" w:fill="FFFFFF"/>
        <w:ind w:firstLine="0"/>
        <w:jc w:val="center"/>
        <w:rPr>
          <w:rFonts w:ascii="Times New Roman" w:hAnsi="Times New Roman" w:cs="Times New Roman"/>
          <w:b/>
          <w:sz w:val="24"/>
          <w:szCs w:val="24"/>
        </w:rPr>
      </w:pPr>
    </w:p>
    <w:p w:rsidR="004603E6" w:rsidRPr="005C20DF" w:rsidRDefault="004603E6" w:rsidP="004603E6">
      <w:pPr>
        <w:shd w:val="clear" w:color="auto" w:fill="FFFFFF"/>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Сведения о соответствии стандартов ссылочным международным, региональным стандартам, стандартам иностранных государств </w:t>
      </w:r>
    </w:p>
    <w:p w:rsidR="004603E6" w:rsidRPr="005C20DF" w:rsidRDefault="004603E6" w:rsidP="004603E6">
      <w:pPr>
        <w:shd w:val="clear" w:color="auto" w:fill="FFFFFF"/>
        <w:ind w:firstLine="0"/>
        <w:jc w:val="center"/>
        <w:rPr>
          <w:rFonts w:ascii="Times New Roman" w:hAnsi="Times New Roman" w:cs="Times New Roman"/>
          <w:i/>
          <w:sz w:val="24"/>
          <w:szCs w:val="24"/>
        </w:rPr>
      </w:pP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 xml:space="preserve">Таблица В.А.1 </w:t>
      </w:r>
      <w:r w:rsidR="007D4F20" w:rsidRPr="005C20DF">
        <w:rPr>
          <w:rFonts w:ascii="Times New Roman" w:hAnsi="Times New Roman" w:cs="Times New Roman"/>
          <w:b/>
          <w:sz w:val="24"/>
          <w:szCs w:val="24"/>
        </w:rPr>
        <w:t>-</w:t>
      </w:r>
      <w:r w:rsidRPr="005C20DF">
        <w:rPr>
          <w:rFonts w:ascii="Times New Roman" w:hAnsi="Times New Roman" w:cs="Times New Roman"/>
          <w:b/>
          <w:sz w:val="24"/>
          <w:szCs w:val="24"/>
        </w:rPr>
        <w:t xml:space="preserve"> Сведения о соответствии стандартов ссылочным международным, региональным стандартам, стандартам иностранных государств</w:t>
      </w:r>
    </w:p>
    <w:p w:rsidR="004603E6" w:rsidRPr="005C20DF" w:rsidRDefault="004603E6" w:rsidP="004603E6">
      <w:pPr>
        <w:shd w:val="clear" w:color="auto" w:fill="FFFFFF"/>
        <w:ind w:firstLine="0"/>
        <w:jc w:val="center"/>
        <w:rPr>
          <w:rFonts w:ascii="Times New Roman" w:hAnsi="Times New Roman" w:cs="Times New Roman"/>
          <w:b/>
          <w:sz w:val="24"/>
          <w:szCs w:val="24"/>
        </w:rPr>
      </w:pPr>
    </w:p>
    <w:tbl>
      <w:tblPr>
        <w:tblW w:w="9299" w:type="dxa"/>
        <w:jc w:val="center"/>
        <w:tblLayout w:type="fixed"/>
        <w:tblCellMar>
          <w:top w:w="28" w:type="dxa"/>
          <w:left w:w="28" w:type="dxa"/>
          <w:bottom w:w="28" w:type="dxa"/>
          <w:right w:w="28" w:type="dxa"/>
        </w:tblCellMar>
        <w:tblLook w:val="0000" w:firstRow="0" w:lastRow="0" w:firstColumn="0" w:lastColumn="0" w:noHBand="0" w:noVBand="0"/>
      </w:tblPr>
      <w:tblGrid>
        <w:gridCol w:w="4204"/>
        <w:gridCol w:w="1531"/>
        <w:gridCol w:w="3564"/>
      </w:tblGrid>
      <w:tr w:rsidR="00F44B80" w:rsidRPr="005C20DF" w:rsidTr="004603E6">
        <w:trPr>
          <w:trHeight w:hRule="exact" w:val="1178"/>
          <w:jc w:val="center"/>
        </w:trPr>
        <w:tc>
          <w:tcPr>
            <w:tcW w:w="4204" w:type="dxa"/>
            <w:tcBorders>
              <w:top w:val="single" w:sz="6" w:space="0" w:color="auto"/>
              <w:left w:val="single" w:sz="6" w:space="0" w:color="auto"/>
              <w:bottom w:val="double" w:sz="4" w:space="0" w:color="auto"/>
              <w:right w:val="single" w:sz="6" w:space="0" w:color="auto"/>
            </w:tcBorders>
            <w:shd w:val="clear" w:color="auto" w:fill="FFFFFF"/>
            <w:vAlign w:val="center"/>
          </w:tcPr>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Обозначение и наименование</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международного, регионального</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стандартов, стандарта иностранного</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государства</w:t>
            </w:r>
          </w:p>
        </w:tc>
        <w:tc>
          <w:tcPr>
            <w:tcW w:w="1531" w:type="dxa"/>
            <w:tcBorders>
              <w:top w:val="single" w:sz="6" w:space="0" w:color="auto"/>
              <w:left w:val="single" w:sz="6" w:space="0" w:color="auto"/>
              <w:bottom w:val="double" w:sz="4" w:space="0" w:color="auto"/>
              <w:right w:val="single" w:sz="6" w:space="0" w:color="auto"/>
            </w:tcBorders>
            <w:shd w:val="clear" w:color="auto" w:fill="FFFFFF"/>
            <w:vAlign w:val="center"/>
          </w:tcPr>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Степень соответствия</w:t>
            </w:r>
          </w:p>
        </w:tc>
        <w:tc>
          <w:tcPr>
            <w:tcW w:w="3564" w:type="dxa"/>
            <w:tcBorders>
              <w:top w:val="single" w:sz="6" w:space="0" w:color="auto"/>
              <w:left w:val="single" w:sz="6" w:space="0" w:color="auto"/>
              <w:bottom w:val="double" w:sz="4" w:space="0" w:color="auto"/>
              <w:right w:val="single" w:sz="6" w:space="0" w:color="auto"/>
            </w:tcBorders>
            <w:shd w:val="clear" w:color="auto" w:fill="FFFFFF"/>
            <w:vAlign w:val="center"/>
          </w:tcPr>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Обозначение и наименование</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национального стандарта,</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межгосударственного</w:t>
            </w:r>
          </w:p>
          <w:p w:rsidR="004603E6" w:rsidRPr="005C20DF" w:rsidRDefault="004603E6" w:rsidP="004603E6">
            <w:pPr>
              <w:ind w:firstLine="0"/>
              <w:jc w:val="center"/>
              <w:rPr>
                <w:rFonts w:ascii="Times New Roman" w:hAnsi="Times New Roman" w:cs="Times New Roman"/>
                <w:b/>
                <w:sz w:val="24"/>
                <w:szCs w:val="24"/>
              </w:rPr>
            </w:pPr>
            <w:r w:rsidRPr="005C20DF">
              <w:rPr>
                <w:rFonts w:ascii="Times New Roman" w:hAnsi="Times New Roman" w:cs="Times New Roman"/>
                <w:b/>
                <w:sz w:val="24"/>
                <w:szCs w:val="24"/>
              </w:rPr>
              <w:t>стандарта</w:t>
            </w:r>
          </w:p>
        </w:tc>
      </w:tr>
      <w:tr w:rsidR="00F44B80" w:rsidRPr="005C20DF" w:rsidTr="00E85980">
        <w:trPr>
          <w:trHeight w:hRule="exact" w:val="2572"/>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E85980">
            <w:pPr>
              <w:widowControl/>
              <w:ind w:firstLine="0"/>
              <w:jc w:val="left"/>
              <w:rPr>
                <w:rFonts w:ascii="Times New Roman" w:hAnsi="Times New Roman" w:cs="Times New Roman"/>
                <w:sz w:val="24"/>
                <w:szCs w:val="24"/>
              </w:rPr>
            </w:pPr>
            <w:r w:rsidRPr="005C20DF">
              <w:rPr>
                <w:rFonts w:ascii="Times New Roman" w:hAnsi="Times New Roman" w:cs="Times New Roman"/>
                <w:sz w:val="24"/>
                <w:szCs w:val="24"/>
                <w:lang w:val="en-US"/>
              </w:rPr>
              <w:t xml:space="preserve">ISO 21931-1 Sustainability in building construction. Framework for methods of assessment of the environmental performance of construction works. </w:t>
            </w:r>
            <w:proofErr w:type="spellStart"/>
            <w:r w:rsidRPr="005C20DF">
              <w:rPr>
                <w:rFonts w:ascii="Times New Roman" w:hAnsi="Times New Roman" w:cs="Times New Roman"/>
                <w:sz w:val="24"/>
                <w:szCs w:val="24"/>
              </w:rPr>
              <w:t>Part</w:t>
            </w:r>
            <w:proofErr w:type="spellEnd"/>
            <w:r w:rsidRPr="005C20DF">
              <w:rPr>
                <w:rFonts w:ascii="Times New Roman" w:hAnsi="Times New Roman" w:cs="Times New Roman"/>
                <w:sz w:val="24"/>
                <w:szCs w:val="24"/>
              </w:rPr>
              <w:t xml:space="preserve"> 1: </w:t>
            </w:r>
            <w:proofErr w:type="spellStart"/>
            <w:proofErr w:type="gramStart"/>
            <w:r w:rsidRPr="005C20DF">
              <w:rPr>
                <w:rFonts w:ascii="Times New Roman" w:hAnsi="Times New Roman" w:cs="Times New Roman"/>
                <w:sz w:val="24"/>
                <w:szCs w:val="24"/>
              </w:rPr>
              <w:t>Buildings</w:t>
            </w:r>
            <w:proofErr w:type="spellEnd"/>
            <w:r w:rsidRPr="005C20DF">
              <w:rPr>
                <w:rFonts w:ascii="Times New Roman" w:hAnsi="Times New Roman" w:cs="Times New Roman"/>
                <w:sz w:val="24"/>
                <w:szCs w:val="24"/>
              </w:rPr>
              <w:t xml:space="preserve"> (Стабильность при строительстве зданий.</w:t>
            </w:r>
            <w:proofErr w:type="gramEnd"/>
            <w:r w:rsidRPr="005C20DF">
              <w:rPr>
                <w:rFonts w:ascii="Times New Roman" w:hAnsi="Times New Roman" w:cs="Times New Roman"/>
                <w:sz w:val="24"/>
                <w:szCs w:val="24"/>
              </w:rPr>
              <w:t xml:space="preserve"> </w:t>
            </w:r>
            <w:r w:rsidR="00A006E8">
              <w:rPr>
                <w:rFonts w:ascii="Times New Roman" w:hAnsi="Times New Roman" w:cs="Times New Roman"/>
                <w:sz w:val="24"/>
                <w:szCs w:val="24"/>
              </w:rPr>
              <w:t>Система</w:t>
            </w:r>
            <w:r w:rsidR="00A006E8" w:rsidRPr="005C20DF">
              <w:rPr>
                <w:rFonts w:ascii="Times New Roman" w:hAnsi="Times New Roman" w:cs="Times New Roman"/>
                <w:sz w:val="24"/>
                <w:szCs w:val="24"/>
              </w:rPr>
              <w:t xml:space="preserve"> </w:t>
            </w:r>
            <w:r w:rsidRPr="005C20DF">
              <w:rPr>
                <w:rFonts w:ascii="Times New Roman" w:hAnsi="Times New Roman" w:cs="Times New Roman"/>
                <w:sz w:val="24"/>
                <w:szCs w:val="24"/>
              </w:rPr>
              <w:t>методов оценки экологическ</w:t>
            </w:r>
            <w:r w:rsidR="007B33B8">
              <w:rPr>
                <w:rFonts w:ascii="Times New Roman" w:hAnsi="Times New Roman" w:cs="Times New Roman"/>
                <w:sz w:val="24"/>
                <w:szCs w:val="24"/>
              </w:rPr>
              <w:t>их эксплуатационных каче</w:t>
            </w:r>
            <w:proofErr w:type="gramStart"/>
            <w:r w:rsidR="007B33B8">
              <w:rPr>
                <w:rFonts w:ascii="Times New Roman" w:hAnsi="Times New Roman" w:cs="Times New Roman"/>
                <w:sz w:val="24"/>
                <w:szCs w:val="24"/>
              </w:rPr>
              <w:t>ств</w:t>
            </w:r>
            <w:r w:rsidRPr="005C20DF">
              <w:rPr>
                <w:rFonts w:ascii="Times New Roman" w:hAnsi="Times New Roman" w:cs="Times New Roman"/>
                <w:sz w:val="24"/>
                <w:szCs w:val="24"/>
              </w:rPr>
              <w:t xml:space="preserve"> стр</w:t>
            </w:r>
            <w:proofErr w:type="gramEnd"/>
            <w:r w:rsidRPr="005C20DF">
              <w:rPr>
                <w:rFonts w:ascii="Times New Roman" w:hAnsi="Times New Roman" w:cs="Times New Roman"/>
                <w:sz w:val="24"/>
                <w:szCs w:val="24"/>
              </w:rPr>
              <w:t xml:space="preserve">оительных объектов. Часть 1. </w:t>
            </w:r>
            <w:proofErr w:type="gramStart"/>
            <w:r w:rsidRPr="005C20DF">
              <w:rPr>
                <w:rFonts w:ascii="Times New Roman" w:hAnsi="Times New Roman" w:cs="Times New Roman"/>
                <w:sz w:val="24"/>
                <w:szCs w:val="24"/>
              </w:rPr>
              <w:t>Здания)</w:t>
            </w:r>
            <w:proofErr w:type="gramEnd"/>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4603E6" w:rsidP="004603E6">
            <w:pPr>
              <w:shd w:val="clear" w:color="auto" w:fill="FFFFFF"/>
              <w:ind w:firstLine="0"/>
              <w:jc w:val="center"/>
              <w:rPr>
                <w:rFonts w:ascii="Times New Roman" w:hAnsi="Times New Roman" w:cs="Times New Roman"/>
                <w:sz w:val="24"/>
                <w:szCs w:val="24"/>
                <w:lang w:val="en-US"/>
              </w:rPr>
            </w:pPr>
            <w:r w:rsidRPr="005C20DF">
              <w:rPr>
                <w:rFonts w:ascii="Times New Roman" w:hAnsi="Times New Roman" w:cs="Times New Roman"/>
                <w:sz w:val="24"/>
                <w:szCs w:val="24"/>
                <w:lang w:val="en-US"/>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8028FF" w:rsidP="000F5158">
            <w:pPr>
              <w:ind w:firstLine="0"/>
              <w:jc w:val="left"/>
              <w:rPr>
                <w:rFonts w:ascii="Times New Roman" w:hAnsi="Times New Roman" w:cs="Times New Roman"/>
                <w:sz w:val="24"/>
                <w:szCs w:val="24"/>
              </w:rPr>
            </w:pPr>
            <w:proofErr w:type="gramStart"/>
            <w:r w:rsidRPr="005C20DF">
              <w:rPr>
                <w:rFonts w:ascii="Times New Roman" w:hAnsi="Times New Roman" w:cs="Times New Roman"/>
                <w:sz w:val="24"/>
                <w:szCs w:val="24"/>
              </w:rPr>
              <w:t>СТ</w:t>
            </w:r>
            <w:proofErr w:type="gramEnd"/>
            <w:r w:rsidRPr="005C20DF">
              <w:rPr>
                <w:rFonts w:ascii="Times New Roman" w:hAnsi="Times New Roman" w:cs="Times New Roman"/>
                <w:sz w:val="24"/>
                <w:szCs w:val="24"/>
              </w:rPr>
              <w:t xml:space="preserve"> РК ISO 21931-1-2017 Устойчивость при строительстве зданий. Система методов оценки экологических характеристик строительных</w:t>
            </w:r>
            <w:r w:rsidR="00E85980" w:rsidRPr="005C20DF">
              <w:rPr>
                <w:rFonts w:ascii="Times New Roman" w:hAnsi="Times New Roman" w:cs="Times New Roman"/>
                <w:sz w:val="24"/>
                <w:szCs w:val="24"/>
              </w:rPr>
              <w:t xml:space="preserve"> </w:t>
            </w:r>
            <w:r w:rsidRPr="005C20DF">
              <w:rPr>
                <w:rFonts w:ascii="Times New Roman" w:hAnsi="Times New Roman" w:cs="Times New Roman"/>
                <w:sz w:val="24"/>
                <w:szCs w:val="24"/>
              </w:rPr>
              <w:t>работ. Часть 1. Здания</w:t>
            </w:r>
          </w:p>
        </w:tc>
      </w:tr>
      <w:tr w:rsidR="00F44B80" w:rsidRPr="005C20DF" w:rsidTr="005446E0">
        <w:trPr>
          <w:trHeight w:hRule="exact" w:val="1546"/>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5446E0" w:rsidP="00812B72">
            <w:pPr>
              <w:widowControl/>
              <w:ind w:firstLine="0"/>
              <w:jc w:val="left"/>
              <w:rPr>
                <w:rFonts w:ascii="Times New Roman" w:hAnsi="Times New Roman" w:cs="Times New Roman"/>
                <w:sz w:val="24"/>
                <w:szCs w:val="24"/>
              </w:rPr>
            </w:pPr>
            <w:r w:rsidRPr="005C20DF">
              <w:rPr>
                <w:rFonts w:ascii="Times New Roman" w:hAnsi="Times New Roman" w:cs="Times New Roman"/>
                <w:sz w:val="24"/>
                <w:szCs w:val="24"/>
                <w:lang w:val="en-US"/>
              </w:rPr>
              <w:t xml:space="preserve">ISO 15392 Sustainability in buildings and civil engineering works. </w:t>
            </w:r>
            <w:proofErr w:type="spellStart"/>
            <w:proofErr w:type="gramStart"/>
            <w:r w:rsidRPr="005C20DF">
              <w:rPr>
                <w:rFonts w:ascii="Times New Roman" w:hAnsi="Times New Roman" w:cs="Times New Roman"/>
                <w:sz w:val="24"/>
                <w:szCs w:val="24"/>
              </w:rPr>
              <w:t>General</w:t>
            </w:r>
            <w:proofErr w:type="spellEnd"/>
            <w:r w:rsidRPr="005C20DF">
              <w:rPr>
                <w:rFonts w:ascii="Times New Roman" w:hAnsi="Times New Roman" w:cs="Times New Roman"/>
                <w:sz w:val="24"/>
                <w:szCs w:val="24"/>
              </w:rPr>
              <w:t xml:space="preserve"> </w:t>
            </w:r>
            <w:proofErr w:type="spellStart"/>
            <w:r w:rsidRPr="005C20DF">
              <w:rPr>
                <w:rFonts w:ascii="Times New Roman" w:hAnsi="Times New Roman" w:cs="Times New Roman"/>
                <w:sz w:val="24"/>
                <w:szCs w:val="24"/>
              </w:rPr>
              <w:t>principles</w:t>
            </w:r>
            <w:proofErr w:type="spellEnd"/>
            <w:r w:rsidRPr="005C20DF">
              <w:rPr>
                <w:rFonts w:ascii="Times New Roman" w:hAnsi="Times New Roman" w:cs="Times New Roman"/>
                <w:sz w:val="24"/>
                <w:szCs w:val="24"/>
              </w:rPr>
              <w:t xml:space="preserve"> (Стабильность зданий и сооружений гражданского назначения.</w:t>
            </w:r>
            <w:proofErr w:type="gramEnd"/>
            <w:r w:rsidRPr="005C20DF">
              <w:rPr>
                <w:rFonts w:ascii="Times New Roman" w:hAnsi="Times New Roman" w:cs="Times New Roman"/>
                <w:sz w:val="24"/>
                <w:szCs w:val="24"/>
              </w:rPr>
              <w:t xml:space="preserve"> </w:t>
            </w:r>
            <w:proofErr w:type="gramStart"/>
            <w:r w:rsidRPr="005C20DF">
              <w:rPr>
                <w:rFonts w:ascii="Times New Roman" w:hAnsi="Times New Roman" w:cs="Times New Roman"/>
                <w:sz w:val="24"/>
                <w:szCs w:val="24"/>
              </w:rPr>
              <w:t>Общие принципы)</w:t>
            </w:r>
            <w:proofErr w:type="gramEnd"/>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4603E6" w:rsidP="004603E6">
            <w:pPr>
              <w:shd w:val="clear" w:color="auto" w:fill="FFFFFF"/>
              <w:ind w:firstLine="0"/>
              <w:jc w:val="center"/>
              <w:rPr>
                <w:rFonts w:ascii="Times New Roman" w:hAnsi="Times New Roman" w:cs="Times New Roman"/>
                <w:sz w:val="24"/>
                <w:szCs w:val="24"/>
              </w:rPr>
            </w:pPr>
            <w:r w:rsidRPr="005C20DF">
              <w:rPr>
                <w:rFonts w:ascii="Times New Roman" w:hAnsi="Times New Roman" w:cs="Times New Roman"/>
                <w:sz w:val="24"/>
                <w:szCs w:val="24"/>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4603E6" w:rsidRPr="005C20DF" w:rsidRDefault="008B1E0B" w:rsidP="008B1E0B">
            <w:pPr>
              <w:ind w:firstLine="0"/>
              <w:jc w:val="left"/>
              <w:rPr>
                <w:rFonts w:ascii="Times New Roman" w:hAnsi="Times New Roman" w:cs="Times New Roman"/>
                <w:sz w:val="24"/>
                <w:szCs w:val="24"/>
              </w:rPr>
            </w:pPr>
            <w:proofErr w:type="gramStart"/>
            <w:r w:rsidRPr="005C20DF">
              <w:rPr>
                <w:rFonts w:ascii="Times New Roman" w:hAnsi="Times New Roman" w:cs="Times New Roman"/>
                <w:sz w:val="24"/>
                <w:szCs w:val="24"/>
              </w:rPr>
              <w:t>СТ</w:t>
            </w:r>
            <w:proofErr w:type="gramEnd"/>
            <w:r w:rsidRPr="005C20DF">
              <w:rPr>
                <w:rFonts w:ascii="Times New Roman" w:hAnsi="Times New Roman" w:cs="Times New Roman"/>
                <w:sz w:val="24"/>
                <w:szCs w:val="24"/>
              </w:rPr>
              <w:t xml:space="preserve"> РК ISO 15392-2020</w:t>
            </w:r>
            <w:r w:rsidR="00580626" w:rsidRPr="005C20DF">
              <w:rPr>
                <w:rFonts w:ascii="Times New Roman" w:hAnsi="Times New Roman" w:cs="Times New Roman"/>
                <w:sz w:val="24"/>
                <w:szCs w:val="24"/>
              </w:rPr>
              <w:t xml:space="preserve"> </w:t>
            </w:r>
            <w:r w:rsidRPr="005C20DF">
              <w:rPr>
                <w:rFonts w:ascii="Times New Roman" w:hAnsi="Times New Roman" w:cs="Times New Roman"/>
                <w:sz w:val="24"/>
                <w:szCs w:val="24"/>
              </w:rPr>
              <w:t>Стабильность зданий и сооружений гражданского назначения. Общие принципы</w:t>
            </w:r>
          </w:p>
        </w:tc>
      </w:tr>
      <w:tr w:rsidR="00F44B80" w:rsidRPr="005C20DF" w:rsidTr="00AE74EA">
        <w:trPr>
          <w:trHeight w:hRule="exact" w:val="959"/>
          <w:jc w:val="center"/>
        </w:trPr>
        <w:tc>
          <w:tcPr>
            <w:tcW w:w="4204" w:type="dxa"/>
            <w:tcBorders>
              <w:top w:val="single" w:sz="6" w:space="0" w:color="auto"/>
              <w:left w:val="single" w:sz="6" w:space="0" w:color="auto"/>
              <w:bottom w:val="single" w:sz="6" w:space="0" w:color="auto"/>
              <w:right w:val="single" w:sz="6" w:space="0" w:color="auto"/>
            </w:tcBorders>
            <w:shd w:val="clear" w:color="auto" w:fill="FFFFFF"/>
          </w:tcPr>
          <w:p w:rsidR="00253621" w:rsidRPr="005C20DF" w:rsidRDefault="00812B72" w:rsidP="00812B72">
            <w:pPr>
              <w:widowControl/>
              <w:ind w:firstLine="0"/>
              <w:jc w:val="left"/>
              <w:rPr>
                <w:rFonts w:ascii="Times New Roman" w:hAnsi="Times New Roman" w:cs="Times New Roman"/>
                <w:sz w:val="24"/>
                <w:szCs w:val="24"/>
              </w:rPr>
            </w:pPr>
            <w:r w:rsidRPr="005C20DF">
              <w:rPr>
                <w:rFonts w:ascii="Times New Roman" w:hAnsi="Times New Roman" w:cs="Times New Roman"/>
                <w:sz w:val="24"/>
                <w:szCs w:val="24"/>
                <w:lang w:val="en-US"/>
              </w:rPr>
              <w:t>ISO</w:t>
            </w:r>
            <w:r w:rsidRPr="006D3E57">
              <w:rPr>
                <w:rFonts w:ascii="Times New Roman" w:hAnsi="Times New Roman" w:cs="Times New Roman"/>
                <w:sz w:val="24"/>
                <w:szCs w:val="24"/>
                <w:lang w:val="en-US"/>
              </w:rPr>
              <w:t xml:space="preserve"> 14050 </w:t>
            </w:r>
            <w:r w:rsidRPr="005C20DF">
              <w:rPr>
                <w:rFonts w:ascii="Times New Roman" w:hAnsi="Times New Roman" w:cs="Times New Roman"/>
                <w:sz w:val="24"/>
                <w:szCs w:val="24"/>
                <w:lang w:val="en-US"/>
              </w:rPr>
              <w:t>Environmental</w:t>
            </w:r>
            <w:r w:rsidRPr="006D3E57">
              <w:rPr>
                <w:rFonts w:ascii="Times New Roman" w:hAnsi="Times New Roman" w:cs="Times New Roman"/>
                <w:sz w:val="24"/>
                <w:szCs w:val="24"/>
                <w:lang w:val="en-US"/>
              </w:rPr>
              <w:t xml:space="preserve"> </w:t>
            </w:r>
            <w:r w:rsidRPr="005C20DF">
              <w:rPr>
                <w:rFonts w:ascii="Times New Roman" w:hAnsi="Times New Roman" w:cs="Times New Roman"/>
                <w:sz w:val="24"/>
                <w:szCs w:val="24"/>
                <w:lang w:val="en-US"/>
              </w:rPr>
              <w:t>management</w:t>
            </w:r>
            <w:r w:rsidRPr="006D3E57">
              <w:rPr>
                <w:rFonts w:ascii="Times New Roman" w:hAnsi="Times New Roman" w:cs="Times New Roman"/>
                <w:sz w:val="24"/>
                <w:szCs w:val="24"/>
                <w:lang w:val="en-US"/>
              </w:rPr>
              <w:t xml:space="preserve">. </w:t>
            </w:r>
            <w:r w:rsidRPr="005C20DF">
              <w:rPr>
                <w:rFonts w:ascii="Times New Roman" w:hAnsi="Times New Roman" w:cs="Times New Roman"/>
                <w:sz w:val="24"/>
                <w:szCs w:val="24"/>
                <w:lang w:val="en-US"/>
              </w:rPr>
              <w:t>Vocabulary</w:t>
            </w:r>
            <w:r w:rsidRPr="006D3E57">
              <w:rPr>
                <w:rFonts w:ascii="Times New Roman" w:hAnsi="Times New Roman" w:cs="Times New Roman"/>
                <w:sz w:val="24"/>
                <w:szCs w:val="24"/>
                <w:lang w:val="en-US"/>
              </w:rPr>
              <w:t xml:space="preserve"> (</w:t>
            </w:r>
            <w:r w:rsidRPr="005C20DF">
              <w:rPr>
                <w:rFonts w:ascii="Times New Roman" w:hAnsi="Times New Roman" w:cs="Times New Roman"/>
                <w:sz w:val="24"/>
                <w:szCs w:val="24"/>
              </w:rPr>
              <w:t>Экологический</w:t>
            </w:r>
            <w:r w:rsidRPr="006D3E57">
              <w:rPr>
                <w:rFonts w:ascii="Times New Roman" w:hAnsi="Times New Roman" w:cs="Times New Roman"/>
                <w:sz w:val="24"/>
                <w:szCs w:val="24"/>
                <w:lang w:val="en-US"/>
              </w:rPr>
              <w:t xml:space="preserve"> </w:t>
            </w:r>
            <w:r w:rsidRPr="005C20DF">
              <w:rPr>
                <w:rFonts w:ascii="Times New Roman" w:hAnsi="Times New Roman" w:cs="Times New Roman"/>
                <w:sz w:val="24"/>
                <w:szCs w:val="24"/>
              </w:rPr>
              <w:t>менеджмент</w:t>
            </w:r>
            <w:r w:rsidRPr="006D3E57">
              <w:rPr>
                <w:rFonts w:ascii="Times New Roman" w:hAnsi="Times New Roman" w:cs="Times New Roman"/>
                <w:sz w:val="24"/>
                <w:szCs w:val="24"/>
                <w:lang w:val="en-US"/>
              </w:rPr>
              <w:t xml:space="preserve">. </w:t>
            </w:r>
            <w:proofErr w:type="gramStart"/>
            <w:r w:rsidRPr="005C20DF">
              <w:rPr>
                <w:rFonts w:ascii="Times New Roman" w:hAnsi="Times New Roman" w:cs="Times New Roman"/>
                <w:sz w:val="24"/>
                <w:szCs w:val="24"/>
              </w:rPr>
              <w:t>Словарь).</w:t>
            </w:r>
            <w:proofErr w:type="gramEnd"/>
          </w:p>
        </w:tc>
        <w:tc>
          <w:tcPr>
            <w:tcW w:w="1531" w:type="dxa"/>
            <w:tcBorders>
              <w:top w:val="single" w:sz="6" w:space="0" w:color="auto"/>
              <w:left w:val="single" w:sz="6" w:space="0" w:color="auto"/>
              <w:bottom w:val="single" w:sz="6" w:space="0" w:color="auto"/>
              <w:right w:val="single" w:sz="6" w:space="0" w:color="auto"/>
            </w:tcBorders>
            <w:shd w:val="clear" w:color="auto" w:fill="FFFFFF"/>
          </w:tcPr>
          <w:p w:rsidR="00253621" w:rsidRPr="005C20DF" w:rsidRDefault="00592EDE" w:rsidP="004603E6">
            <w:pPr>
              <w:shd w:val="clear" w:color="auto" w:fill="FFFFFF"/>
              <w:ind w:firstLine="0"/>
              <w:jc w:val="center"/>
              <w:rPr>
                <w:rFonts w:ascii="Times New Roman" w:hAnsi="Times New Roman" w:cs="Times New Roman"/>
                <w:sz w:val="24"/>
                <w:szCs w:val="24"/>
              </w:rPr>
            </w:pPr>
            <w:r w:rsidRPr="005C20DF">
              <w:rPr>
                <w:rFonts w:ascii="Times New Roman" w:hAnsi="Times New Roman" w:cs="Times New Roman"/>
                <w:sz w:val="24"/>
                <w:szCs w:val="24"/>
              </w:rPr>
              <w:t>IDT</w:t>
            </w:r>
          </w:p>
        </w:tc>
        <w:tc>
          <w:tcPr>
            <w:tcW w:w="3564" w:type="dxa"/>
            <w:tcBorders>
              <w:top w:val="single" w:sz="6" w:space="0" w:color="auto"/>
              <w:left w:val="single" w:sz="6" w:space="0" w:color="auto"/>
              <w:bottom w:val="single" w:sz="6" w:space="0" w:color="auto"/>
              <w:right w:val="single" w:sz="6" w:space="0" w:color="auto"/>
            </w:tcBorders>
            <w:shd w:val="clear" w:color="auto" w:fill="FFFFFF"/>
          </w:tcPr>
          <w:p w:rsidR="00253621" w:rsidRPr="005C20DF" w:rsidRDefault="008B1E0B" w:rsidP="000606F9">
            <w:pPr>
              <w:ind w:firstLine="0"/>
              <w:jc w:val="left"/>
              <w:rPr>
                <w:rFonts w:ascii="Times New Roman" w:hAnsi="Times New Roman" w:cs="Times New Roman"/>
                <w:sz w:val="24"/>
                <w:szCs w:val="24"/>
              </w:rPr>
            </w:pPr>
            <w:proofErr w:type="gramStart"/>
            <w:r w:rsidRPr="005C20DF">
              <w:rPr>
                <w:rFonts w:ascii="Times New Roman" w:hAnsi="Times New Roman" w:cs="Times New Roman"/>
                <w:sz w:val="24"/>
                <w:szCs w:val="24"/>
              </w:rPr>
              <w:t>СТ</w:t>
            </w:r>
            <w:proofErr w:type="gramEnd"/>
            <w:r w:rsidRPr="005C20DF">
              <w:rPr>
                <w:rFonts w:ascii="Times New Roman" w:hAnsi="Times New Roman" w:cs="Times New Roman"/>
                <w:sz w:val="24"/>
                <w:szCs w:val="24"/>
              </w:rPr>
              <w:t xml:space="preserve"> РК ISO 14050-2010 Экологический менеджмент. Словарь</w:t>
            </w:r>
          </w:p>
        </w:tc>
      </w:tr>
    </w:tbl>
    <w:p w:rsidR="00F8003F" w:rsidRPr="005C20DF" w:rsidRDefault="00F8003F" w:rsidP="00E12DDE">
      <w:pPr>
        <w:autoSpaceDE/>
        <w:autoSpaceDN/>
        <w:adjustRightInd/>
        <w:jc w:val="center"/>
        <w:rPr>
          <w:rFonts w:ascii="Times New Roman" w:eastAsia="Calibri" w:hAnsi="Times New Roman" w:cs="Times New Roman"/>
          <w:sz w:val="22"/>
          <w:szCs w:val="22"/>
          <w:lang w:eastAsia="en-US"/>
        </w:rPr>
      </w:pPr>
    </w:p>
    <w:p w:rsidR="008B1E0B" w:rsidRPr="005C20DF" w:rsidRDefault="008B1E0B" w:rsidP="00E12DDE">
      <w:pPr>
        <w:autoSpaceDE/>
        <w:autoSpaceDN/>
        <w:adjustRightInd/>
        <w:jc w:val="center"/>
        <w:rPr>
          <w:rFonts w:ascii="Times New Roman" w:eastAsia="Calibri" w:hAnsi="Times New Roman" w:cs="Times New Roman"/>
          <w:sz w:val="22"/>
          <w:szCs w:val="22"/>
          <w:lang w:eastAsia="en-US"/>
        </w:rPr>
      </w:pPr>
    </w:p>
    <w:p w:rsidR="008B1E0B" w:rsidRPr="005C20DF" w:rsidRDefault="008B1E0B" w:rsidP="00E12DDE">
      <w:pPr>
        <w:autoSpaceDE/>
        <w:autoSpaceDN/>
        <w:adjustRightInd/>
        <w:jc w:val="center"/>
        <w:rPr>
          <w:rFonts w:ascii="Times New Roman" w:eastAsia="Calibri" w:hAnsi="Times New Roman" w:cs="Times New Roman"/>
          <w:sz w:val="22"/>
          <w:szCs w:val="22"/>
          <w:lang w:eastAsia="en-US"/>
        </w:rPr>
      </w:pPr>
    </w:p>
    <w:p w:rsidR="008B1E0B" w:rsidRPr="005C20DF" w:rsidRDefault="008B1E0B" w:rsidP="00E12DDE">
      <w:pPr>
        <w:autoSpaceDE/>
        <w:autoSpaceDN/>
        <w:adjustRightInd/>
        <w:jc w:val="center"/>
        <w:rPr>
          <w:rFonts w:ascii="Times New Roman" w:eastAsia="Calibri" w:hAnsi="Times New Roman" w:cs="Times New Roman"/>
          <w:sz w:val="22"/>
          <w:szCs w:val="22"/>
          <w:lang w:eastAsia="en-US"/>
        </w:rPr>
      </w:pPr>
    </w:p>
    <w:p w:rsidR="008B1E0B" w:rsidRPr="005C20DF" w:rsidRDefault="008B1E0B" w:rsidP="00E12DDE">
      <w:pPr>
        <w:autoSpaceDE/>
        <w:autoSpaceDN/>
        <w:adjustRightInd/>
        <w:jc w:val="center"/>
        <w:rPr>
          <w:rFonts w:ascii="Times New Roman" w:eastAsia="Calibri" w:hAnsi="Times New Roman" w:cs="Times New Roman"/>
          <w:sz w:val="22"/>
          <w:szCs w:val="22"/>
          <w:lang w:eastAsia="en-US"/>
        </w:rPr>
      </w:pPr>
    </w:p>
    <w:p w:rsidR="00002ADF" w:rsidRPr="005C20DF" w:rsidRDefault="00002ADF" w:rsidP="009C6391">
      <w:pPr>
        <w:autoSpaceDE/>
        <w:autoSpaceDN/>
        <w:adjustRightInd/>
        <w:jc w:val="center"/>
        <w:rPr>
          <w:rFonts w:ascii="Times New Roman" w:eastAsia="Calibri" w:hAnsi="Times New Roman" w:cs="Times New Roman"/>
          <w:sz w:val="22"/>
          <w:szCs w:val="22"/>
          <w:lang w:eastAsia="en-US"/>
        </w:rPr>
      </w:pPr>
    </w:p>
    <w:p w:rsidR="008B1E0B" w:rsidRPr="005C20DF" w:rsidRDefault="008B1E0B" w:rsidP="009C6391">
      <w:pPr>
        <w:autoSpaceDE/>
        <w:autoSpaceDN/>
        <w:adjustRightInd/>
        <w:jc w:val="center"/>
        <w:rPr>
          <w:rFonts w:ascii="Times New Roman" w:eastAsia="Calibri" w:hAnsi="Times New Roman" w:cs="Times New Roman"/>
          <w:sz w:val="22"/>
          <w:szCs w:val="22"/>
          <w:lang w:eastAsia="en-US"/>
        </w:rPr>
      </w:pPr>
    </w:p>
    <w:p w:rsidR="008B1E0B" w:rsidRPr="005C20DF" w:rsidRDefault="008B1E0B" w:rsidP="009C6391">
      <w:pPr>
        <w:autoSpaceDE/>
        <w:autoSpaceDN/>
        <w:adjustRightInd/>
        <w:jc w:val="center"/>
        <w:rPr>
          <w:rFonts w:ascii="Times New Roman" w:eastAsia="Calibri" w:hAnsi="Times New Roman" w:cs="Times New Roman"/>
          <w:sz w:val="22"/>
          <w:szCs w:val="22"/>
          <w:lang w:eastAsia="en-US"/>
        </w:rPr>
      </w:pPr>
    </w:p>
    <w:p w:rsidR="00812B72" w:rsidRPr="005C20DF" w:rsidRDefault="00812B72" w:rsidP="009C6391">
      <w:pPr>
        <w:autoSpaceDE/>
        <w:autoSpaceDN/>
        <w:adjustRightInd/>
        <w:jc w:val="center"/>
        <w:rPr>
          <w:rFonts w:ascii="Times New Roman" w:eastAsia="Calibri" w:hAnsi="Times New Roman" w:cs="Times New Roman"/>
          <w:sz w:val="22"/>
          <w:szCs w:val="22"/>
          <w:lang w:eastAsia="en-US"/>
        </w:rPr>
      </w:pPr>
    </w:p>
    <w:p w:rsidR="00812B72" w:rsidRPr="005C20DF" w:rsidRDefault="00812B72" w:rsidP="00FB06F3">
      <w:pPr>
        <w:autoSpaceDE/>
        <w:autoSpaceDN/>
        <w:adjustRightInd/>
        <w:ind w:firstLine="0"/>
        <w:rPr>
          <w:rFonts w:ascii="Times New Roman" w:eastAsia="Calibri" w:hAnsi="Times New Roman" w:cs="Times New Roman"/>
          <w:sz w:val="22"/>
          <w:szCs w:val="22"/>
          <w:lang w:eastAsia="en-US"/>
        </w:rPr>
      </w:pPr>
    </w:p>
    <w:p w:rsidR="00AE74EA" w:rsidRDefault="00AE74EA" w:rsidP="009C6391">
      <w:pPr>
        <w:autoSpaceDE/>
        <w:autoSpaceDN/>
        <w:adjustRightInd/>
        <w:jc w:val="center"/>
        <w:rPr>
          <w:rFonts w:ascii="Times New Roman" w:eastAsia="Calibri" w:hAnsi="Times New Roman" w:cs="Times New Roman"/>
          <w:sz w:val="22"/>
          <w:szCs w:val="22"/>
          <w:lang w:eastAsia="en-US"/>
        </w:rPr>
      </w:pPr>
    </w:p>
    <w:p w:rsidR="00AE74EA" w:rsidRDefault="00AE74EA" w:rsidP="009C6391">
      <w:pPr>
        <w:autoSpaceDE/>
        <w:autoSpaceDN/>
        <w:adjustRightInd/>
        <w:jc w:val="center"/>
        <w:rPr>
          <w:rFonts w:ascii="Times New Roman" w:eastAsia="Calibri" w:hAnsi="Times New Roman" w:cs="Times New Roman"/>
          <w:sz w:val="22"/>
          <w:szCs w:val="22"/>
          <w:lang w:eastAsia="en-US"/>
        </w:rPr>
      </w:pPr>
    </w:p>
    <w:p w:rsidR="00AE74EA" w:rsidRPr="005C20DF" w:rsidRDefault="00AE74EA"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812B72" w:rsidRPr="005C20DF" w:rsidTr="00812B72">
        <w:tc>
          <w:tcPr>
            <w:tcW w:w="6380" w:type="dxa"/>
            <w:tcBorders>
              <w:left w:val="nil"/>
              <w:bottom w:val="nil"/>
              <w:right w:val="nil"/>
            </w:tcBorders>
            <w:shd w:val="clear" w:color="auto" w:fill="auto"/>
          </w:tcPr>
          <w:p w:rsidR="00812B72" w:rsidRPr="005C20DF" w:rsidRDefault="00812B72" w:rsidP="00812B72">
            <w:pPr>
              <w:widowControl/>
              <w:ind w:firstLine="0"/>
              <w:rPr>
                <w:rFonts w:ascii="Times New Roman" w:hAnsi="Times New Roman" w:cs="Times New Roman"/>
                <w:b/>
                <w:bCs/>
                <w:strike/>
                <w:sz w:val="24"/>
                <w:szCs w:val="24"/>
              </w:rPr>
            </w:pPr>
          </w:p>
        </w:tc>
        <w:tc>
          <w:tcPr>
            <w:tcW w:w="3190" w:type="dxa"/>
            <w:tcBorders>
              <w:left w:val="nil"/>
              <w:bottom w:val="nil"/>
              <w:right w:val="nil"/>
            </w:tcBorders>
            <w:shd w:val="clear" w:color="auto" w:fill="auto"/>
          </w:tcPr>
          <w:p w:rsidR="00812B72" w:rsidRPr="005C20DF" w:rsidRDefault="00812B72" w:rsidP="00812B72">
            <w:pPr>
              <w:widowControl/>
              <w:ind w:firstLine="0"/>
              <w:rPr>
                <w:rFonts w:ascii="Times New Roman" w:hAnsi="Times New Roman" w:cs="Times New Roman"/>
                <w:b/>
                <w:bCs/>
                <w:sz w:val="24"/>
                <w:szCs w:val="24"/>
              </w:rPr>
            </w:pPr>
            <w:r w:rsidRPr="005C20DF">
              <w:rPr>
                <w:rFonts w:ascii="Times New Roman" w:hAnsi="Times New Roman" w:cs="Times New Roman"/>
                <w:b/>
                <w:sz w:val="24"/>
                <w:szCs w:val="24"/>
              </w:rPr>
              <w:t xml:space="preserve">                      МКС  91.040.01</w:t>
            </w:r>
          </w:p>
        </w:tc>
      </w:tr>
      <w:tr w:rsidR="00812B72" w:rsidRPr="005C20DF" w:rsidTr="00812B72">
        <w:tc>
          <w:tcPr>
            <w:tcW w:w="9570" w:type="dxa"/>
            <w:gridSpan w:val="2"/>
            <w:tcBorders>
              <w:top w:val="nil"/>
              <w:left w:val="nil"/>
              <w:right w:val="nil"/>
            </w:tcBorders>
            <w:shd w:val="clear" w:color="auto" w:fill="auto"/>
          </w:tcPr>
          <w:p w:rsidR="00812B72" w:rsidRPr="005C20DF" w:rsidRDefault="00812B72" w:rsidP="006D3E57">
            <w:pPr>
              <w:widowControl/>
              <w:ind w:firstLine="0"/>
              <w:rPr>
                <w:rFonts w:ascii="Times New Roman" w:hAnsi="Times New Roman" w:cs="Times New Roman"/>
                <w:b/>
                <w:bCs/>
                <w:strike/>
                <w:sz w:val="24"/>
                <w:szCs w:val="24"/>
              </w:rPr>
            </w:pPr>
            <w:proofErr w:type="gramStart"/>
            <w:r w:rsidRPr="005C20DF">
              <w:rPr>
                <w:rFonts w:ascii="Times New Roman" w:hAnsi="Times New Roman" w:cs="Times New Roman"/>
                <w:b/>
                <w:sz w:val="24"/>
                <w:szCs w:val="24"/>
              </w:rPr>
              <w:t>Ключевые слова:</w:t>
            </w:r>
            <w:r w:rsidR="00D0472F">
              <w:t xml:space="preserve"> с</w:t>
            </w:r>
            <w:r w:rsidR="00D0472F" w:rsidRPr="00D0472F">
              <w:rPr>
                <w:rFonts w:ascii="Times New Roman" w:hAnsi="Times New Roman" w:cs="Times New Roman"/>
                <w:sz w:val="24"/>
                <w:szCs w:val="24"/>
              </w:rPr>
              <w:t>табильность зданий и сооружений</w:t>
            </w:r>
            <w:r w:rsidR="00D0472F">
              <w:rPr>
                <w:rFonts w:ascii="Times New Roman" w:hAnsi="Times New Roman" w:cs="Times New Roman"/>
                <w:sz w:val="24"/>
                <w:szCs w:val="24"/>
              </w:rPr>
              <w:t xml:space="preserve">, </w:t>
            </w:r>
            <w:r w:rsidR="009C2380">
              <w:rPr>
                <w:rFonts w:ascii="Times New Roman" w:hAnsi="Times New Roman" w:cs="Times New Roman"/>
                <w:sz w:val="24"/>
                <w:szCs w:val="24"/>
              </w:rPr>
              <w:t xml:space="preserve">показатели, оценка, критерии, </w:t>
            </w:r>
            <w:r w:rsidR="00F12A99">
              <w:rPr>
                <w:rFonts w:ascii="Times New Roman" w:hAnsi="Times New Roman" w:cs="Times New Roman"/>
                <w:sz w:val="24"/>
                <w:szCs w:val="24"/>
              </w:rPr>
              <w:t xml:space="preserve">целевые значения, </w:t>
            </w:r>
            <w:r w:rsidR="009C2380">
              <w:rPr>
                <w:rFonts w:ascii="Times New Roman" w:hAnsi="Times New Roman" w:cs="Times New Roman"/>
                <w:sz w:val="24"/>
                <w:szCs w:val="24"/>
              </w:rPr>
              <w:t xml:space="preserve">предельные значения, эталонные значения, жизненный цикл, </w:t>
            </w:r>
            <w:r w:rsidR="00F12A99">
              <w:rPr>
                <w:rFonts w:ascii="Times New Roman" w:hAnsi="Times New Roman" w:cs="Times New Roman"/>
                <w:sz w:val="24"/>
                <w:szCs w:val="24"/>
              </w:rPr>
              <w:t>эксплуатационные качества</w:t>
            </w:r>
            <w:r w:rsidR="009C2380">
              <w:rPr>
                <w:rFonts w:ascii="Times New Roman" w:hAnsi="Times New Roman" w:cs="Times New Roman"/>
                <w:sz w:val="24"/>
                <w:szCs w:val="24"/>
              </w:rPr>
              <w:t>, целев</w:t>
            </w:r>
            <w:r w:rsidR="00F12A99">
              <w:rPr>
                <w:rFonts w:ascii="Times New Roman" w:hAnsi="Times New Roman" w:cs="Times New Roman"/>
                <w:sz w:val="24"/>
                <w:szCs w:val="24"/>
              </w:rPr>
              <w:t>ой</w:t>
            </w:r>
            <w:r w:rsidR="009C2380">
              <w:rPr>
                <w:rFonts w:ascii="Times New Roman" w:hAnsi="Times New Roman" w:cs="Times New Roman"/>
                <w:sz w:val="24"/>
                <w:szCs w:val="24"/>
              </w:rPr>
              <w:t xml:space="preserve"> </w:t>
            </w:r>
            <w:r w:rsidR="00F12A99">
              <w:rPr>
                <w:rFonts w:ascii="Times New Roman" w:hAnsi="Times New Roman" w:cs="Times New Roman"/>
                <w:sz w:val="24"/>
                <w:szCs w:val="24"/>
              </w:rPr>
              <w:t xml:space="preserve">район </w:t>
            </w:r>
            <w:proofErr w:type="gramEnd"/>
          </w:p>
        </w:tc>
      </w:tr>
    </w:tbl>
    <w:p w:rsidR="00812B72" w:rsidRPr="005C20DF" w:rsidRDefault="00812B72">
      <w:pPr>
        <w:widowControl/>
        <w:autoSpaceDE/>
        <w:autoSpaceDN/>
        <w:adjustRightInd/>
        <w:ind w:firstLine="0"/>
        <w:jc w:val="left"/>
        <w:rPr>
          <w:rFonts w:ascii="Times New Roman" w:eastAsia="Calibri" w:hAnsi="Times New Roman" w:cs="Times New Roman"/>
          <w:sz w:val="22"/>
          <w:szCs w:val="22"/>
          <w:lang w:eastAsia="en-US"/>
        </w:rPr>
      </w:pPr>
      <w:r w:rsidRPr="005C20DF">
        <w:rPr>
          <w:rFonts w:ascii="Times New Roman" w:eastAsia="Calibri" w:hAnsi="Times New Roman" w:cs="Times New Roman"/>
          <w:sz w:val="22"/>
          <w:szCs w:val="22"/>
          <w:lang w:eastAsia="en-US"/>
        </w:rPr>
        <w:br w:type="page"/>
      </w:r>
    </w:p>
    <w:tbl>
      <w:tblPr>
        <w:tblpPr w:leftFromText="180" w:rightFromText="180" w:vertAnchor="text" w:horzAnchor="page" w:tblpX="1528"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8B1E0B" w:rsidRPr="005C20DF" w:rsidTr="008B1E0B">
        <w:tc>
          <w:tcPr>
            <w:tcW w:w="3510" w:type="dxa"/>
            <w:tcBorders>
              <w:top w:val="single" w:sz="4" w:space="0" w:color="auto"/>
              <w:left w:val="nil"/>
              <w:bottom w:val="nil"/>
              <w:right w:val="nil"/>
            </w:tcBorders>
            <w:shd w:val="clear" w:color="auto" w:fill="auto"/>
          </w:tcPr>
          <w:p w:rsidR="008B1E0B" w:rsidRPr="005C20DF" w:rsidRDefault="008B1E0B" w:rsidP="008B1E0B">
            <w:pPr>
              <w:widowControl/>
              <w:ind w:firstLine="0"/>
              <w:rPr>
                <w:rFonts w:ascii="Times New Roman" w:hAnsi="Times New Roman" w:cs="Times New Roman"/>
                <w:b/>
                <w:bCs/>
                <w:strike/>
                <w:sz w:val="24"/>
                <w:szCs w:val="24"/>
              </w:rPr>
            </w:pPr>
          </w:p>
        </w:tc>
        <w:tc>
          <w:tcPr>
            <w:tcW w:w="2620" w:type="dxa"/>
            <w:tcBorders>
              <w:top w:val="single" w:sz="4" w:space="0" w:color="auto"/>
              <w:left w:val="nil"/>
              <w:bottom w:val="nil"/>
              <w:right w:val="nil"/>
            </w:tcBorders>
            <w:shd w:val="clear" w:color="auto" w:fill="auto"/>
          </w:tcPr>
          <w:p w:rsidR="008B1E0B" w:rsidRPr="005C20DF" w:rsidRDefault="008B1E0B" w:rsidP="008B1E0B">
            <w:pPr>
              <w:widowControl/>
              <w:ind w:firstLine="0"/>
              <w:rPr>
                <w:rFonts w:ascii="Times New Roman" w:hAnsi="Times New Roman" w:cs="Times New Roman"/>
                <w:b/>
                <w:bCs/>
                <w:strike/>
                <w:sz w:val="24"/>
                <w:szCs w:val="24"/>
              </w:rPr>
            </w:pPr>
          </w:p>
        </w:tc>
        <w:tc>
          <w:tcPr>
            <w:tcW w:w="3759" w:type="dxa"/>
            <w:tcBorders>
              <w:top w:val="single" w:sz="4" w:space="0" w:color="auto"/>
              <w:left w:val="nil"/>
              <w:bottom w:val="nil"/>
              <w:right w:val="nil"/>
            </w:tcBorders>
            <w:shd w:val="clear" w:color="auto" w:fill="auto"/>
          </w:tcPr>
          <w:p w:rsidR="008B1E0B" w:rsidRPr="005C20DF" w:rsidRDefault="008B1E0B" w:rsidP="005446E0">
            <w:pPr>
              <w:widowControl/>
              <w:ind w:firstLine="0"/>
              <w:rPr>
                <w:rFonts w:ascii="Times New Roman" w:hAnsi="Times New Roman" w:cs="Times New Roman"/>
                <w:b/>
                <w:bCs/>
                <w:sz w:val="24"/>
                <w:szCs w:val="24"/>
              </w:rPr>
            </w:pPr>
            <w:r w:rsidRPr="005C20DF">
              <w:rPr>
                <w:rFonts w:ascii="Times New Roman" w:hAnsi="Times New Roman" w:cs="Times New Roman"/>
                <w:b/>
                <w:sz w:val="24"/>
                <w:szCs w:val="24"/>
              </w:rPr>
              <w:t xml:space="preserve">                              МКС  91.</w:t>
            </w:r>
            <w:r w:rsidR="005446E0" w:rsidRPr="005C20DF">
              <w:rPr>
                <w:rFonts w:ascii="Times New Roman" w:hAnsi="Times New Roman" w:cs="Times New Roman"/>
                <w:b/>
                <w:sz w:val="24"/>
                <w:szCs w:val="24"/>
              </w:rPr>
              <w:t>0</w:t>
            </w:r>
            <w:r w:rsidRPr="005C20DF">
              <w:rPr>
                <w:rFonts w:ascii="Times New Roman" w:hAnsi="Times New Roman" w:cs="Times New Roman"/>
                <w:b/>
                <w:sz w:val="24"/>
                <w:szCs w:val="24"/>
              </w:rPr>
              <w:t>40.</w:t>
            </w:r>
            <w:r w:rsidR="005446E0" w:rsidRPr="005C20DF">
              <w:rPr>
                <w:rFonts w:ascii="Times New Roman" w:hAnsi="Times New Roman" w:cs="Times New Roman"/>
                <w:b/>
                <w:sz w:val="24"/>
                <w:szCs w:val="24"/>
              </w:rPr>
              <w:t>01</w:t>
            </w:r>
          </w:p>
        </w:tc>
      </w:tr>
      <w:tr w:rsidR="008B1E0B" w:rsidRPr="005C20DF" w:rsidTr="008B1E0B">
        <w:tc>
          <w:tcPr>
            <w:tcW w:w="9889" w:type="dxa"/>
            <w:gridSpan w:val="3"/>
            <w:tcBorders>
              <w:top w:val="nil"/>
              <w:left w:val="nil"/>
              <w:bottom w:val="single" w:sz="4" w:space="0" w:color="auto"/>
              <w:right w:val="nil"/>
            </w:tcBorders>
            <w:shd w:val="clear" w:color="auto" w:fill="auto"/>
          </w:tcPr>
          <w:p w:rsidR="008B1E0B" w:rsidRPr="005C20DF" w:rsidRDefault="008B1E0B" w:rsidP="008B1E0B">
            <w:pPr>
              <w:widowControl/>
              <w:ind w:firstLine="0"/>
              <w:rPr>
                <w:rFonts w:ascii="Times New Roman" w:hAnsi="Times New Roman" w:cs="Times New Roman"/>
                <w:b/>
                <w:sz w:val="24"/>
                <w:szCs w:val="24"/>
              </w:rPr>
            </w:pPr>
          </w:p>
          <w:p w:rsidR="008B1E0B" w:rsidRPr="005C20DF" w:rsidRDefault="008B1E0B" w:rsidP="00D1752A">
            <w:pPr>
              <w:ind w:firstLine="0"/>
              <w:rPr>
                <w:rFonts w:ascii="Times New Roman" w:hAnsi="Times New Roman" w:cs="Times New Roman"/>
                <w:strike/>
                <w:kern w:val="2"/>
                <w:sz w:val="24"/>
                <w:szCs w:val="24"/>
                <w:lang w:eastAsia="ar-SA"/>
              </w:rPr>
            </w:pPr>
            <w:proofErr w:type="gramStart"/>
            <w:r w:rsidRPr="005C20DF">
              <w:rPr>
                <w:rFonts w:ascii="Times New Roman" w:hAnsi="Times New Roman" w:cs="Times New Roman"/>
                <w:b/>
                <w:sz w:val="24"/>
                <w:szCs w:val="24"/>
              </w:rPr>
              <w:t>Ключевые слова:</w:t>
            </w:r>
            <w:r w:rsidR="009C2380">
              <w:t xml:space="preserve"> </w:t>
            </w:r>
            <w:r w:rsidR="009C2380" w:rsidRPr="009C2380">
              <w:rPr>
                <w:rFonts w:ascii="Times New Roman" w:hAnsi="Times New Roman" w:cs="Times New Roman"/>
                <w:sz w:val="24"/>
                <w:szCs w:val="24"/>
              </w:rPr>
              <w:t xml:space="preserve">стабильность зданий и сооружений, показатели, оценка, критерии, </w:t>
            </w:r>
            <w:r w:rsidR="00A006E8">
              <w:rPr>
                <w:rFonts w:ascii="Times New Roman" w:hAnsi="Times New Roman" w:cs="Times New Roman"/>
                <w:sz w:val="24"/>
                <w:szCs w:val="24"/>
              </w:rPr>
              <w:t>ц</w:t>
            </w:r>
            <w:r w:rsidR="00A006E8" w:rsidRPr="005C20DF">
              <w:rPr>
                <w:rFonts w:ascii="Times New Roman" w:hAnsi="Times New Roman" w:cs="Times New Roman"/>
                <w:bCs/>
                <w:sz w:val="24"/>
                <w:szCs w:val="24"/>
              </w:rPr>
              <w:t>елевые значения</w:t>
            </w:r>
            <w:r w:rsidR="00A006E8">
              <w:rPr>
                <w:rFonts w:ascii="Times New Roman" w:hAnsi="Times New Roman" w:cs="Times New Roman"/>
                <w:bCs/>
                <w:sz w:val="24"/>
                <w:szCs w:val="24"/>
              </w:rPr>
              <w:t xml:space="preserve">, </w:t>
            </w:r>
            <w:r w:rsidR="009C2380" w:rsidRPr="009C2380">
              <w:rPr>
                <w:rFonts w:ascii="Times New Roman" w:hAnsi="Times New Roman" w:cs="Times New Roman"/>
                <w:sz w:val="24"/>
                <w:szCs w:val="24"/>
              </w:rPr>
              <w:t xml:space="preserve">предельные значения, эталонные значения, жизненный цикл, </w:t>
            </w:r>
            <w:r w:rsidR="00A006E8">
              <w:rPr>
                <w:rFonts w:ascii="Times New Roman" w:hAnsi="Times New Roman" w:cs="Times New Roman"/>
                <w:sz w:val="24"/>
                <w:szCs w:val="24"/>
              </w:rPr>
              <w:t>эксплуатационные качества</w:t>
            </w:r>
            <w:r w:rsidR="009C2380" w:rsidRPr="009C2380">
              <w:rPr>
                <w:rFonts w:ascii="Times New Roman" w:hAnsi="Times New Roman" w:cs="Times New Roman"/>
                <w:sz w:val="24"/>
                <w:szCs w:val="24"/>
              </w:rPr>
              <w:t>, целев</w:t>
            </w:r>
            <w:r w:rsidR="00F12A99">
              <w:rPr>
                <w:rFonts w:ascii="Times New Roman" w:hAnsi="Times New Roman" w:cs="Times New Roman"/>
                <w:sz w:val="24"/>
                <w:szCs w:val="24"/>
              </w:rPr>
              <w:t>ой район</w:t>
            </w:r>
            <w:proofErr w:type="gramEnd"/>
          </w:p>
        </w:tc>
      </w:tr>
    </w:tbl>
    <w:p w:rsidR="00FC29EB" w:rsidRPr="005C20DF" w:rsidRDefault="00FC29EB" w:rsidP="00922628">
      <w:pPr>
        <w:widowControl/>
        <w:suppressAutoHyphens/>
        <w:autoSpaceDE/>
        <w:autoSpaceDN/>
        <w:adjustRightInd/>
        <w:ind w:firstLine="0"/>
        <w:rPr>
          <w:rFonts w:ascii="Times New Roman" w:hAnsi="Times New Roman" w:cs="Times New Roman"/>
          <w:sz w:val="24"/>
          <w:szCs w:val="24"/>
        </w:rPr>
      </w:pPr>
    </w:p>
    <w:p w:rsidR="00312DCC" w:rsidRPr="005C20DF" w:rsidRDefault="00312DCC" w:rsidP="009C6391">
      <w:pPr>
        <w:widowControl/>
        <w:rPr>
          <w:rFonts w:ascii="Times New Roman" w:eastAsiaTheme="minorHAnsi" w:hAnsi="Times New Roman" w:cs="Times New Roman"/>
          <w:b/>
          <w:bCs/>
          <w:sz w:val="24"/>
          <w:szCs w:val="24"/>
          <w:lang w:eastAsia="en-US"/>
        </w:rPr>
      </w:pPr>
      <w:r w:rsidRPr="005C20DF">
        <w:rPr>
          <w:rFonts w:ascii="Times New Roman" w:eastAsiaTheme="minorHAnsi" w:hAnsi="Times New Roman" w:cs="Times New Roman"/>
          <w:b/>
          <w:bCs/>
          <w:sz w:val="24"/>
          <w:szCs w:val="24"/>
          <w:lang w:eastAsia="en-US"/>
        </w:rPr>
        <w:t>Разработчик:</w:t>
      </w:r>
    </w:p>
    <w:p w:rsidR="00350D19" w:rsidRPr="005C20DF" w:rsidRDefault="00350D19" w:rsidP="00350D19">
      <w:pPr>
        <w:shd w:val="clear" w:color="auto" w:fill="FFFFFF"/>
        <w:rPr>
          <w:rFonts w:ascii="Times New Roman" w:hAnsi="Times New Roman" w:cs="Times New Roman"/>
          <w:sz w:val="24"/>
          <w:szCs w:val="24"/>
        </w:rPr>
      </w:pPr>
    </w:p>
    <w:p w:rsidR="00350D19" w:rsidRPr="005C20DF" w:rsidRDefault="00350D19" w:rsidP="00350D19">
      <w:pPr>
        <w:shd w:val="clear" w:color="auto" w:fill="FFFFFF"/>
        <w:rPr>
          <w:rFonts w:ascii="Times New Roman" w:hAnsi="Times New Roman" w:cs="Times New Roman"/>
          <w:sz w:val="24"/>
          <w:szCs w:val="24"/>
        </w:rPr>
      </w:pPr>
      <w:r w:rsidRPr="005C20DF">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5C20DF">
        <w:rPr>
          <w:rFonts w:ascii="Times New Roman" w:hAnsi="Times New Roman" w:cs="Times New Roman"/>
          <w:sz w:val="24"/>
          <w:szCs w:val="24"/>
          <w:lang w:val="kk-KZ"/>
        </w:rPr>
        <w:t>РГП «КазСтандарт»)</w:t>
      </w:r>
    </w:p>
    <w:p w:rsidR="00350D19" w:rsidRPr="005C20DF" w:rsidRDefault="00350D19" w:rsidP="00350D19">
      <w:pPr>
        <w:widowControl/>
        <w:rPr>
          <w:rFonts w:ascii="Times New Roman" w:eastAsia="MS Mincho" w:hAnsi="Times New Roman" w:cs="Times New Roman"/>
          <w:sz w:val="24"/>
          <w:szCs w:val="24"/>
          <w:lang w:val="kk-KZ" w:eastAsia="ja-JP"/>
        </w:rPr>
      </w:pPr>
    </w:p>
    <w:p w:rsidR="00350D19" w:rsidRPr="005C20DF" w:rsidRDefault="00350D19" w:rsidP="00350D19">
      <w:pPr>
        <w:tabs>
          <w:tab w:val="num" w:pos="0"/>
        </w:tabs>
        <w:rPr>
          <w:rFonts w:ascii="Times New Roman" w:hAnsi="Times New Roman" w:cs="Times New Roman"/>
          <w:b/>
          <w:bCs/>
          <w:iCs/>
          <w:sz w:val="24"/>
          <w:szCs w:val="24"/>
        </w:rPr>
      </w:pPr>
      <w:r w:rsidRPr="005C20DF">
        <w:rPr>
          <w:rFonts w:ascii="Times New Roman" w:hAnsi="Times New Roman" w:cs="Times New Roman"/>
          <w:b/>
          <w:bCs/>
          <w:iCs/>
          <w:sz w:val="24"/>
          <w:szCs w:val="24"/>
        </w:rPr>
        <w:t xml:space="preserve">Заместитель </w:t>
      </w:r>
    </w:p>
    <w:p w:rsidR="00350D19" w:rsidRPr="005C20DF" w:rsidRDefault="00350D19" w:rsidP="00350D19">
      <w:pPr>
        <w:tabs>
          <w:tab w:val="num" w:pos="0"/>
        </w:tabs>
        <w:rPr>
          <w:rFonts w:ascii="Times New Roman" w:hAnsi="Times New Roman" w:cs="Times New Roman"/>
          <w:b/>
          <w:bCs/>
          <w:iCs/>
          <w:sz w:val="24"/>
          <w:szCs w:val="24"/>
          <w:lang w:val="kk-KZ"/>
        </w:rPr>
      </w:pPr>
      <w:r w:rsidRPr="005C20DF">
        <w:rPr>
          <w:rFonts w:ascii="Times New Roman" w:hAnsi="Times New Roman" w:cs="Times New Roman"/>
          <w:b/>
          <w:bCs/>
          <w:iCs/>
          <w:sz w:val="24"/>
          <w:szCs w:val="24"/>
          <w:lang w:val="kk-KZ"/>
        </w:rPr>
        <w:t>Г</w:t>
      </w:r>
      <w:proofErr w:type="spellStart"/>
      <w:r w:rsidRPr="005C20DF">
        <w:rPr>
          <w:rFonts w:ascii="Times New Roman" w:hAnsi="Times New Roman" w:cs="Times New Roman"/>
          <w:b/>
          <w:bCs/>
          <w:iCs/>
          <w:sz w:val="24"/>
          <w:szCs w:val="24"/>
        </w:rPr>
        <w:t>енерального</w:t>
      </w:r>
      <w:proofErr w:type="spellEnd"/>
      <w:r w:rsidRPr="005C20DF">
        <w:rPr>
          <w:rFonts w:ascii="Times New Roman" w:hAnsi="Times New Roman" w:cs="Times New Roman"/>
          <w:b/>
          <w:bCs/>
          <w:iCs/>
          <w:sz w:val="24"/>
          <w:szCs w:val="24"/>
        </w:rPr>
        <w:t xml:space="preserve"> директора</w:t>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t>Е. Амирханова</w:t>
      </w:r>
    </w:p>
    <w:p w:rsidR="00350D19" w:rsidRPr="005C20DF" w:rsidRDefault="00350D19" w:rsidP="00350D19">
      <w:pPr>
        <w:tabs>
          <w:tab w:val="num" w:pos="0"/>
        </w:tabs>
        <w:rPr>
          <w:rFonts w:ascii="Times New Roman" w:hAnsi="Times New Roman" w:cs="Times New Roman"/>
          <w:b/>
          <w:bCs/>
          <w:iCs/>
          <w:sz w:val="24"/>
          <w:szCs w:val="24"/>
        </w:rPr>
      </w:pPr>
    </w:p>
    <w:p w:rsidR="00350D19" w:rsidRPr="005C20DF" w:rsidRDefault="00350D19" w:rsidP="00350D19">
      <w:pPr>
        <w:tabs>
          <w:tab w:val="num" w:pos="0"/>
        </w:tabs>
        <w:rPr>
          <w:rFonts w:ascii="Times New Roman" w:hAnsi="Times New Roman" w:cs="Times New Roman"/>
          <w:b/>
          <w:bCs/>
          <w:iCs/>
          <w:sz w:val="24"/>
          <w:szCs w:val="24"/>
          <w:lang w:val="kk-KZ"/>
        </w:rPr>
      </w:pPr>
      <w:r w:rsidRPr="005C20DF">
        <w:rPr>
          <w:rFonts w:ascii="Times New Roman" w:hAnsi="Times New Roman" w:cs="Times New Roman"/>
          <w:b/>
          <w:bCs/>
          <w:iCs/>
          <w:sz w:val="24"/>
          <w:szCs w:val="24"/>
          <w:lang w:val="kk-KZ"/>
        </w:rPr>
        <w:t xml:space="preserve">Руководитель </w:t>
      </w:r>
    </w:p>
    <w:p w:rsidR="00350D19" w:rsidRPr="005C20DF" w:rsidRDefault="00350D19" w:rsidP="00350D19">
      <w:pPr>
        <w:tabs>
          <w:tab w:val="num" w:pos="0"/>
        </w:tabs>
        <w:rPr>
          <w:rFonts w:ascii="Times New Roman" w:hAnsi="Times New Roman" w:cs="Times New Roman"/>
          <w:b/>
          <w:bCs/>
          <w:iCs/>
          <w:sz w:val="24"/>
          <w:szCs w:val="24"/>
          <w:lang w:val="kk-KZ"/>
        </w:rPr>
      </w:pPr>
      <w:r w:rsidRPr="005C20DF">
        <w:rPr>
          <w:rFonts w:ascii="Times New Roman" w:hAnsi="Times New Roman" w:cs="Times New Roman"/>
          <w:b/>
          <w:bCs/>
          <w:iCs/>
          <w:sz w:val="24"/>
          <w:szCs w:val="24"/>
          <w:lang w:val="kk-KZ"/>
        </w:rPr>
        <w:t>Департамента разработки НТД</w:t>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t>А. Сопбеков</w:t>
      </w:r>
    </w:p>
    <w:p w:rsidR="00350D19" w:rsidRPr="005C20DF" w:rsidRDefault="00350D19" w:rsidP="00350D19">
      <w:pPr>
        <w:tabs>
          <w:tab w:val="num" w:pos="0"/>
        </w:tabs>
        <w:rPr>
          <w:rFonts w:ascii="Times New Roman" w:hAnsi="Times New Roman" w:cs="Times New Roman"/>
          <w:b/>
          <w:bCs/>
          <w:iCs/>
          <w:sz w:val="24"/>
          <w:szCs w:val="24"/>
          <w:lang w:val="kk-KZ"/>
        </w:rPr>
      </w:pPr>
    </w:p>
    <w:p w:rsidR="00350D19" w:rsidRPr="005C20DF" w:rsidRDefault="00350D19" w:rsidP="00350D19">
      <w:pPr>
        <w:tabs>
          <w:tab w:val="num" w:pos="0"/>
        </w:tabs>
        <w:rPr>
          <w:rFonts w:ascii="Times New Roman" w:hAnsi="Times New Roman" w:cs="Times New Roman"/>
          <w:b/>
          <w:bCs/>
          <w:iCs/>
          <w:sz w:val="24"/>
          <w:szCs w:val="24"/>
        </w:rPr>
      </w:pPr>
      <w:r w:rsidRPr="005C20DF">
        <w:rPr>
          <w:rFonts w:ascii="Times New Roman" w:hAnsi="Times New Roman" w:cs="Times New Roman"/>
          <w:b/>
          <w:bCs/>
          <w:iCs/>
          <w:sz w:val="24"/>
          <w:szCs w:val="24"/>
        </w:rPr>
        <w:t xml:space="preserve">Эксперт по стандартизации, </w:t>
      </w:r>
    </w:p>
    <w:p w:rsidR="00350D19" w:rsidRPr="00F44B80" w:rsidRDefault="00350D19" w:rsidP="00350D19">
      <w:pPr>
        <w:tabs>
          <w:tab w:val="num" w:pos="0"/>
        </w:tabs>
        <w:rPr>
          <w:rFonts w:ascii="Times New Roman" w:hAnsi="Times New Roman" w:cs="Times New Roman"/>
          <w:sz w:val="24"/>
          <w:szCs w:val="24"/>
        </w:rPr>
      </w:pPr>
      <w:r w:rsidRPr="005C20DF">
        <w:rPr>
          <w:rFonts w:ascii="Times New Roman" w:hAnsi="Times New Roman" w:cs="Times New Roman"/>
          <w:b/>
          <w:bCs/>
          <w:iCs/>
          <w:sz w:val="24"/>
          <w:szCs w:val="24"/>
        </w:rPr>
        <w:t>представитель ТК 55</w:t>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lang w:val="kk-KZ"/>
        </w:rPr>
        <w:tab/>
      </w:r>
      <w:r w:rsidRPr="005C20DF">
        <w:rPr>
          <w:rFonts w:ascii="Times New Roman" w:hAnsi="Times New Roman" w:cs="Times New Roman"/>
          <w:b/>
          <w:bCs/>
          <w:iCs/>
          <w:sz w:val="24"/>
          <w:szCs w:val="24"/>
        </w:rPr>
        <w:t xml:space="preserve">А. </w:t>
      </w:r>
      <w:r w:rsidR="001A5899">
        <w:rPr>
          <w:rFonts w:ascii="Times New Roman" w:hAnsi="Times New Roman" w:cs="Times New Roman"/>
          <w:b/>
          <w:bCs/>
          <w:iCs/>
          <w:sz w:val="24"/>
          <w:szCs w:val="24"/>
        </w:rPr>
        <w:t xml:space="preserve">Менешева </w:t>
      </w:r>
    </w:p>
    <w:p w:rsidR="0072432B" w:rsidRPr="00F44B80"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F44B80" w:rsidSect="00EC3A3B">
      <w:headerReference w:type="even" r:id="rId15"/>
      <w:headerReference w:type="default" r:id="rId16"/>
      <w:footerReference w:type="even" r:id="rId17"/>
      <w:footerReference w:type="default" r:id="rId18"/>
      <w:headerReference w:type="first" r:id="rId19"/>
      <w:footerReference w:type="first" r:id="rId20"/>
      <w:footnotePr>
        <w:numFmt w:val="chicago"/>
        <w:numRestart w:val="eachPage"/>
      </w:footnotePr>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30E" w:rsidRDefault="0031330E">
      <w:r>
        <w:separator/>
      </w:r>
    </w:p>
  </w:endnote>
  <w:endnote w:type="continuationSeparator" w:id="0">
    <w:p w:rsidR="0031330E" w:rsidRDefault="0031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847463"/>
      <w:docPartObj>
        <w:docPartGallery w:val="Page Numbers (Bottom of Page)"/>
        <w:docPartUnique/>
      </w:docPartObj>
    </w:sdtPr>
    <w:sdtEndPr>
      <w:rPr>
        <w:rFonts w:ascii="Times New Roman" w:hAnsi="Times New Roman"/>
        <w:sz w:val="24"/>
        <w:szCs w:val="24"/>
      </w:rPr>
    </w:sdtEndPr>
    <w:sdtContent>
      <w:p w:rsidR="00465AD7" w:rsidRPr="007B1D60" w:rsidRDefault="00465AD7" w:rsidP="00315C1C">
        <w:pPr>
          <w:pStyle w:val="ab"/>
          <w:ind w:firstLine="0"/>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302D9A">
          <w:rPr>
            <w:rFonts w:ascii="Times New Roman" w:hAnsi="Times New Roman"/>
            <w:noProof/>
            <w:sz w:val="24"/>
            <w:szCs w:val="24"/>
          </w:rPr>
          <w:t>IV</w:t>
        </w:r>
        <w:r w:rsidRPr="007B1D60">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049881"/>
      <w:docPartObj>
        <w:docPartGallery w:val="Page Numbers (Bottom of Page)"/>
        <w:docPartUnique/>
      </w:docPartObj>
    </w:sdtPr>
    <w:sdtEndPr>
      <w:rPr>
        <w:rFonts w:ascii="Times New Roman" w:hAnsi="Times New Roman"/>
        <w:sz w:val="24"/>
        <w:szCs w:val="24"/>
      </w:rPr>
    </w:sdtEndPr>
    <w:sdtContent>
      <w:p w:rsidR="00465AD7" w:rsidRPr="007B1D60" w:rsidRDefault="00465AD7">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302D9A">
          <w:rPr>
            <w:rFonts w:ascii="Times New Roman" w:hAnsi="Times New Roman"/>
            <w:noProof/>
            <w:sz w:val="24"/>
            <w:szCs w:val="24"/>
          </w:rPr>
          <w:t>V</w:t>
        </w:r>
        <w:r w:rsidRPr="007B1D60">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rsidR="00465AD7" w:rsidRPr="007B1D60" w:rsidRDefault="00465AD7"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2D4F39">
          <w:rPr>
            <w:rFonts w:ascii="Times New Roman" w:hAnsi="Times New Roman"/>
            <w:noProof/>
            <w:sz w:val="24"/>
            <w:szCs w:val="24"/>
          </w:rPr>
          <w:t>2</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87379"/>
      <w:docPartObj>
        <w:docPartGallery w:val="Page Numbers (Bottom of Page)"/>
        <w:docPartUnique/>
      </w:docPartObj>
    </w:sdtPr>
    <w:sdtEndPr>
      <w:rPr>
        <w:rFonts w:ascii="Times New Roman" w:hAnsi="Times New Roman"/>
        <w:sz w:val="24"/>
        <w:szCs w:val="24"/>
      </w:rPr>
    </w:sdtEndPr>
    <w:sdtContent>
      <w:p w:rsidR="00465AD7" w:rsidRPr="007B1D60" w:rsidRDefault="00465AD7">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2D4F39">
          <w:rPr>
            <w:rFonts w:ascii="Times New Roman" w:hAnsi="Times New Roman"/>
            <w:noProof/>
            <w:sz w:val="24"/>
            <w:szCs w:val="24"/>
          </w:rPr>
          <w:t>21</w:t>
        </w:r>
        <w:r w:rsidRPr="007B1D60">
          <w:rPr>
            <w:rFonts w:ascii="Times New Roman" w:hAnsi="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Pr="00317A64" w:rsidRDefault="00465AD7" w:rsidP="00EC3A3B">
    <w:pPr>
      <w:widowControl/>
      <w:suppressAutoHyphens/>
      <w:autoSpaceDE/>
      <w:adjustRightInd/>
      <w:rPr>
        <w:rFonts w:ascii="Times New Roman" w:hAnsi="Times New Roman" w:cs="Times New Roman"/>
        <w:sz w:val="24"/>
        <w:szCs w:val="24"/>
        <w:lang w:val="kk-KZ"/>
      </w:rPr>
    </w:pPr>
    <w:r w:rsidRPr="00317A64">
      <w:rPr>
        <w:rFonts w:ascii="Times New Roman" w:hAnsi="Times New Roman" w:cs="Times New Roman"/>
        <w:sz w:val="24"/>
        <w:szCs w:val="24"/>
        <w:lang w:val="kk-KZ"/>
      </w:rPr>
      <w:t>_______________________________________________________________________</w:t>
    </w:r>
  </w:p>
  <w:p w:rsidR="00465AD7" w:rsidRPr="00EC3A3B" w:rsidRDefault="00465AD7" w:rsidP="00EC3A3B">
    <w:pPr>
      <w:widowControl/>
      <w:suppressAutoHyphens/>
      <w:autoSpaceDE/>
      <w:adjustRightInd/>
      <w:rPr>
        <w:rFonts w:ascii="Times New Roman" w:hAnsi="Times New Roman" w:cs="Times New Roman"/>
        <w:sz w:val="24"/>
        <w:szCs w:val="24"/>
        <w:lang w:val="en-US"/>
      </w:rPr>
    </w:pPr>
    <w:r w:rsidRPr="00317A64">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w:t>
    </w:r>
    <w:r w:rsidRPr="00317A64">
      <w:rPr>
        <w:rFonts w:ascii="Times New Roman" w:hAnsi="Times New Roman" w:cs="Times New Roman"/>
        <w:i/>
        <w:sz w:val="24"/>
        <w:szCs w:val="24"/>
        <w:lang w:val="kk-KZ"/>
      </w:rPr>
      <w:t>1</w:t>
    </w:r>
    <w:r>
      <w:rPr>
        <w:rFonts w:ascii="Times New Roman" w:hAnsi="Times New Roman" w:cs="Times New Roman"/>
        <w:i/>
        <w:sz w:val="24"/>
        <w:szCs w:val="24"/>
        <w:lang w:val="kk-KZ"/>
      </w:rPr>
      <w:t xml:space="preserve"> </w:t>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Pr>
        <w:rFonts w:ascii="Times New Roman" w:hAnsi="Times New Roman" w:cs="Times New Roman"/>
        <w:i/>
        <w:sz w:val="24"/>
        <w:szCs w:val="24"/>
        <w:lang w:val="kk-KZ"/>
      </w:rPr>
      <w:tab/>
    </w:r>
    <w:r w:rsidRPr="00EC3A3B">
      <w:rPr>
        <w:rFonts w:ascii="Times New Roman" w:hAnsi="Times New Roman" w:cs="Times New Roman"/>
        <w:sz w:val="24"/>
        <w:szCs w:val="24"/>
        <w:lang w:val="kk-KZ"/>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30E" w:rsidRDefault="0031330E">
      <w:r>
        <w:separator/>
      </w:r>
    </w:p>
  </w:footnote>
  <w:footnote w:type="continuationSeparator" w:id="0">
    <w:p w:rsidR="0031330E" w:rsidRDefault="00313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Pr="007F7996" w:rsidRDefault="00465AD7" w:rsidP="00E64200">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21678</w:t>
    </w:r>
  </w:p>
  <w:p w:rsidR="00465AD7" w:rsidRPr="0051331E" w:rsidRDefault="00465AD7" w:rsidP="00F37C3F">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Default="00465AD7"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21678</w:t>
    </w:r>
  </w:p>
  <w:p w:rsidR="00465AD7" w:rsidRPr="00E64200" w:rsidRDefault="00465AD7"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Pr="00EC3A3B" w:rsidRDefault="00465AD7" w:rsidP="00EC3A3B">
    <w:pPr>
      <w:pStyle w:val="ae"/>
      <w:jc w:val="right"/>
      <w:rPr>
        <w:rFonts w:ascii="Times New Roman" w:hAnsi="Times New Roman" w:cs="Times New Roman"/>
        <w:i/>
        <w:sz w:val="24"/>
        <w:szCs w:val="24"/>
      </w:rPr>
    </w:pPr>
    <w:r w:rsidRPr="00EC3A3B">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Pr="00403678" w:rsidRDefault="00465AD7" w:rsidP="000176FD">
    <w:pPr>
      <w:tabs>
        <w:tab w:val="center" w:pos="4677"/>
        <w:tab w:val="right" w:pos="9355"/>
      </w:tabs>
      <w:ind w:firstLine="0"/>
      <w:jc w:val="lef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21678</w:t>
    </w:r>
  </w:p>
  <w:p w:rsidR="00465AD7" w:rsidRDefault="00465AD7"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Default="00465AD7" w:rsidP="008D2590">
    <w:pPr>
      <w:tabs>
        <w:tab w:val="center" w:pos="4677"/>
        <w:tab w:val="right" w:pos="9355"/>
      </w:tabs>
      <w:jc w:val="right"/>
      <w:rPr>
        <w:rFonts w:ascii="Times New Roman" w:hAnsi="Times New Roman" w:cs="Times New Roman"/>
        <w:b/>
        <w:sz w:val="24"/>
        <w:szCs w:val="24"/>
      </w:rPr>
    </w:pPr>
    <w:proofErr w:type="gramStart"/>
    <w:r w:rsidRPr="00D721F8">
      <w:rPr>
        <w:rFonts w:ascii="Times New Roman" w:hAnsi="Times New Roman" w:cs="Times New Roman"/>
        <w:b/>
        <w:sz w:val="24"/>
        <w:szCs w:val="24"/>
      </w:rPr>
      <w:t>СТ</w:t>
    </w:r>
    <w:proofErr w:type="gramEnd"/>
    <w:r w:rsidRPr="00D721F8">
      <w:rPr>
        <w:rFonts w:ascii="Times New Roman" w:hAnsi="Times New Roman" w:cs="Times New Roman"/>
        <w:b/>
        <w:sz w:val="24"/>
        <w:szCs w:val="24"/>
      </w:rPr>
      <w:t xml:space="preserve"> РК </w:t>
    </w:r>
    <w:r w:rsidRPr="00D721F8">
      <w:rPr>
        <w:rFonts w:ascii="Times New Roman" w:hAnsi="Times New Roman" w:cs="Times New Roman"/>
        <w:b/>
        <w:sz w:val="24"/>
        <w:szCs w:val="24"/>
        <w:lang w:val="en-US"/>
      </w:rPr>
      <w:t>ISO</w:t>
    </w:r>
    <w:r>
      <w:rPr>
        <w:rFonts w:ascii="Times New Roman" w:hAnsi="Times New Roman" w:cs="Times New Roman"/>
        <w:b/>
        <w:sz w:val="24"/>
        <w:szCs w:val="24"/>
      </w:rPr>
      <w:t xml:space="preserve"> 21678</w:t>
    </w:r>
  </w:p>
  <w:p w:rsidR="00465AD7" w:rsidRPr="00E64200" w:rsidRDefault="00465AD7"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AD7" w:rsidRDefault="00465AD7" w:rsidP="00EC3A3B">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21678</w:t>
    </w:r>
  </w:p>
  <w:p w:rsidR="00465AD7" w:rsidRPr="00EC3A3B" w:rsidRDefault="00465AD7" w:rsidP="00EC3A3B">
    <w:pPr>
      <w:pStyle w:val="ae"/>
      <w:jc w:val="right"/>
      <w:rPr>
        <w:rFonts w:ascii="Times New Roman" w:hAnsi="Times New Roman" w:cs="Times New Roman"/>
        <w:i/>
        <w:sz w:val="24"/>
        <w:szCs w:val="24"/>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nsid w:val="20970336"/>
    <w:multiLevelType w:val="hybridMultilevel"/>
    <w:tmpl w:val="CE123206"/>
    <w:lvl w:ilvl="0" w:tplc="8F82F9EA">
      <w:start w:val="1"/>
      <w:numFmt w:val="decimal"/>
      <w:lvlText w:val="%1)"/>
      <w:lvlJc w:val="left"/>
      <w:pPr>
        <w:ind w:left="1070" w:hanging="360"/>
      </w:pPr>
      <w:rPr>
        <w:rFonts w:hint="default"/>
        <w:vertAlign w:val="superscrip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7">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1">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1"/>
  </w:num>
  <w:num w:numId="11">
    <w:abstractNumId w:val="19"/>
  </w:num>
  <w:num w:numId="12">
    <w:abstractNumId w:val="15"/>
  </w:num>
  <w:num w:numId="13">
    <w:abstractNumId w:val="22"/>
  </w:num>
  <w:num w:numId="14">
    <w:abstractNumId w:val="26"/>
  </w:num>
  <w:num w:numId="15">
    <w:abstractNumId w:val="16"/>
  </w:num>
  <w:num w:numId="16">
    <w:abstractNumId w:val="20"/>
  </w:num>
  <w:num w:numId="17">
    <w:abstractNumId w:val="18"/>
  </w:num>
  <w:num w:numId="18">
    <w:abstractNumId w:val="23"/>
  </w:num>
  <w:num w:numId="19">
    <w:abstractNumId w:val="11"/>
  </w:num>
  <w:num w:numId="20">
    <w:abstractNumId w:val="13"/>
  </w:num>
  <w:num w:numId="21">
    <w:abstractNumId w:val="17"/>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7"/>
  </w:num>
  <w:num w:numId="26">
    <w:abstractNumId w:val="8"/>
  </w:num>
  <w:num w:numId="27">
    <w:abstractNumId w:val="24"/>
  </w:num>
  <w:num w:numId="28">
    <w:abstractNumId w:val="27"/>
  </w:num>
  <w:num w:numId="29">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72E3"/>
    <w:rsid w:val="000176FD"/>
    <w:rsid w:val="00017C6B"/>
    <w:rsid w:val="00017D73"/>
    <w:rsid w:val="0002015C"/>
    <w:rsid w:val="0002097D"/>
    <w:rsid w:val="00020A0C"/>
    <w:rsid w:val="00020D46"/>
    <w:rsid w:val="00021336"/>
    <w:rsid w:val="000218B1"/>
    <w:rsid w:val="000222D8"/>
    <w:rsid w:val="00022AD6"/>
    <w:rsid w:val="00022C58"/>
    <w:rsid w:val="0002326D"/>
    <w:rsid w:val="00023867"/>
    <w:rsid w:val="00023BF9"/>
    <w:rsid w:val="00023CAD"/>
    <w:rsid w:val="00023D71"/>
    <w:rsid w:val="000244AE"/>
    <w:rsid w:val="00024BE2"/>
    <w:rsid w:val="00024C9D"/>
    <w:rsid w:val="0002540E"/>
    <w:rsid w:val="00025F7B"/>
    <w:rsid w:val="00026019"/>
    <w:rsid w:val="00026A2E"/>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8B8"/>
    <w:rsid w:val="000331A5"/>
    <w:rsid w:val="000331CB"/>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5"/>
    <w:rsid w:val="00037E4C"/>
    <w:rsid w:val="00040667"/>
    <w:rsid w:val="000411FC"/>
    <w:rsid w:val="0004140B"/>
    <w:rsid w:val="00041BA1"/>
    <w:rsid w:val="000426C1"/>
    <w:rsid w:val="00042BC0"/>
    <w:rsid w:val="000435FC"/>
    <w:rsid w:val="000438B5"/>
    <w:rsid w:val="000440B3"/>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0DAA"/>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3B"/>
    <w:rsid w:val="00053B4E"/>
    <w:rsid w:val="00053CFC"/>
    <w:rsid w:val="00053D1F"/>
    <w:rsid w:val="00054FA1"/>
    <w:rsid w:val="00055448"/>
    <w:rsid w:val="0005573F"/>
    <w:rsid w:val="00055914"/>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617"/>
    <w:rsid w:val="000606F9"/>
    <w:rsid w:val="000609D1"/>
    <w:rsid w:val="00060E6F"/>
    <w:rsid w:val="000619A3"/>
    <w:rsid w:val="00061A8A"/>
    <w:rsid w:val="00061C62"/>
    <w:rsid w:val="00061EAC"/>
    <w:rsid w:val="00061F9D"/>
    <w:rsid w:val="0006235A"/>
    <w:rsid w:val="00062E2A"/>
    <w:rsid w:val="000633BA"/>
    <w:rsid w:val="0006419B"/>
    <w:rsid w:val="000644D2"/>
    <w:rsid w:val="00065182"/>
    <w:rsid w:val="00065355"/>
    <w:rsid w:val="00065F04"/>
    <w:rsid w:val="00066422"/>
    <w:rsid w:val="00066489"/>
    <w:rsid w:val="00066918"/>
    <w:rsid w:val="00066DB1"/>
    <w:rsid w:val="00066F68"/>
    <w:rsid w:val="00067527"/>
    <w:rsid w:val="00067697"/>
    <w:rsid w:val="0006778D"/>
    <w:rsid w:val="00067983"/>
    <w:rsid w:val="00067ADB"/>
    <w:rsid w:val="00067F53"/>
    <w:rsid w:val="00070B32"/>
    <w:rsid w:val="000712ED"/>
    <w:rsid w:val="0007142B"/>
    <w:rsid w:val="000715B2"/>
    <w:rsid w:val="00071660"/>
    <w:rsid w:val="00071A9F"/>
    <w:rsid w:val="00072279"/>
    <w:rsid w:val="0007228C"/>
    <w:rsid w:val="00072650"/>
    <w:rsid w:val="00072914"/>
    <w:rsid w:val="00072DB0"/>
    <w:rsid w:val="000730A6"/>
    <w:rsid w:val="00073239"/>
    <w:rsid w:val="0007407F"/>
    <w:rsid w:val="000746C5"/>
    <w:rsid w:val="0007586E"/>
    <w:rsid w:val="00076A08"/>
    <w:rsid w:val="00076F3C"/>
    <w:rsid w:val="000770DC"/>
    <w:rsid w:val="00077D2A"/>
    <w:rsid w:val="0008148A"/>
    <w:rsid w:val="00081749"/>
    <w:rsid w:val="00081A64"/>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DD6"/>
    <w:rsid w:val="00091AA4"/>
    <w:rsid w:val="00091B2E"/>
    <w:rsid w:val="00091F38"/>
    <w:rsid w:val="00091FE8"/>
    <w:rsid w:val="00092198"/>
    <w:rsid w:val="0009227B"/>
    <w:rsid w:val="00092785"/>
    <w:rsid w:val="0009285D"/>
    <w:rsid w:val="00092FF5"/>
    <w:rsid w:val="000931C8"/>
    <w:rsid w:val="000935E3"/>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A0220"/>
    <w:rsid w:val="000A0332"/>
    <w:rsid w:val="000A0B98"/>
    <w:rsid w:val="000A0E36"/>
    <w:rsid w:val="000A0F36"/>
    <w:rsid w:val="000A1040"/>
    <w:rsid w:val="000A1A6D"/>
    <w:rsid w:val="000A1FE0"/>
    <w:rsid w:val="000A2036"/>
    <w:rsid w:val="000A21AA"/>
    <w:rsid w:val="000A26EB"/>
    <w:rsid w:val="000A2C12"/>
    <w:rsid w:val="000A2F4F"/>
    <w:rsid w:val="000A34CE"/>
    <w:rsid w:val="000A3F07"/>
    <w:rsid w:val="000A4172"/>
    <w:rsid w:val="000A41A6"/>
    <w:rsid w:val="000A45DD"/>
    <w:rsid w:val="000A48D1"/>
    <w:rsid w:val="000A4985"/>
    <w:rsid w:val="000A4F0C"/>
    <w:rsid w:val="000A4FB0"/>
    <w:rsid w:val="000A500C"/>
    <w:rsid w:val="000A55BA"/>
    <w:rsid w:val="000A625D"/>
    <w:rsid w:val="000A677C"/>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6B8"/>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C0609"/>
    <w:rsid w:val="000C069F"/>
    <w:rsid w:val="000C11A3"/>
    <w:rsid w:val="000C1695"/>
    <w:rsid w:val="000C306F"/>
    <w:rsid w:val="000C4101"/>
    <w:rsid w:val="000C41F7"/>
    <w:rsid w:val="000C46BC"/>
    <w:rsid w:val="000C4D85"/>
    <w:rsid w:val="000C4F19"/>
    <w:rsid w:val="000C511B"/>
    <w:rsid w:val="000C6483"/>
    <w:rsid w:val="000C6C9B"/>
    <w:rsid w:val="000C6CCD"/>
    <w:rsid w:val="000C6E47"/>
    <w:rsid w:val="000C7390"/>
    <w:rsid w:val="000C7394"/>
    <w:rsid w:val="000D02D2"/>
    <w:rsid w:val="000D0317"/>
    <w:rsid w:val="000D0372"/>
    <w:rsid w:val="000D0A21"/>
    <w:rsid w:val="000D0C34"/>
    <w:rsid w:val="000D1AED"/>
    <w:rsid w:val="000D1AFD"/>
    <w:rsid w:val="000D1D09"/>
    <w:rsid w:val="000D1E79"/>
    <w:rsid w:val="000D2D32"/>
    <w:rsid w:val="000D31C7"/>
    <w:rsid w:val="000D3994"/>
    <w:rsid w:val="000D4176"/>
    <w:rsid w:val="000D41F2"/>
    <w:rsid w:val="000D4BC5"/>
    <w:rsid w:val="000D4E3F"/>
    <w:rsid w:val="000D524D"/>
    <w:rsid w:val="000D5256"/>
    <w:rsid w:val="000D528A"/>
    <w:rsid w:val="000D53BD"/>
    <w:rsid w:val="000D592A"/>
    <w:rsid w:val="000D59AE"/>
    <w:rsid w:val="000D59F5"/>
    <w:rsid w:val="000D64AC"/>
    <w:rsid w:val="000D6B62"/>
    <w:rsid w:val="000D6CEA"/>
    <w:rsid w:val="000D79D1"/>
    <w:rsid w:val="000D7FC2"/>
    <w:rsid w:val="000E0070"/>
    <w:rsid w:val="000E04BD"/>
    <w:rsid w:val="000E0E46"/>
    <w:rsid w:val="000E0F09"/>
    <w:rsid w:val="000E0FA1"/>
    <w:rsid w:val="000E12A8"/>
    <w:rsid w:val="000E12B7"/>
    <w:rsid w:val="000E135E"/>
    <w:rsid w:val="000E194E"/>
    <w:rsid w:val="000E1A1A"/>
    <w:rsid w:val="000E1C6B"/>
    <w:rsid w:val="000E20BF"/>
    <w:rsid w:val="000E2330"/>
    <w:rsid w:val="000E23EB"/>
    <w:rsid w:val="000E23FC"/>
    <w:rsid w:val="000E291F"/>
    <w:rsid w:val="000E2BC5"/>
    <w:rsid w:val="000E2CF7"/>
    <w:rsid w:val="000E33F1"/>
    <w:rsid w:val="000E3AD0"/>
    <w:rsid w:val="000E3B18"/>
    <w:rsid w:val="000E3CD3"/>
    <w:rsid w:val="000E3CE5"/>
    <w:rsid w:val="000E478B"/>
    <w:rsid w:val="000E47CA"/>
    <w:rsid w:val="000E4EF1"/>
    <w:rsid w:val="000E574E"/>
    <w:rsid w:val="000E5825"/>
    <w:rsid w:val="000E5FB7"/>
    <w:rsid w:val="000E6610"/>
    <w:rsid w:val="000E74C5"/>
    <w:rsid w:val="000E7615"/>
    <w:rsid w:val="000E77B3"/>
    <w:rsid w:val="000F0A4E"/>
    <w:rsid w:val="000F1514"/>
    <w:rsid w:val="000F162C"/>
    <w:rsid w:val="000F193E"/>
    <w:rsid w:val="000F23C7"/>
    <w:rsid w:val="000F2AC6"/>
    <w:rsid w:val="000F3354"/>
    <w:rsid w:val="000F3D63"/>
    <w:rsid w:val="000F4136"/>
    <w:rsid w:val="000F4367"/>
    <w:rsid w:val="000F470F"/>
    <w:rsid w:val="000F478B"/>
    <w:rsid w:val="000F4C63"/>
    <w:rsid w:val="000F4EE8"/>
    <w:rsid w:val="000F505A"/>
    <w:rsid w:val="000F5158"/>
    <w:rsid w:val="000F518B"/>
    <w:rsid w:val="000F5239"/>
    <w:rsid w:val="000F5286"/>
    <w:rsid w:val="000F56BD"/>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46D"/>
    <w:rsid w:val="001028A6"/>
    <w:rsid w:val="00102C0D"/>
    <w:rsid w:val="001032C8"/>
    <w:rsid w:val="0010334B"/>
    <w:rsid w:val="00103A2D"/>
    <w:rsid w:val="001046E4"/>
    <w:rsid w:val="00105210"/>
    <w:rsid w:val="00105A62"/>
    <w:rsid w:val="00105A92"/>
    <w:rsid w:val="00105C70"/>
    <w:rsid w:val="00105CE6"/>
    <w:rsid w:val="00105F59"/>
    <w:rsid w:val="00106362"/>
    <w:rsid w:val="00106AD1"/>
    <w:rsid w:val="001070E5"/>
    <w:rsid w:val="00107410"/>
    <w:rsid w:val="001102AC"/>
    <w:rsid w:val="00110F93"/>
    <w:rsid w:val="00111760"/>
    <w:rsid w:val="00111A89"/>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61"/>
    <w:rsid w:val="001200EA"/>
    <w:rsid w:val="00120C35"/>
    <w:rsid w:val="00120EA8"/>
    <w:rsid w:val="00120FE8"/>
    <w:rsid w:val="001213AF"/>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0BC"/>
    <w:rsid w:val="0012626C"/>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4A5"/>
    <w:rsid w:val="00131605"/>
    <w:rsid w:val="001316F8"/>
    <w:rsid w:val="00131D9A"/>
    <w:rsid w:val="00131E82"/>
    <w:rsid w:val="001323A5"/>
    <w:rsid w:val="00132601"/>
    <w:rsid w:val="001326D6"/>
    <w:rsid w:val="00132ECD"/>
    <w:rsid w:val="00133376"/>
    <w:rsid w:val="0013375D"/>
    <w:rsid w:val="0013379A"/>
    <w:rsid w:val="00133BCA"/>
    <w:rsid w:val="00133D1C"/>
    <w:rsid w:val="00134659"/>
    <w:rsid w:val="001347C5"/>
    <w:rsid w:val="001347DA"/>
    <w:rsid w:val="00135201"/>
    <w:rsid w:val="0013531C"/>
    <w:rsid w:val="001356C4"/>
    <w:rsid w:val="00135ADF"/>
    <w:rsid w:val="00136A53"/>
    <w:rsid w:val="00137324"/>
    <w:rsid w:val="0013766B"/>
    <w:rsid w:val="00137923"/>
    <w:rsid w:val="0013794C"/>
    <w:rsid w:val="0014059F"/>
    <w:rsid w:val="00140881"/>
    <w:rsid w:val="00140B6D"/>
    <w:rsid w:val="001418DC"/>
    <w:rsid w:val="00141A06"/>
    <w:rsid w:val="00142256"/>
    <w:rsid w:val="00142339"/>
    <w:rsid w:val="0014247B"/>
    <w:rsid w:val="00142787"/>
    <w:rsid w:val="001428A3"/>
    <w:rsid w:val="0014357C"/>
    <w:rsid w:val="00143836"/>
    <w:rsid w:val="00143A3D"/>
    <w:rsid w:val="00144185"/>
    <w:rsid w:val="00144186"/>
    <w:rsid w:val="0014442E"/>
    <w:rsid w:val="00144606"/>
    <w:rsid w:val="001446E1"/>
    <w:rsid w:val="00144864"/>
    <w:rsid w:val="00144BA3"/>
    <w:rsid w:val="00144FC3"/>
    <w:rsid w:val="00145270"/>
    <w:rsid w:val="00145452"/>
    <w:rsid w:val="00145C37"/>
    <w:rsid w:val="00145D72"/>
    <w:rsid w:val="00145D91"/>
    <w:rsid w:val="00145F55"/>
    <w:rsid w:val="00145F63"/>
    <w:rsid w:val="00146006"/>
    <w:rsid w:val="00146220"/>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782"/>
    <w:rsid w:val="0015293B"/>
    <w:rsid w:val="00152F45"/>
    <w:rsid w:val="00153385"/>
    <w:rsid w:val="0015339C"/>
    <w:rsid w:val="001534B5"/>
    <w:rsid w:val="00153958"/>
    <w:rsid w:val="00153C06"/>
    <w:rsid w:val="00153E81"/>
    <w:rsid w:val="0015413A"/>
    <w:rsid w:val="001552C4"/>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D8B"/>
    <w:rsid w:val="00160E73"/>
    <w:rsid w:val="00160EBF"/>
    <w:rsid w:val="00161919"/>
    <w:rsid w:val="00161B4F"/>
    <w:rsid w:val="00161F29"/>
    <w:rsid w:val="00161FA8"/>
    <w:rsid w:val="001620A7"/>
    <w:rsid w:val="001624A7"/>
    <w:rsid w:val="001624F9"/>
    <w:rsid w:val="001629DC"/>
    <w:rsid w:val="00162C0D"/>
    <w:rsid w:val="00162D78"/>
    <w:rsid w:val="001632C9"/>
    <w:rsid w:val="001636F9"/>
    <w:rsid w:val="0016421B"/>
    <w:rsid w:val="00164373"/>
    <w:rsid w:val="001646C6"/>
    <w:rsid w:val="00164E49"/>
    <w:rsid w:val="001651BF"/>
    <w:rsid w:val="001654F3"/>
    <w:rsid w:val="00165608"/>
    <w:rsid w:val="00166385"/>
    <w:rsid w:val="00166C9D"/>
    <w:rsid w:val="0016748E"/>
    <w:rsid w:val="001676CC"/>
    <w:rsid w:val="001679E9"/>
    <w:rsid w:val="00167AE4"/>
    <w:rsid w:val="00170878"/>
    <w:rsid w:val="00170AC1"/>
    <w:rsid w:val="00170C26"/>
    <w:rsid w:val="00170ED4"/>
    <w:rsid w:val="00171F25"/>
    <w:rsid w:val="001720D3"/>
    <w:rsid w:val="001721F1"/>
    <w:rsid w:val="001724BF"/>
    <w:rsid w:val="001724FB"/>
    <w:rsid w:val="00172723"/>
    <w:rsid w:val="00172A05"/>
    <w:rsid w:val="00172E8D"/>
    <w:rsid w:val="0017353D"/>
    <w:rsid w:val="0017360F"/>
    <w:rsid w:val="00173627"/>
    <w:rsid w:val="0017372F"/>
    <w:rsid w:val="0017388F"/>
    <w:rsid w:val="00173D3F"/>
    <w:rsid w:val="001742EA"/>
    <w:rsid w:val="0017454C"/>
    <w:rsid w:val="00174916"/>
    <w:rsid w:val="00174A66"/>
    <w:rsid w:val="00174E81"/>
    <w:rsid w:val="00175ABA"/>
    <w:rsid w:val="00175BF3"/>
    <w:rsid w:val="0017622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4842"/>
    <w:rsid w:val="00184ABB"/>
    <w:rsid w:val="00184C60"/>
    <w:rsid w:val="001853A0"/>
    <w:rsid w:val="001857A1"/>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051"/>
    <w:rsid w:val="00193731"/>
    <w:rsid w:val="00193A1C"/>
    <w:rsid w:val="00193BD1"/>
    <w:rsid w:val="00193F5A"/>
    <w:rsid w:val="00194C8B"/>
    <w:rsid w:val="00195550"/>
    <w:rsid w:val="00195DA8"/>
    <w:rsid w:val="00195EBF"/>
    <w:rsid w:val="0019604D"/>
    <w:rsid w:val="00196074"/>
    <w:rsid w:val="0019612B"/>
    <w:rsid w:val="0019655E"/>
    <w:rsid w:val="0019665A"/>
    <w:rsid w:val="00196788"/>
    <w:rsid w:val="00196AC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7B8"/>
    <w:rsid w:val="001A5899"/>
    <w:rsid w:val="001A5D13"/>
    <w:rsid w:val="001A630A"/>
    <w:rsid w:val="001A634E"/>
    <w:rsid w:val="001A638A"/>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3B95"/>
    <w:rsid w:val="001B42A8"/>
    <w:rsid w:val="001B42C4"/>
    <w:rsid w:val="001B4CAC"/>
    <w:rsid w:val="001B56A1"/>
    <w:rsid w:val="001B5A13"/>
    <w:rsid w:val="001B7521"/>
    <w:rsid w:val="001B7A7E"/>
    <w:rsid w:val="001B7F83"/>
    <w:rsid w:val="001C0068"/>
    <w:rsid w:val="001C0E34"/>
    <w:rsid w:val="001C1E39"/>
    <w:rsid w:val="001C1E49"/>
    <w:rsid w:val="001C1EFE"/>
    <w:rsid w:val="001C236A"/>
    <w:rsid w:val="001C278D"/>
    <w:rsid w:val="001C2EA8"/>
    <w:rsid w:val="001C379D"/>
    <w:rsid w:val="001C3C4B"/>
    <w:rsid w:val="001C40E8"/>
    <w:rsid w:val="001C415B"/>
    <w:rsid w:val="001C41BB"/>
    <w:rsid w:val="001C43E7"/>
    <w:rsid w:val="001C45B2"/>
    <w:rsid w:val="001C45F4"/>
    <w:rsid w:val="001C4E4E"/>
    <w:rsid w:val="001C4F26"/>
    <w:rsid w:val="001C5067"/>
    <w:rsid w:val="001C51F5"/>
    <w:rsid w:val="001C532B"/>
    <w:rsid w:val="001C53E6"/>
    <w:rsid w:val="001C54AF"/>
    <w:rsid w:val="001C59B0"/>
    <w:rsid w:val="001C62C9"/>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227"/>
    <w:rsid w:val="001E66C1"/>
    <w:rsid w:val="001E6F31"/>
    <w:rsid w:val="001E7439"/>
    <w:rsid w:val="001E7763"/>
    <w:rsid w:val="001E79FF"/>
    <w:rsid w:val="001E7BC4"/>
    <w:rsid w:val="001E7F9B"/>
    <w:rsid w:val="001F0505"/>
    <w:rsid w:val="001F0904"/>
    <w:rsid w:val="001F1A0C"/>
    <w:rsid w:val="001F1F5B"/>
    <w:rsid w:val="001F24D9"/>
    <w:rsid w:val="001F2774"/>
    <w:rsid w:val="001F2C29"/>
    <w:rsid w:val="001F2D22"/>
    <w:rsid w:val="001F2F10"/>
    <w:rsid w:val="001F3B2D"/>
    <w:rsid w:val="001F3CBC"/>
    <w:rsid w:val="001F3CE1"/>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6DB"/>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6DCD"/>
    <w:rsid w:val="00207088"/>
    <w:rsid w:val="002073C4"/>
    <w:rsid w:val="00207542"/>
    <w:rsid w:val="00207714"/>
    <w:rsid w:val="00207C83"/>
    <w:rsid w:val="002103B2"/>
    <w:rsid w:val="00210B25"/>
    <w:rsid w:val="00210DA3"/>
    <w:rsid w:val="00210F0F"/>
    <w:rsid w:val="00211753"/>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87F"/>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84E"/>
    <w:rsid w:val="00226A83"/>
    <w:rsid w:val="00226B41"/>
    <w:rsid w:val="00226DD4"/>
    <w:rsid w:val="00227256"/>
    <w:rsid w:val="00227991"/>
    <w:rsid w:val="00227A29"/>
    <w:rsid w:val="00227B1C"/>
    <w:rsid w:val="00227BC1"/>
    <w:rsid w:val="00230051"/>
    <w:rsid w:val="002305A2"/>
    <w:rsid w:val="00230EB5"/>
    <w:rsid w:val="002314E9"/>
    <w:rsid w:val="0023175D"/>
    <w:rsid w:val="00231D5B"/>
    <w:rsid w:val="00231F7B"/>
    <w:rsid w:val="00232176"/>
    <w:rsid w:val="0023275A"/>
    <w:rsid w:val="00233326"/>
    <w:rsid w:val="00233351"/>
    <w:rsid w:val="00233D20"/>
    <w:rsid w:val="00234085"/>
    <w:rsid w:val="002341DA"/>
    <w:rsid w:val="00234287"/>
    <w:rsid w:val="00234E40"/>
    <w:rsid w:val="00234E49"/>
    <w:rsid w:val="002350C4"/>
    <w:rsid w:val="002353E0"/>
    <w:rsid w:val="00235D82"/>
    <w:rsid w:val="002367A3"/>
    <w:rsid w:val="00236904"/>
    <w:rsid w:val="00236944"/>
    <w:rsid w:val="002401CD"/>
    <w:rsid w:val="00240586"/>
    <w:rsid w:val="0024063B"/>
    <w:rsid w:val="0024095B"/>
    <w:rsid w:val="002415DE"/>
    <w:rsid w:val="002419B9"/>
    <w:rsid w:val="00241E6E"/>
    <w:rsid w:val="002420E1"/>
    <w:rsid w:val="0024237D"/>
    <w:rsid w:val="0024271E"/>
    <w:rsid w:val="00242ABE"/>
    <w:rsid w:val="002437D2"/>
    <w:rsid w:val="00243E27"/>
    <w:rsid w:val="00243E74"/>
    <w:rsid w:val="002446ED"/>
    <w:rsid w:val="00244C3F"/>
    <w:rsid w:val="00245181"/>
    <w:rsid w:val="00245B0B"/>
    <w:rsid w:val="00246DFA"/>
    <w:rsid w:val="00246ECF"/>
    <w:rsid w:val="0024707B"/>
    <w:rsid w:val="0024745A"/>
    <w:rsid w:val="00247542"/>
    <w:rsid w:val="002476E6"/>
    <w:rsid w:val="00247AAB"/>
    <w:rsid w:val="00247D20"/>
    <w:rsid w:val="00247E83"/>
    <w:rsid w:val="00247EEC"/>
    <w:rsid w:val="00250C7B"/>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3BD"/>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39B"/>
    <w:rsid w:val="002704F7"/>
    <w:rsid w:val="00270900"/>
    <w:rsid w:val="00270C31"/>
    <w:rsid w:val="00270CAA"/>
    <w:rsid w:val="00270CF2"/>
    <w:rsid w:val="00271089"/>
    <w:rsid w:val="0027131E"/>
    <w:rsid w:val="00271430"/>
    <w:rsid w:val="0027208F"/>
    <w:rsid w:val="002722A6"/>
    <w:rsid w:val="00272416"/>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0A52"/>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5E92"/>
    <w:rsid w:val="002960D0"/>
    <w:rsid w:val="002962CC"/>
    <w:rsid w:val="002964BD"/>
    <w:rsid w:val="002966E4"/>
    <w:rsid w:val="00296902"/>
    <w:rsid w:val="00296A98"/>
    <w:rsid w:val="00297111"/>
    <w:rsid w:val="00297722"/>
    <w:rsid w:val="00297A08"/>
    <w:rsid w:val="00297C56"/>
    <w:rsid w:val="00297FD6"/>
    <w:rsid w:val="002A00A0"/>
    <w:rsid w:val="002A018C"/>
    <w:rsid w:val="002A074D"/>
    <w:rsid w:val="002A07DE"/>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2572"/>
    <w:rsid w:val="002B2720"/>
    <w:rsid w:val="002B2A3F"/>
    <w:rsid w:val="002B2C34"/>
    <w:rsid w:val="002B2E6B"/>
    <w:rsid w:val="002B2EBE"/>
    <w:rsid w:val="002B32EF"/>
    <w:rsid w:val="002B33AF"/>
    <w:rsid w:val="002B35AB"/>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C86"/>
    <w:rsid w:val="002C2148"/>
    <w:rsid w:val="002C2832"/>
    <w:rsid w:val="002C3674"/>
    <w:rsid w:val="002C3A7E"/>
    <w:rsid w:val="002C40E8"/>
    <w:rsid w:val="002C4220"/>
    <w:rsid w:val="002C4630"/>
    <w:rsid w:val="002C4993"/>
    <w:rsid w:val="002C4A5B"/>
    <w:rsid w:val="002C4D3E"/>
    <w:rsid w:val="002C5FDD"/>
    <w:rsid w:val="002C6853"/>
    <w:rsid w:val="002C7735"/>
    <w:rsid w:val="002C7C80"/>
    <w:rsid w:val="002D0279"/>
    <w:rsid w:val="002D0540"/>
    <w:rsid w:val="002D1078"/>
    <w:rsid w:val="002D10A4"/>
    <w:rsid w:val="002D13CB"/>
    <w:rsid w:val="002D151C"/>
    <w:rsid w:val="002D1D53"/>
    <w:rsid w:val="002D2704"/>
    <w:rsid w:val="002D27DA"/>
    <w:rsid w:val="002D2B52"/>
    <w:rsid w:val="002D34B3"/>
    <w:rsid w:val="002D459B"/>
    <w:rsid w:val="002D493B"/>
    <w:rsid w:val="002D4A92"/>
    <w:rsid w:val="002D4C0C"/>
    <w:rsid w:val="002D4D53"/>
    <w:rsid w:val="002D4F39"/>
    <w:rsid w:val="002D4F4E"/>
    <w:rsid w:val="002D4FD6"/>
    <w:rsid w:val="002D524C"/>
    <w:rsid w:val="002D55DF"/>
    <w:rsid w:val="002D5A57"/>
    <w:rsid w:val="002D6AA6"/>
    <w:rsid w:val="002D6B6F"/>
    <w:rsid w:val="002D736A"/>
    <w:rsid w:val="002D7A24"/>
    <w:rsid w:val="002D7B26"/>
    <w:rsid w:val="002D7C87"/>
    <w:rsid w:val="002D7CEE"/>
    <w:rsid w:val="002E04AB"/>
    <w:rsid w:val="002E0833"/>
    <w:rsid w:val="002E0B6E"/>
    <w:rsid w:val="002E0E7F"/>
    <w:rsid w:val="002E14BA"/>
    <w:rsid w:val="002E1A66"/>
    <w:rsid w:val="002E1C62"/>
    <w:rsid w:val="002E1E66"/>
    <w:rsid w:val="002E332D"/>
    <w:rsid w:val="002E381F"/>
    <w:rsid w:val="002E3E80"/>
    <w:rsid w:val="002E4786"/>
    <w:rsid w:val="002E4D94"/>
    <w:rsid w:val="002E51B5"/>
    <w:rsid w:val="002E5D83"/>
    <w:rsid w:val="002E5DE5"/>
    <w:rsid w:val="002E65CE"/>
    <w:rsid w:val="002E6822"/>
    <w:rsid w:val="002E68D1"/>
    <w:rsid w:val="002E6AAE"/>
    <w:rsid w:val="002E76FD"/>
    <w:rsid w:val="002E7810"/>
    <w:rsid w:val="002E7C47"/>
    <w:rsid w:val="002F03E4"/>
    <w:rsid w:val="002F0EBF"/>
    <w:rsid w:val="002F102B"/>
    <w:rsid w:val="002F10D2"/>
    <w:rsid w:val="002F1489"/>
    <w:rsid w:val="002F1F41"/>
    <w:rsid w:val="002F1F62"/>
    <w:rsid w:val="002F26F1"/>
    <w:rsid w:val="002F2943"/>
    <w:rsid w:val="002F2B5A"/>
    <w:rsid w:val="002F457F"/>
    <w:rsid w:val="002F4C27"/>
    <w:rsid w:val="002F4EB4"/>
    <w:rsid w:val="002F5184"/>
    <w:rsid w:val="002F5582"/>
    <w:rsid w:val="002F661A"/>
    <w:rsid w:val="002F6889"/>
    <w:rsid w:val="002F6F2A"/>
    <w:rsid w:val="002F6FA1"/>
    <w:rsid w:val="002F7658"/>
    <w:rsid w:val="002F7792"/>
    <w:rsid w:val="002F7E3E"/>
    <w:rsid w:val="0030045D"/>
    <w:rsid w:val="003008BB"/>
    <w:rsid w:val="00300D07"/>
    <w:rsid w:val="003012C9"/>
    <w:rsid w:val="003015A2"/>
    <w:rsid w:val="003029FA"/>
    <w:rsid w:val="00302D9A"/>
    <w:rsid w:val="00303014"/>
    <w:rsid w:val="00303D08"/>
    <w:rsid w:val="00303F4A"/>
    <w:rsid w:val="003045CD"/>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AE3"/>
    <w:rsid w:val="00311C39"/>
    <w:rsid w:val="00311DF2"/>
    <w:rsid w:val="00312769"/>
    <w:rsid w:val="00312B0D"/>
    <w:rsid w:val="00312BE4"/>
    <w:rsid w:val="00312DCC"/>
    <w:rsid w:val="0031330E"/>
    <w:rsid w:val="00313329"/>
    <w:rsid w:val="00313A53"/>
    <w:rsid w:val="00313C79"/>
    <w:rsid w:val="00313EAD"/>
    <w:rsid w:val="003142CC"/>
    <w:rsid w:val="00314832"/>
    <w:rsid w:val="00315001"/>
    <w:rsid w:val="0031540B"/>
    <w:rsid w:val="00315911"/>
    <w:rsid w:val="00315C1C"/>
    <w:rsid w:val="00315DFF"/>
    <w:rsid w:val="00315ED5"/>
    <w:rsid w:val="00315F95"/>
    <w:rsid w:val="00316660"/>
    <w:rsid w:val="0031698F"/>
    <w:rsid w:val="00317257"/>
    <w:rsid w:val="00317655"/>
    <w:rsid w:val="00317698"/>
    <w:rsid w:val="00317A64"/>
    <w:rsid w:val="00317C4B"/>
    <w:rsid w:val="003201EE"/>
    <w:rsid w:val="00320DC8"/>
    <w:rsid w:val="00320E65"/>
    <w:rsid w:val="00321EB4"/>
    <w:rsid w:val="00321EC3"/>
    <w:rsid w:val="0032258E"/>
    <w:rsid w:val="00322AFB"/>
    <w:rsid w:val="00322C6D"/>
    <w:rsid w:val="00322F2D"/>
    <w:rsid w:val="003233C8"/>
    <w:rsid w:val="00323BCD"/>
    <w:rsid w:val="00323FB9"/>
    <w:rsid w:val="00324904"/>
    <w:rsid w:val="00324C24"/>
    <w:rsid w:val="00325129"/>
    <w:rsid w:val="0032527F"/>
    <w:rsid w:val="0032595B"/>
    <w:rsid w:val="00326219"/>
    <w:rsid w:val="00326BAE"/>
    <w:rsid w:val="00326C9D"/>
    <w:rsid w:val="003272AF"/>
    <w:rsid w:val="00327719"/>
    <w:rsid w:val="003279FB"/>
    <w:rsid w:val="00327B26"/>
    <w:rsid w:val="00327C7D"/>
    <w:rsid w:val="00330330"/>
    <w:rsid w:val="003303A8"/>
    <w:rsid w:val="00331149"/>
    <w:rsid w:val="003312E9"/>
    <w:rsid w:val="00331867"/>
    <w:rsid w:val="00331993"/>
    <w:rsid w:val="00331B25"/>
    <w:rsid w:val="00331B3F"/>
    <w:rsid w:val="003325B0"/>
    <w:rsid w:val="00332FB3"/>
    <w:rsid w:val="00332FC1"/>
    <w:rsid w:val="003339EF"/>
    <w:rsid w:val="00333BFB"/>
    <w:rsid w:val="003341AE"/>
    <w:rsid w:val="00334F5B"/>
    <w:rsid w:val="003351AE"/>
    <w:rsid w:val="0033524A"/>
    <w:rsid w:val="003353F8"/>
    <w:rsid w:val="00335718"/>
    <w:rsid w:val="003357A9"/>
    <w:rsid w:val="00335B98"/>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673D"/>
    <w:rsid w:val="00346E95"/>
    <w:rsid w:val="00346F24"/>
    <w:rsid w:val="00347D86"/>
    <w:rsid w:val="003500B9"/>
    <w:rsid w:val="00350928"/>
    <w:rsid w:val="00350D19"/>
    <w:rsid w:val="003513D8"/>
    <w:rsid w:val="00351D77"/>
    <w:rsid w:val="00352123"/>
    <w:rsid w:val="00352943"/>
    <w:rsid w:val="003529A2"/>
    <w:rsid w:val="00352E80"/>
    <w:rsid w:val="00353327"/>
    <w:rsid w:val="003537D6"/>
    <w:rsid w:val="00353945"/>
    <w:rsid w:val="00353F7E"/>
    <w:rsid w:val="00354263"/>
    <w:rsid w:val="0035431B"/>
    <w:rsid w:val="00354F70"/>
    <w:rsid w:val="003553F6"/>
    <w:rsid w:val="003559EC"/>
    <w:rsid w:val="00355CBB"/>
    <w:rsid w:val="00356187"/>
    <w:rsid w:val="003566B5"/>
    <w:rsid w:val="00356A99"/>
    <w:rsid w:val="00357659"/>
    <w:rsid w:val="00357BE0"/>
    <w:rsid w:val="00357F7B"/>
    <w:rsid w:val="00357F8F"/>
    <w:rsid w:val="0036075B"/>
    <w:rsid w:val="00360A4C"/>
    <w:rsid w:val="00361EBE"/>
    <w:rsid w:val="00362153"/>
    <w:rsid w:val="00363592"/>
    <w:rsid w:val="0036365B"/>
    <w:rsid w:val="00363EE1"/>
    <w:rsid w:val="00363F5F"/>
    <w:rsid w:val="00364655"/>
    <w:rsid w:val="00364D9F"/>
    <w:rsid w:val="003650EF"/>
    <w:rsid w:val="0036516D"/>
    <w:rsid w:val="003652F4"/>
    <w:rsid w:val="00365485"/>
    <w:rsid w:val="00365808"/>
    <w:rsid w:val="003659AC"/>
    <w:rsid w:val="00365EAA"/>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FEC"/>
    <w:rsid w:val="00373046"/>
    <w:rsid w:val="003732E6"/>
    <w:rsid w:val="00373353"/>
    <w:rsid w:val="00373993"/>
    <w:rsid w:val="0037418A"/>
    <w:rsid w:val="0037431E"/>
    <w:rsid w:val="00374A48"/>
    <w:rsid w:val="00374C1C"/>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3FD"/>
    <w:rsid w:val="0038568C"/>
    <w:rsid w:val="00385870"/>
    <w:rsid w:val="00385885"/>
    <w:rsid w:val="003862F2"/>
    <w:rsid w:val="00386E5D"/>
    <w:rsid w:val="003873B4"/>
    <w:rsid w:val="00387B85"/>
    <w:rsid w:val="00387BB1"/>
    <w:rsid w:val="0039076F"/>
    <w:rsid w:val="00390D6D"/>
    <w:rsid w:val="00391242"/>
    <w:rsid w:val="0039138C"/>
    <w:rsid w:val="003913AE"/>
    <w:rsid w:val="00391D13"/>
    <w:rsid w:val="00391E5B"/>
    <w:rsid w:val="003922BE"/>
    <w:rsid w:val="003926D6"/>
    <w:rsid w:val="00392FC6"/>
    <w:rsid w:val="003932E3"/>
    <w:rsid w:val="00393328"/>
    <w:rsid w:val="003937AD"/>
    <w:rsid w:val="0039390C"/>
    <w:rsid w:val="00393A9F"/>
    <w:rsid w:val="00393B7D"/>
    <w:rsid w:val="00393C93"/>
    <w:rsid w:val="00393CE1"/>
    <w:rsid w:val="0039400C"/>
    <w:rsid w:val="003942D5"/>
    <w:rsid w:val="003942E4"/>
    <w:rsid w:val="00394FB2"/>
    <w:rsid w:val="003956F3"/>
    <w:rsid w:val="00395A91"/>
    <w:rsid w:val="00395B6E"/>
    <w:rsid w:val="00395E01"/>
    <w:rsid w:val="003966E1"/>
    <w:rsid w:val="00396740"/>
    <w:rsid w:val="003975C3"/>
    <w:rsid w:val="00397637"/>
    <w:rsid w:val="0039771D"/>
    <w:rsid w:val="003A021B"/>
    <w:rsid w:val="003A028E"/>
    <w:rsid w:val="003A071C"/>
    <w:rsid w:val="003A10A3"/>
    <w:rsid w:val="003A172B"/>
    <w:rsid w:val="003A1C1B"/>
    <w:rsid w:val="003A1C8F"/>
    <w:rsid w:val="003A25B4"/>
    <w:rsid w:val="003A2A40"/>
    <w:rsid w:val="003A2A87"/>
    <w:rsid w:val="003A2BC8"/>
    <w:rsid w:val="003A3A16"/>
    <w:rsid w:val="003A3CFB"/>
    <w:rsid w:val="003A4643"/>
    <w:rsid w:val="003A4B1D"/>
    <w:rsid w:val="003A4C7A"/>
    <w:rsid w:val="003A5266"/>
    <w:rsid w:val="003A5757"/>
    <w:rsid w:val="003A5A0D"/>
    <w:rsid w:val="003A5A8C"/>
    <w:rsid w:val="003A5C78"/>
    <w:rsid w:val="003A6397"/>
    <w:rsid w:val="003A6FD4"/>
    <w:rsid w:val="003A7E66"/>
    <w:rsid w:val="003B0A31"/>
    <w:rsid w:val="003B1215"/>
    <w:rsid w:val="003B12F2"/>
    <w:rsid w:val="003B142D"/>
    <w:rsid w:val="003B1D63"/>
    <w:rsid w:val="003B1FA8"/>
    <w:rsid w:val="003B2E4B"/>
    <w:rsid w:val="003B3034"/>
    <w:rsid w:val="003B343B"/>
    <w:rsid w:val="003B5F58"/>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329A"/>
    <w:rsid w:val="003C351C"/>
    <w:rsid w:val="003C3B54"/>
    <w:rsid w:val="003C3C1D"/>
    <w:rsid w:val="003C4180"/>
    <w:rsid w:val="003C43E0"/>
    <w:rsid w:val="003C43F1"/>
    <w:rsid w:val="003C46EB"/>
    <w:rsid w:val="003C4AA6"/>
    <w:rsid w:val="003C4CEF"/>
    <w:rsid w:val="003C4E91"/>
    <w:rsid w:val="003C569A"/>
    <w:rsid w:val="003C56D9"/>
    <w:rsid w:val="003C5D5B"/>
    <w:rsid w:val="003C5E15"/>
    <w:rsid w:val="003C5EB0"/>
    <w:rsid w:val="003C63BA"/>
    <w:rsid w:val="003C67DF"/>
    <w:rsid w:val="003C686C"/>
    <w:rsid w:val="003C69FA"/>
    <w:rsid w:val="003C6BDE"/>
    <w:rsid w:val="003C7089"/>
    <w:rsid w:val="003C72BD"/>
    <w:rsid w:val="003D00FE"/>
    <w:rsid w:val="003D02CE"/>
    <w:rsid w:val="003D08FC"/>
    <w:rsid w:val="003D095A"/>
    <w:rsid w:val="003D0992"/>
    <w:rsid w:val="003D0ACD"/>
    <w:rsid w:val="003D0C86"/>
    <w:rsid w:val="003D10A4"/>
    <w:rsid w:val="003D1199"/>
    <w:rsid w:val="003D1727"/>
    <w:rsid w:val="003D2120"/>
    <w:rsid w:val="003D2572"/>
    <w:rsid w:val="003D2693"/>
    <w:rsid w:val="003D2805"/>
    <w:rsid w:val="003D2863"/>
    <w:rsid w:val="003D2ACE"/>
    <w:rsid w:val="003D2D0B"/>
    <w:rsid w:val="003D3214"/>
    <w:rsid w:val="003D3235"/>
    <w:rsid w:val="003D350B"/>
    <w:rsid w:val="003D43ED"/>
    <w:rsid w:val="003D4442"/>
    <w:rsid w:val="003D4CD1"/>
    <w:rsid w:val="003D4D38"/>
    <w:rsid w:val="003D55D0"/>
    <w:rsid w:val="003D56B2"/>
    <w:rsid w:val="003D5B18"/>
    <w:rsid w:val="003D5E15"/>
    <w:rsid w:val="003D672D"/>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3F00"/>
    <w:rsid w:val="003E42C8"/>
    <w:rsid w:val="003E45AF"/>
    <w:rsid w:val="003E4E67"/>
    <w:rsid w:val="003E5296"/>
    <w:rsid w:val="003E57CD"/>
    <w:rsid w:val="003E5D04"/>
    <w:rsid w:val="003E5D9E"/>
    <w:rsid w:val="003E5F05"/>
    <w:rsid w:val="003E6FAC"/>
    <w:rsid w:val="003E740B"/>
    <w:rsid w:val="003E77C4"/>
    <w:rsid w:val="003E7943"/>
    <w:rsid w:val="003E79EE"/>
    <w:rsid w:val="003E7DB5"/>
    <w:rsid w:val="003F0868"/>
    <w:rsid w:val="003F0D2C"/>
    <w:rsid w:val="003F0DE4"/>
    <w:rsid w:val="003F107E"/>
    <w:rsid w:val="003F10B8"/>
    <w:rsid w:val="003F16FC"/>
    <w:rsid w:val="003F18E0"/>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6118"/>
    <w:rsid w:val="003F622B"/>
    <w:rsid w:val="003F6B5F"/>
    <w:rsid w:val="003F6F3F"/>
    <w:rsid w:val="003F720A"/>
    <w:rsid w:val="003F721C"/>
    <w:rsid w:val="003F7AC0"/>
    <w:rsid w:val="00400510"/>
    <w:rsid w:val="00400D61"/>
    <w:rsid w:val="00401764"/>
    <w:rsid w:val="00401DCA"/>
    <w:rsid w:val="00402D27"/>
    <w:rsid w:val="00403678"/>
    <w:rsid w:val="00403DDC"/>
    <w:rsid w:val="00404118"/>
    <w:rsid w:val="00404AB3"/>
    <w:rsid w:val="00404B05"/>
    <w:rsid w:val="004057AF"/>
    <w:rsid w:val="0040580B"/>
    <w:rsid w:val="0040582F"/>
    <w:rsid w:val="00405A61"/>
    <w:rsid w:val="00405C5A"/>
    <w:rsid w:val="00405D0F"/>
    <w:rsid w:val="00405D91"/>
    <w:rsid w:val="004060DC"/>
    <w:rsid w:val="00406809"/>
    <w:rsid w:val="0040691F"/>
    <w:rsid w:val="00406F92"/>
    <w:rsid w:val="004077E8"/>
    <w:rsid w:val="00407C68"/>
    <w:rsid w:val="00410191"/>
    <w:rsid w:val="0041028D"/>
    <w:rsid w:val="0041067D"/>
    <w:rsid w:val="00410A45"/>
    <w:rsid w:val="00411A87"/>
    <w:rsid w:val="00412A2B"/>
    <w:rsid w:val="00412D03"/>
    <w:rsid w:val="00412D53"/>
    <w:rsid w:val="00412EC9"/>
    <w:rsid w:val="0041323F"/>
    <w:rsid w:val="004136B0"/>
    <w:rsid w:val="00413842"/>
    <w:rsid w:val="004139FF"/>
    <w:rsid w:val="00413F9B"/>
    <w:rsid w:val="004154CC"/>
    <w:rsid w:val="00415E43"/>
    <w:rsid w:val="004164CC"/>
    <w:rsid w:val="00416DB0"/>
    <w:rsid w:val="00416DD5"/>
    <w:rsid w:val="0042009D"/>
    <w:rsid w:val="00420292"/>
    <w:rsid w:val="00420CA5"/>
    <w:rsid w:val="00420E7B"/>
    <w:rsid w:val="0042106D"/>
    <w:rsid w:val="00421140"/>
    <w:rsid w:val="004211B4"/>
    <w:rsid w:val="00421565"/>
    <w:rsid w:val="004218E3"/>
    <w:rsid w:val="00421A05"/>
    <w:rsid w:val="00422471"/>
    <w:rsid w:val="00422A01"/>
    <w:rsid w:val="00422A81"/>
    <w:rsid w:val="00422EB8"/>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5A2"/>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3C"/>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481A"/>
    <w:rsid w:val="004452C1"/>
    <w:rsid w:val="004453BB"/>
    <w:rsid w:val="004456D5"/>
    <w:rsid w:val="0044581D"/>
    <w:rsid w:val="00445BE8"/>
    <w:rsid w:val="00445E45"/>
    <w:rsid w:val="00446341"/>
    <w:rsid w:val="004465BD"/>
    <w:rsid w:val="004467A1"/>
    <w:rsid w:val="00446A72"/>
    <w:rsid w:val="00446E87"/>
    <w:rsid w:val="00446F61"/>
    <w:rsid w:val="0044704B"/>
    <w:rsid w:val="004473AA"/>
    <w:rsid w:val="00447AF5"/>
    <w:rsid w:val="00450119"/>
    <w:rsid w:val="00450161"/>
    <w:rsid w:val="004502FB"/>
    <w:rsid w:val="004504A2"/>
    <w:rsid w:val="00450C87"/>
    <w:rsid w:val="00450D49"/>
    <w:rsid w:val="00451666"/>
    <w:rsid w:val="004520D0"/>
    <w:rsid w:val="004524F2"/>
    <w:rsid w:val="004525A5"/>
    <w:rsid w:val="004525AE"/>
    <w:rsid w:val="0045288F"/>
    <w:rsid w:val="00452908"/>
    <w:rsid w:val="004529C8"/>
    <w:rsid w:val="00452F5D"/>
    <w:rsid w:val="0045342E"/>
    <w:rsid w:val="00453568"/>
    <w:rsid w:val="00453AB2"/>
    <w:rsid w:val="00453F24"/>
    <w:rsid w:val="0045407F"/>
    <w:rsid w:val="0045436A"/>
    <w:rsid w:val="004545D9"/>
    <w:rsid w:val="004548D0"/>
    <w:rsid w:val="00454B2B"/>
    <w:rsid w:val="00454C6E"/>
    <w:rsid w:val="00454E11"/>
    <w:rsid w:val="004552CB"/>
    <w:rsid w:val="004555A1"/>
    <w:rsid w:val="00455B6C"/>
    <w:rsid w:val="00456130"/>
    <w:rsid w:val="00456397"/>
    <w:rsid w:val="004564AF"/>
    <w:rsid w:val="00456A44"/>
    <w:rsid w:val="0045750C"/>
    <w:rsid w:val="0045774F"/>
    <w:rsid w:val="00457832"/>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11B"/>
    <w:rsid w:val="0046592E"/>
    <w:rsid w:val="00465AD7"/>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2BF"/>
    <w:rsid w:val="0047356C"/>
    <w:rsid w:val="00473777"/>
    <w:rsid w:val="0047485C"/>
    <w:rsid w:val="00474969"/>
    <w:rsid w:val="00475878"/>
    <w:rsid w:val="00475A44"/>
    <w:rsid w:val="00475B6B"/>
    <w:rsid w:val="00475BA0"/>
    <w:rsid w:val="00475F6C"/>
    <w:rsid w:val="0047635B"/>
    <w:rsid w:val="0047665C"/>
    <w:rsid w:val="00476806"/>
    <w:rsid w:val="00476AAC"/>
    <w:rsid w:val="00476BA1"/>
    <w:rsid w:val="00476BC1"/>
    <w:rsid w:val="00477942"/>
    <w:rsid w:val="00477AAD"/>
    <w:rsid w:val="00477AD4"/>
    <w:rsid w:val="00477C79"/>
    <w:rsid w:val="00477ECA"/>
    <w:rsid w:val="004803A2"/>
    <w:rsid w:val="00480947"/>
    <w:rsid w:val="00480D68"/>
    <w:rsid w:val="00480DE7"/>
    <w:rsid w:val="00480E90"/>
    <w:rsid w:val="0048159C"/>
    <w:rsid w:val="00481738"/>
    <w:rsid w:val="00482218"/>
    <w:rsid w:val="004823C7"/>
    <w:rsid w:val="00482516"/>
    <w:rsid w:val="0048254C"/>
    <w:rsid w:val="00482985"/>
    <w:rsid w:val="00482C34"/>
    <w:rsid w:val="00483238"/>
    <w:rsid w:val="00483740"/>
    <w:rsid w:val="00483B91"/>
    <w:rsid w:val="0048450D"/>
    <w:rsid w:val="00484977"/>
    <w:rsid w:val="00484B4F"/>
    <w:rsid w:val="00484DD4"/>
    <w:rsid w:val="00485065"/>
    <w:rsid w:val="00485432"/>
    <w:rsid w:val="00485465"/>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1AE"/>
    <w:rsid w:val="004A363E"/>
    <w:rsid w:val="004A3A12"/>
    <w:rsid w:val="004A3B70"/>
    <w:rsid w:val="004A3BD1"/>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0F91"/>
    <w:rsid w:val="004B16C0"/>
    <w:rsid w:val="004B172E"/>
    <w:rsid w:val="004B1763"/>
    <w:rsid w:val="004B18AA"/>
    <w:rsid w:val="004B18FD"/>
    <w:rsid w:val="004B1E5A"/>
    <w:rsid w:val="004B2323"/>
    <w:rsid w:val="004B2519"/>
    <w:rsid w:val="004B28F2"/>
    <w:rsid w:val="004B3411"/>
    <w:rsid w:val="004B341C"/>
    <w:rsid w:val="004B3461"/>
    <w:rsid w:val="004B3585"/>
    <w:rsid w:val="004B3AA2"/>
    <w:rsid w:val="004B3CFB"/>
    <w:rsid w:val="004B441A"/>
    <w:rsid w:val="004B470C"/>
    <w:rsid w:val="004B4B07"/>
    <w:rsid w:val="004B4FE7"/>
    <w:rsid w:val="004B511B"/>
    <w:rsid w:val="004B60AA"/>
    <w:rsid w:val="004B618F"/>
    <w:rsid w:val="004B663F"/>
    <w:rsid w:val="004B6F95"/>
    <w:rsid w:val="004B7004"/>
    <w:rsid w:val="004B71EC"/>
    <w:rsid w:val="004B72B2"/>
    <w:rsid w:val="004B73E3"/>
    <w:rsid w:val="004B79B3"/>
    <w:rsid w:val="004B7B13"/>
    <w:rsid w:val="004C016C"/>
    <w:rsid w:val="004C0B33"/>
    <w:rsid w:val="004C0D83"/>
    <w:rsid w:val="004C11DE"/>
    <w:rsid w:val="004C1392"/>
    <w:rsid w:val="004C26DB"/>
    <w:rsid w:val="004C397D"/>
    <w:rsid w:val="004C3D8F"/>
    <w:rsid w:val="004C41C3"/>
    <w:rsid w:val="004C466A"/>
    <w:rsid w:val="004C4682"/>
    <w:rsid w:val="004C4E54"/>
    <w:rsid w:val="004C55BC"/>
    <w:rsid w:val="004C5B41"/>
    <w:rsid w:val="004C652A"/>
    <w:rsid w:val="004C66BB"/>
    <w:rsid w:val="004C6BB9"/>
    <w:rsid w:val="004C7082"/>
    <w:rsid w:val="004C7F57"/>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5087"/>
    <w:rsid w:val="004D5279"/>
    <w:rsid w:val="004D6822"/>
    <w:rsid w:val="004D6BE4"/>
    <w:rsid w:val="004D7620"/>
    <w:rsid w:val="004D76CD"/>
    <w:rsid w:val="004D7980"/>
    <w:rsid w:val="004E0000"/>
    <w:rsid w:val="004E0018"/>
    <w:rsid w:val="004E04A2"/>
    <w:rsid w:val="004E0D4F"/>
    <w:rsid w:val="004E115C"/>
    <w:rsid w:val="004E176F"/>
    <w:rsid w:val="004E21BF"/>
    <w:rsid w:val="004E23E8"/>
    <w:rsid w:val="004E2607"/>
    <w:rsid w:val="004E341E"/>
    <w:rsid w:val="004E3955"/>
    <w:rsid w:val="004E3A04"/>
    <w:rsid w:val="004E3C3A"/>
    <w:rsid w:val="004E3F55"/>
    <w:rsid w:val="004E45A1"/>
    <w:rsid w:val="004E5605"/>
    <w:rsid w:val="004E580F"/>
    <w:rsid w:val="004E5B69"/>
    <w:rsid w:val="004E6154"/>
    <w:rsid w:val="004E684A"/>
    <w:rsid w:val="004E6953"/>
    <w:rsid w:val="004E6C85"/>
    <w:rsid w:val="004E7044"/>
    <w:rsid w:val="004E778D"/>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47F"/>
    <w:rsid w:val="004F4625"/>
    <w:rsid w:val="004F4808"/>
    <w:rsid w:val="004F4F71"/>
    <w:rsid w:val="004F512C"/>
    <w:rsid w:val="004F5452"/>
    <w:rsid w:val="004F58F3"/>
    <w:rsid w:val="004F6235"/>
    <w:rsid w:val="004F6A05"/>
    <w:rsid w:val="004F6BE1"/>
    <w:rsid w:val="004F6D4E"/>
    <w:rsid w:val="004F743C"/>
    <w:rsid w:val="004F7844"/>
    <w:rsid w:val="004F7F2F"/>
    <w:rsid w:val="00500DD1"/>
    <w:rsid w:val="00500EF9"/>
    <w:rsid w:val="0050108F"/>
    <w:rsid w:val="00501528"/>
    <w:rsid w:val="00501A93"/>
    <w:rsid w:val="0050222F"/>
    <w:rsid w:val="0050269D"/>
    <w:rsid w:val="00502B55"/>
    <w:rsid w:val="0050302C"/>
    <w:rsid w:val="0050382E"/>
    <w:rsid w:val="005047FF"/>
    <w:rsid w:val="00504BA2"/>
    <w:rsid w:val="00504CC4"/>
    <w:rsid w:val="00504FEE"/>
    <w:rsid w:val="0050514E"/>
    <w:rsid w:val="00505678"/>
    <w:rsid w:val="0050575A"/>
    <w:rsid w:val="005058CB"/>
    <w:rsid w:val="00506315"/>
    <w:rsid w:val="005063BF"/>
    <w:rsid w:val="0050665F"/>
    <w:rsid w:val="005067AF"/>
    <w:rsid w:val="0050702F"/>
    <w:rsid w:val="00507B9E"/>
    <w:rsid w:val="0051002A"/>
    <w:rsid w:val="005111C8"/>
    <w:rsid w:val="00511B68"/>
    <w:rsid w:val="00511C34"/>
    <w:rsid w:val="005127B3"/>
    <w:rsid w:val="00512A49"/>
    <w:rsid w:val="00512BFB"/>
    <w:rsid w:val="0051331E"/>
    <w:rsid w:val="00513736"/>
    <w:rsid w:val="00513959"/>
    <w:rsid w:val="005139AE"/>
    <w:rsid w:val="00513DDB"/>
    <w:rsid w:val="00514254"/>
    <w:rsid w:val="0051431D"/>
    <w:rsid w:val="00515232"/>
    <w:rsid w:val="00515662"/>
    <w:rsid w:val="0051577D"/>
    <w:rsid w:val="00515AF1"/>
    <w:rsid w:val="00516135"/>
    <w:rsid w:val="00516163"/>
    <w:rsid w:val="00516556"/>
    <w:rsid w:val="00516858"/>
    <w:rsid w:val="00516D07"/>
    <w:rsid w:val="0051707A"/>
    <w:rsid w:val="0051736D"/>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2AC3"/>
    <w:rsid w:val="0052327B"/>
    <w:rsid w:val="00523426"/>
    <w:rsid w:val="00523562"/>
    <w:rsid w:val="005239C6"/>
    <w:rsid w:val="00523F4E"/>
    <w:rsid w:val="005246A5"/>
    <w:rsid w:val="005246F9"/>
    <w:rsid w:val="005257FD"/>
    <w:rsid w:val="005258D8"/>
    <w:rsid w:val="005266DF"/>
    <w:rsid w:val="00527AFE"/>
    <w:rsid w:val="00527FA7"/>
    <w:rsid w:val="00530BEE"/>
    <w:rsid w:val="00530DC8"/>
    <w:rsid w:val="00530EEB"/>
    <w:rsid w:val="0053128D"/>
    <w:rsid w:val="005314A5"/>
    <w:rsid w:val="00531DFA"/>
    <w:rsid w:val="00531E45"/>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0CC"/>
    <w:rsid w:val="005402AB"/>
    <w:rsid w:val="00540A75"/>
    <w:rsid w:val="005410FD"/>
    <w:rsid w:val="0054119D"/>
    <w:rsid w:val="00542A43"/>
    <w:rsid w:val="00542ADA"/>
    <w:rsid w:val="00542E16"/>
    <w:rsid w:val="005430EF"/>
    <w:rsid w:val="00543287"/>
    <w:rsid w:val="005435B8"/>
    <w:rsid w:val="00543BF5"/>
    <w:rsid w:val="0054455C"/>
    <w:rsid w:val="00544694"/>
    <w:rsid w:val="005446CB"/>
    <w:rsid w:val="005446E0"/>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1EFE"/>
    <w:rsid w:val="0055247F"/>
    <w:rsid w:val="00552A8D"/>
    <w:rsid w:val="00552FB2"/>
    <w:rsid w:val="00553325"/>
    <w:rsid w:val="00553998"/>
    <w:rsid w:val="00553DF2"/>
    <w:rsid w:val="00554A97"/>
    <w:rsid w:val="00554D5E"/>
    <w:rsid w:val="00555EEB"/>
    <w:rsid w:val="00556843"/>
    <w:rsid w:val="0055688E"/>
    <w:rsid w:val="00556CE2"/>
    <w:rsid w:val="005570E9"/>
    <w:rsid w:val="0055711C"/>
    <w:rsid w:val="0055734D"/>
    <w:rsid w:val="00557380"/>
    <w:rsid w:val="00557F69"/>
    <w:rsid w:val="005602B9"/>
    <w:rsid w:val="00560D92"/>
    <w:rsid w:val="00560F4A"/>
    <w:rsid w:val="00561106"/>
    <w:rsid w:val="00561252"/>
    <w:rsid w:val="005619E3"/>
    <w:rsid w:val="00561A2D"/>
    <w:rsid w:val="005621FC"/>
    <w:rsid w:val="005627F0"/>
    <w:rsid w:val="005628EC"/>
    <w:rsid w:val="00562BB6"/>
    <w:rsid w:val="00563430"/>
    <w:rsid w:val="00563615"/>
    <w:rsid w:val="00563D7C"/>
    <w:rsid w:val="005641AA"/>
    <w:rsid w:val="0056489E"/>
    <w:rsid w:val="00564EBB"/>
    <w:rsid w:val="00565986"/>
    <w:rsid w:val="0056600A"/>
    <w:rsid w:val="00566033"/>
    <w:rsid w:val="0056629B"/>
    <w:rsid w:val="005664C7"/>
    <w:rsid w:val="00566987"/>
    <w:rsid w:val="00566E59"/>
    <w:rsid w:val="00567263"/>
    <w:rsid w:val="0056753E"/>
    <w:rsid w:val="00567588"/>
    <w:rsid w:val="00567D97"/>
    <w:rsid w:val="00567F98"/>
    <w:rsid w:val="0057004D"/>
    <w:rsid w:val="005706B1"/>
    <w:rsid w:val="005707FC"/>
    <w:rsid w:val="00570853"/>
    <w:rsid w:val="00570C81"/>
    <w:rsid w:val="00571138"/>
    <w:rsid w:val="00571953"/>
    <w:rsid w:val="00574C3E"/>
    <w:rsid w:val="00575413"/>
    <w:rsid w:val="005757D6"/>
    <w:rsid w:val="005759EE"/>
    <w:rsid w:val="0057672A"/>
    <w:rsid w:val="00577A52"/>
    <w:rsid w:val="00580626"/>
    <w:rsid w:val="00580966"/>
    <w:rsid w:val="005809B3"/>
    <w:rsid w:val="00580FF5"/>
    <w:rsid w:val="00581D27"/>
    <w:rsid w:val="005825F7"/>
    <w:rsid w:val="00582761"/>
    <w:rsid w:val="0058302F"/>
    <w:rsid w:val="0058329E"/>
    <w:rsid w:val="00583A66"/>
    <w:rsid w:val="00583CBA"/>
    <w:rsid w:val="005846A6"/>
    <w:rsid w:val="00584D3B"/>
    <w:rsid w:val="005855BF"/>
    <w:rsid w:val="005855D9"/>
    <w:rsid w:val="00585A5B"/>
    <w:rsid w:val="0058696E"/>
    <w:rsid w:val="00586B59"/>
    <w:rsid w:val="00586C7E"/>
    <w:rsid w:val="00586E6B"/>
    <w:rsid w:val="0058702B"/>
    <w:rsid w:val="005873B1"/>
    <w:rsid w:val="00587730"/>
    <w:rsid w:val="0059021F"/>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6F8B"/>
    <w:rsid w:val="00597159"/>
    <w:rsid w:val="00597304"/>
    <w:rsid w:val="00597316"/>
    <w:rsid w:val="005A0FE2"/>
    <w:rsid w:val="005A137E"/>
    <w:rsid w:val="005A1815"/>
    <w:rsid w:val="005A26AA"/>
    <w:rsid w:val="005A28BE"/>
    <w:rsid w:val="005A2A5C"/>
    <w:rsid w:val="005A2C8A"/>
    <w:rsid w:val="005A4AB9"/>
    <w:rsid w:val="005A51AD"/>
    <w:rsid w:val="005A593C"/>
    <w:rsid w:val="005A6BE7"/>
    <w:rsid w:val="005A6C55"/>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410C"/>
    <w:rsid w:val="005B423A"/>
    <w:rsid w:val="005B45E5"/>
    <w:rsid w:val="005B4733"/>
    <w:rsid w:val="005B51E8"/>
    <w:rsid w:val="005B5DBB"/>
    <w:rsid w:val="005B5F4E"/>
    <w:rsid w:val="005B6143"/>
    <w:rsid w:val="005B61E2"/>
    <w:rsid w:val="005B6A66"/>
    <w:rsid w:val="005B7201"/>
    <w:rsid w:val="005B74C6"/>
    <w:rsid w:val="005B759D"/>
    <w:rsid w:val="005B75A8"/>
    <w:rsid w:val="005B79F5"/>
    <w:rsid w:val="005C0DC8"/>
    <w:rsid w:val="005C0EF3"/>
    <w:rsid w:val="005C100A"/>
    <w:rsid w:val="005C11D0"/>
    <w:rsid w:val="005C11DE"/>
    <w:rsid w:val="005C12BD"/>
    <w:rsid w:val="005C146C"/>
    <w:rsid w:val="005C20DF"/>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26"/>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66F"/>
    <w:rsid w:val="005D69E2"/>
    <w:rsid w:val="005D6D76"/>
    <w:rsid w:val="005D6E7E"/>
    <w:rsid w:val="005D7C77"/>
    <w:rsid w:val="005E0A3C"/>
    <w:rsid w:val="005E0AF9"/>
    <w:rsid w:val="005E11C6"/>
    <w:rsid w:val="005E139A"/>
    <w:rsid w:val="005E16DE"/>
    <w:rsid w:val="005E18EB"/>
    <w:rsid w:val="005E18FD"/>
    <w:rsid w:val="005E23F8"/>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E7BD7"/>
    <w:rsid w:val="005F0170"/>
    <w:rsid w:val="005F05A9"/>
    <w:rsid w:val="005F14F4"/>
    <w:rsid w:val="005F15AE"/>
    <w:rsid w:val="005F1D4B"/>
    <w:rsid w:val="005F1D92"/>
    <w:rsid w:val="005F1ED9"/>
    <w:rsid w:val="005F205F"/>
    <w:rsid w:val="005F2479"/>
    <w:rsid w:val="005F31CF"/>
    <w:rsid w:val="005F3727"/>
    <w:rsid w:val="005F3E13"/>
    <w:rsid w:val="005F41FF"/>
    <w:rsid w:val="005F443C"/>
    <w:rsid w:val="005F49DE"/>
    <w:rsid w:val="005F53EE"/>
    <w:rsid w:val="005F5764"/>
    <w:rsid w:val="005F57F9"/>
    <w:rsid w:val="005F5B8A"/>
    <w:rsid w:val="005F5E51"/>
    <w:rsid w:val="005F5FF3"/>
    <w:rsid w:val="005F6007"/>
    <w:rsid w:val="005F638E"/>
    <w:rsid w:val="005F640E"/>
    <w:rsid w:val="005F72B9"/>
    <w:rsid w:val="005F760E"/>
    <w:rsid w:val="005F76EE"/>
    <w:rsid w:val="005F7D7E"/>
    <w:rsid w:val="00600543"/>
    <w:rsid w:val="006010AD"/>
    <w:rsid w:val="00602250"/>
    <w:rsid w:val="00602E2F"/>
    <w:rsid w:val="0060388E"/>
    <w:rsid w:val="00603BD5"/>
    <w:rsid w:val="00603CD2"/>
    <w:rsid w:val="0060444C"/>
    <w:rsid w:val="00604DB9"/>
    <w:rsid w:val="00604EB1"/>
    <w:rsid w:val="00604F56"/>
    <w:rsid w:val="00605393"/>
    <w:rsid w:val="00605938"/>
    <w:rsid w:val="00605B5D"/>
    <w:rsid w:val="00606399"/>
    <w:rsid w:val="00606AC6"/>
    <w:rsid w:val="00606D50"/>
    <w:rsid w:val="00607969"/>
    <w:rsid w:val="00610216"/>
    <w:rsid w:val="006108E7"/>
    <w:rsid w:val="00610EDA"/>
    <w:rsid w:val="0061108A"/>
    <w:rsid w:val="00611451"/>
    <w:rsid w:val="0061154D"/>
    <w:rsid w:val="0061186B"/>
    <w:rsid w:val="00612171"/>
    <w:rsid w:val="0061251D"/>
    <w:rsid w:val="00612B76"/>
    <w:rsid w:val="00612E53"/>
    <w:rsid w:val="00612F4E"/>
    <w:rsid w:val="00613C6F"/>
    <w:rsid w:val="00614CF6"/>
    <w:rsid w:val="00615593"/>
    <w:rsid w:val="00615C0D"/>
    <w:rsid w:val="00615FB8"/>
    <w:rsid w:val="00616055"/>
    <w:rsid w:val="006170E7"/>
    <w:rsid w:val="00617141"/>
    <w:rsid w:val="00617399"/>
    <w:rsid w:val="00617855"/>
    <w:rsid w:val="00617D63"/>
    <w:rsid w:val="006205AB"/>
    <w:rsid w:val="0062066A"/>
    <w:rsid w:val="00620D47"/>
    <w:rsid w:val="00620E13"/>
    <w:rsid w:val="00621935"/>
    <w:rsid w:val="00621AE6"/>
    <w:rsid w:val="00621E7B"/>
    <w:rsid w:val="006225B8"/>
    <w:rsid w:val="00622B55"/>
    <w:rsid w:val="00622E2A"/>
    <w:rsid w:val="00622E4B"/>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CD1"/>
    <w:rsid w:val="00633CD5"/>
    <w:rsid w:val="00634432"/>
    <w:rsid w:val="00634A5F"/>
    <w:rsid w:val="00634FA2"/>
    <w:rsid w:val="00635252"/>
    <w:rsid w:val="0063586D"/>
    <w:rsid w:val="00635878"/>
    <w:rsid w:val="00635BB9"/>
    <w:rsid w:val="0063622B"/>
    <w:rsid w:val="00636DA8"/>
    <w:rsid w:val="00636F78"/>
    <w:rsid w:val="00637301"/>
    <w:rsid w:val="00637383"/>
    <w:rsid w:val="00637D53"/>
    <w:rsid w:val="00640B11"/>
    <w:rsid w:val="0064198B"/>
    <w:rsid w:val="00641EC9"/>
    <w:rsid w:val="00642889"/>
    <w:rsid w:val="00643258"/>
    <w:rsid w:val="00643573"/>
    <w:rsid w:val="0064375A"/>
    <w:rsid w:val="00643DEA"/>
    <w:rsid w:val="006440E1"/>
    <w:rsid w:val="00644991"/>
    <w:rsid w:val="00644CBF"/>
    <w:rsid w:val="00644CDD"/>
    <w:rsid w:val="00644D79"/>
    <w:rsid w:val="00644FF5"/>
    <w:rsid w:val="0064571A"/>
    <w:rsid w:val="006459CB"/>
    <w:rsid w:val="00646650"/>
    <w:rsid w:val="0064665F"/>
    <w:rsid w:val="00646D03"/>
    <w:rsid w:val="0064732C"/>
    <w:rsid w:val="006478E2"/>
    <w:rsid w:val="00647B43"/>
    <w:rsid w:val="00647E9E"/>
    <w:rsid w:val="00650968"/>
    <w:rsid w:val="00650A9B"/>
    <w:rsid w:val="00650ADE"/>
    <w:rsid w:val="00651BBD"/>
    <w:rsid w:val="00651CB8"/>
    <w:rsid w:val="00651FBD"/>
    <w:rsid w:val="006524BF"/>
    <w:rsid w:val="00652AD2"/>
    <w:rsid w:val="00652D2D"/>
    <w:rsid w:val="00652D6A"/>
    <w:rsid w:val="006532D9"/>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57FC8"/>
    <w:rsid w:val="00660DA9"/>
    <w:rsid w:val="00661907"/>
    <w:rsid w:val="00661B4F"/>
    <w:rsid w:val="00661BF3"/>
    <w:rsid w:val="00661FEF"/>
    <w:rsid w:val="0066204D"/>
    <w:rsid w:val="00662BE7"/>
    <w:rsid w:val="00663144"/>
    <w:rsid w:val="0066359D"/>
    <w:rsid w:val="00663615"/>
    <w:rsid w:val="00664028"/>
    <w:rsid w:val="00664307"/>
    <w:rsid w:val="00664D25"/>
    <w:rsid w:val="00664DD6"/>
    <w:rsid w:val="00665061"/>
    <w:rsid w:val="00665324"/>
    <w:rsid w:val="00665372"/>
    <w:rsid w:val="00665BCC"/>
    <w:rsid w:val="00665EE4"/>
    <w:rsid w:val="00666301"/>
    <w:rsid w:val="006669CD"/>
    <w:rsid w:val="00666C33"/>
    <w:rsid w:val="00667142"/>
    <w:rsid w:val="006672D7"/>
    <w:rsid w:val="00667B77"/>
    <w:rsid w:val="00667EE4"/>
    <w:rsid w:val="006702C5"/>
    <w:rsid w:val="00670701"/>
    <w:rsid w:val="00670AA9"/>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03D"/>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B36"/>
    <w:rsid w:val="0068213E"/>
    <w:rsid w:val="00682371"/>
    <w:rsid w:val="00682659"/>
    <w:rsid w:val="00682675"/>
    <w:rsid w:val="0068272B"/>
    <w:rsid w:val="00682BDE"/>
    <w:rsid w:val="00682D85"/>
    <w:rsid w:val="00683372"/>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A69"/>
    <w:rsid w:val="00686BCB"/>
    <w:rsid w:val="00686D10"/>
    <w:rsid w:val="00687199"/>
    <w:rsid w:val="006875C6"/>
    <w:rsid w:val="00687A8C"/>
    <w:rsid w:val="00687AD0"/>
    <w:rsid w:val="0069010D"/>
    <w:rsid w:val="006905D6"/>
    <w:rsid w:val="00690FE9"/>
    <w:rsid w:val="00691276"/>
    <w:rsid w:val="00691360"/>
    <w:rsid w:val="00691D04"/>
    <w:rsid w:val="006923B3"/>
    <w:rsid w:val="006928FD"/>
    <w:rsid w:val="006931A4"/>
    <w:rsid w:val="0069361A"/>
    <w:rsid w:val="00693CEC"/>
    <w:rsid w:val="00693F37"/>
    <w:rsid w:val="00694630"/>
    <w:rsid w:val="0069494F"/>
    <w:rsid w:val="00694CFD"/>
    <w:rsid w:val="00694E95"/>
    <w:rsid w:val="006950E7"/>
    <w:rsid w:val="006956EF"/>
    <w:rsid w:val="006958C8"/>
    <w:rsid w:val="006963FB"/>
    <w:rsid w:val="00696E5E"/>
    <w:rsid w:val="00697785"/>
    <w:rsid w:val="00697F07"/>
    <w:rsid w:val="006A0507"/>
    <w:rsid w:val="006A06AD"/>
    <w:rsid w:val="006A08F2"/>
    <w:rsid w:val="006A13A0"/>
    <w:rsid w:val="006A13B8"/>
    <w:rsid w:val="006A1558"/>
    <w:rsid w:val="006A1865"/>
    <w:rsid w:val="006A1891"/>
    <w:rsid w:val="006A3462"/>
    <w:rsid w:val="006A35EA"/>
    <w:rsid w:val="006A460D"/>
    <w:rsid w:val="006A46CC"/>
    <w:rsid w:val="006A47BC"/>
    <w:rsid w:val="006A52D6"/>
    <w:rsid w:val="006A5528"/>
    <w:rsid w:val="006A563B"/>
    <w:rsid w:val="006A59C8"/>
    <w:rsid w:val="006A5BFB"/>
    <w:rsid w:val="006A5C5C"/>
    <w:rsid w:val="006A5E46"/>
    <w:rsid w:val="006A5F5F"/>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30"/>
    <w:rsid w:val="006B5DE2"/>
    <w:rsid w:val="006B644E"/>
    <w:rsid w:val="006B6646"/>
    <w:rsid w:val="006B72A1"/>
    <w:rsid w:val="006B7306"/>
    <w:rsid w:val="006B7559"/>
    <w:rsid w:val="006B7BA0"/>
    <w:rsid w:val="006C0099"/>
    <w:rsid w:val="006C04E7"/>
    <w:rsid w:val="006C0660"/>
    <w:rsid w:val="006C079D"/>
    <w:rsid w:val="006C099E"/>
    <w:rsid w:val="006C0AD5"/>
    <w:rsid w:val="006C1BC3"/>
    <w:rsid w:val="006C1CEC"/>
    <w:rsid w:val="006C1DE3"/>
    <w:rsid w:val="006C2255"/>
    <w:rsid w:val="006C2D57"/>
    <w:rsid w:val="006C325E"/>
    <w:rsid w:val="006C32DD"/>
    <w:rsid w:val="006C3362"/>
    <w:rsid w:val="006C4B63"/>
    <w:rsid w:val="006C4CE3"/>
    <w:rsid w:val="006C4FBC"/>
    <w:rsid w:val="006C5143"/>
    <w:rsid w:val="006C599B"/>
    <w:rsid w:val="006C5B4D"/>
    <w:rsid w:val="006C653E"/>
    <w:rsid w:val="006C7483"/>
    <w:rsid w:val="006C7530"/>
    <w:rsid w:val="006C7A23"/>
    <w:rsid w:val="006C7B12"/>
    <w:rsid w:val="006D089D"/>
    <w:rsid w:val="006D0A0D"/>
    <w:rsid w:val="006D0ADB"/>
    <w:rsid w:val="006D0E69"/>
    <w:rsid w:val="006D104D"/>
    <w:rsid w:val="006D17CE"/>
    <w:rsid w:val="006D2454"/>
    <w:rsid w:val="006D24D7"/>
    <w:rsid w:val="006D2957"/>
    <w:rsid w:val="006D2C7F"/>
    <w:rsid w:val="006D2FC2"/>
    <w:rsid w:val="006D384F"/>
    <w:rsid w:val="006D3AA5"/>
    <w:rsid w:val="006D3E13"/>
    <w:rsid w:val="006D3E45"/>
    <w:rsid w:val="006D3E57"/>
    <w:rsid w:val="006D4046"/>
    <w:rsid w:val="006D46C5"/>
    <w:rsid w:val="006D482F"/>
    <w:rsid w:val="006D4ED9"/>
    <w:rsid w:val="006D50CE"/>
    <w:rsid w:val="006D53F0"/>
    <w:rsid w:val="006D644C"/>
    <w:rsid w:val="006D663D"/>
    <w:rsid w:val="006D667A"/>
    <w:rsid w:val="006D66FD"/>
    <w:rsid w:val="006D6C06"/>
    <w:rsid w:val="006D7466"/>
    <w:rsid w:val="006D7679"/>
    <w:rsid w:val="006D7A37"/>
    <w:rsid w:val="006D7D29"/>
    <w:rsid w:val="006E0185"/>
    <w:rsid w:val="006E02B7"/>
    <w:rsid w:val="006E06FF"/>
    <w:rsid w:val="006E0B42"/>
    <w:rsid w:val="006E0DFD"/>
    <w:rsid w:val="006E0FF6"/>
    <w:rsid w:val="006E1599"/>
    <w:rsid w:val="006E16C4"/>
    <w:rsid w:val="006E1C28"/>
    <w:rsid w:val="006E1DE5"/>
    <w:rsid w:val="006E1F97"/>
    <w:rsid w:val="006E1FBF"/>
    <w:rsid w:val="006E2223"/>
    <w:rsid w:val="006E2408"/>
    <w:rsid w:val="006E2F3E"/>
    <w:rsid w:val="006E32F1"/>
    <w:rsid w:val="006E3A21"/>
    <w:rsid w:val="006E4381"/>
    <w:rsid w:val="006E4650"/>
    <w:rsid w:val="006E5021"/>
    <w:rsid w:val="006E59BE"/>
    <w:rsid w:val="006E5E1D"/>
    <w:rsid w:val="006E6397"/>
    <w:rsid w:val="006E6435"/>
    <w:rsid w:val="006E691D"/>
    <w:rsid w:val="006E6CAE"/>
    <w:rsid w:val="006E6DC1"/>
    <w:rsid w:val="006E7006"/>
    <w:rsid w:val="006E730C"/>
    <w:rsid w:val="006E76D3"/>
    <w:rsid w:val="006F024B"/>
    <w:rsid w:val="006F0759"/>
    <w:rsid w:val="006F077A"/>
    <w:rsid w:val="006F0F6E"/>
    <w:rsid w:val="006F1780"/>
    <w:rsid w:val="006F1D42"/>
    <w:rsid w:val="006F2106"/>
    <w:rsid w:val="006F2C2F"/>
    <w:rsid w:val="006F2C48"/>
    <w:rsid w:val="006F2FD2"/>
    <w:rsid w:val="006F3887"/>
    <w:rsid w:val="006F3F31"/>
    <w:rsid w:val="006F4CA1"/>
    <w:rsid w:val="006F4FFF"/>
    <w:rsid w:val="006F5366"/>
    <w:rsid w:val="006F5AEA"/>
    <w:rsid w:val="006F61A2"/>
    <w:rsid w:val="006F6736"/>
    <w:rsid w:val="006F72AA"/>
    <w:rsid w:val="006F7440"/>
    <w:rsid w:val="006F7589"/>
    <w:rsid w:val="006F7786"/>
    <w:rsid w:val="006F7878"/>
    <w:rsid w:val="007000B7"/>
    <w:rsid w:val="00700184"/>
    <w:rsid w:val="007005BF"/>
    <w:rsid w:val="00700A27"/>
    <w:rsid w:val="00700BD9"/>
    <w:rsid w:val="00700C0B"/>
    <w:rsid w:val="00700DCE"/>
    <w:rsid w:val="00700DE8"/>
    <w:rsid w:val="0070109F"/>
    <w:rsid w:val="0070120B"/>
    <w:rsid w:val="007016E4"/>
    <w:rsid w:val="00701D70"/>
    <w:rsid w:val="00702A23"/>
    <w:rsid w:val="00702D99"/>
    <w:rsid w:val="0070326E"/>
    <w:rsid w:val="00703496"/>
    <w:rsid w:val="0070437A"/>
    <w:rsid w:val="0070458A"/>
    <w:rsid w:val="00704823"/>
    <w:rsid w:val="0070563D"/>
    <w:rsid w:val="0070602C"/>
    <w:rsid w:val="007069D1"/>
    <w:rsid w:val="00706A40"/>
    <w:rsid w:val="00706AA5"/>
    <w:rsid w:val="0070713A"/>
    <w:rsid w:val="007074B3"/>
    <w:rsid w:val="0070775F"/>
    <w:rsid w:val="00707AED"/>
    <w:rsid w:val="00707F6D"/>
    <w:rsid w:val="007102C2"/>
    <w:rsid w:val="007103E5"/>
    <w:rsid w:val="0071083F"/>
    <w:rsid w:val="007108CD"/>
    <w:rsid w:val="007115BB"/>
    <w:rsid w:val="007116B1"/>
    <w:rsid w:val="007118CB"/>
    <w:rsid w:val="00711918"/>
    <w:rsid w:val="00711BF1"/>
    <w:rsid w:val="00711FE1"/>
    <w:rsid w:val="00712020"/>
    <w:rsid w:val="00712135"/>
    <w:rsid w:val="00712200"/>
    <w:rsid w:val="00712B5F"/>
    <w:rsid w:val="00712DB0"/>
    <w:rsid w:val="007135EB"/>
    <w:rsid w:val="00713B61"/>
    <w:rsid w:val="00714411"/>
    <w:rsid w:val="00714E8B"/>
    <w:rsid w:val="00714FA9"/>
    <w:rsid w:val="00715435"/>
    <w:rsid w:val="00715A1A"/>
    <w:rsid w:val="00715B79"/>
    <w:rsid w:val="00716756"/>
    <w:rsid w:val="007168EA"/>
    <w:rsid w:val="00716CAD"/>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1ED"/>
    <w:rsid w:val="00730485"/>
    <w:rsid w:val="007305FF"/>
    <w:rsid w:val="007307CB"/>
    <w:rsid w:val="00730AA2"/>
    <w:rsid w:val="00730CC3"/>
    <w:rsid w:val="00731704"/>
    <w:rsid w:val="00731721"/>
    <w:rsid w:val="00731C29"/>
    <w:rsid w:val="00733291"/>
    <w:rsid w:val="007336A2"/>
    <w:rsid w:val="00733D1A"/>
    <w:rsid w:val="00734438"/>
    <w:rsid w:val="00734FB5"/>
    <w:rsid w:val="007350D8"/>
    <w:rsid w:val="007353A8"/>
    <w:rsid w:val="0073566F"/>
    <w:rsid w:val="007358CE"/>
    <w:rsid w:val="00735F7B"/>
    <w:rsid w:val="00736652"/>
    <w:rsid w:val="00736956"/>
    <w:rsid w:val="00736BF2"/>
    <w:rsid w:val="00736E81"/>
    <w:rsid w:val="0073724F"/>
    <w:rsid w:val="0073732E"/>
    <w:rsid w:val="00737739"/>
    <w:rsid w:val="007377AE"/>
    <w:rsid w:val="00737924"/>
    <w:rsid w:val="0073798C"/>
    <w:rsid w:val="007379F8"/>
    <w:rsid w:val="00737ECC"/>
    <w:rsid w:val="007401E2"/>
    <w:rsid w:val="007407EC"/>
    <w:rsid w:val="00740977"/>
    <w:rsid w:val="00740A4E"/>
    <w:rsid w:val="0074121C"/>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525"/>
    <w:rsid w:val="00754E12"/>
    <w:rsid w:val="00755368"/>
    <w:rsid w:val="00755396"/>
    <w:rsid w:val="00755D30"/>
    <w:rsid w:val="0075614A"/>
    <w:rsid w:val="00756490"/>
    <w:rsid w:val="007565B9"/>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58"/>
    <w:rsid w:val="00761E6E"/>
    <w:rsid w:val="00761E8A"/>
    <w:rsid w:val="007620BA"/>
    <w:rsid w:val="007627A1"/>
    <w:rsid w:val="00762C2D"/>
    <w:rsid w:val="00763EDA"/>
    <w:rsid w:val="00764BAF"/>
    <w:rsid w:val="0076508D"/>
    <w:rsid w:val="007650EE"/>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0E0C"/>
    <w:rsid w:val="007710FF"/>
    <w:rsid w:val="00771E21"/>
    <w:rsid w:val="00771FC7"/>
    <w:rsid w:val="007720B0"/>
    <w:rsid w:val="00772579"/>
    <w:rsid w:val="007731DF"/>
    <w:rsid w:val="00773222"/>
    <w:rsid w:val="0077343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8B5"/>
    <w:rsid w:val="00782D7D"/>
    <w:rsid w:val="007838CC"/>
    <w:rsid w:val="00783961"/>
    <w:rsid w:val="00784589"/>
    <w:rsid w:val="00784A96"/>
    <w:rsid w:val="00784AF5"/>
    <w:rsid w:val="00784E6E"/>
    <w:rsid w:val="00784E6F"/>
    <w:rsid w:val="007851C5"/>
    <w:rsid w:val="00785620"/>
    <w:rsid w:val="00785860"/>
    <w:rsid w:val="007862E2"/>
    <w:rsid w:val="0078649C"/>
    <w:rsid w:val="00786B11"/>
    <w:rsid w:val="00787294"/>
    <w:rsid w:val="00787B39"/>
    <w:rsid w:val="007909FE"/>
    <w:rsid w:val="00790BC3"/>
    <w:rsid w:val="00790DBE"/>
    <w:rsid w:val="00791094"/>
    <w:rsid w:val="007917F6"/>
    <w:rsid w:val="00791C03"/>
    <w:rsid w:val="00792039"/>
    <w:rsid w:val="00792165"/>
    <w:rsid w:val="007924FA"/>
    <w:rsid w:val="00792595"/>
    <w:rsid w:val="007925F8"/>
    <w:rsid w:val="0079264E"/>
    <w:rsid w:val="007926C0"/>
    <w:rsid w:val="007926C5"/>
    <w:rsid w:val="007928C1"/>
    <w:rsid w:val="00792B39"/>
    <w:rsid w:val="00792D1A"/>
    <w:rsid w:val="0079349F"/>
    <w:rsid w:val="00793D42"/>
    <w:rsid w:val="00794545"/>
    <w:rsid w:val="007946AC"/>
    <w:rsid w:val="00794A2F"/>
    <w:rsid w:val="00794CE8"/>
    <w:rsid w:val="00794EB3"/>
    <w:rsid w:val="0079548A"/>
    <w:rsid w:val="00795712"/>
    <w:rsid w:val="00795DDB"/>
    <w:rsid w:val="00795F0C"/>
    <w:rsid w:val="00796447"/>
    <w:rsid w:val="00796495"/>
    <w:rsid w:val="007966F2"/>
    <w:rsid w:val="007968F7"/>
    <w:rsid w:val="00797B70"/>
    <w:rsid w:val="00797C69"/>
    <w:rsid w:val="007A0039"/>
    <w:rsid w:val="007A06A5"/>
    <w:rsid w:val="007A1910"/>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B028B"/>
    <w:rsid w:val="007B0B40"/>
    <w:rsid w:val="007B0B6A"/>
    <w:rsid w:val="007B0EA9"/>
    <w:rsid w:val="007B0FB2"/>
    <w:rsid w:val="007B174B"/>
    <w:rsid w:val="007B1C0B"/>
    <w:rsid w:val="007B1D60"/>
    <w:rsid w:val="007B2A35"/>
    <w:rsid w:val="007B2D40"/>
    <w:rsid w:val="007B33B8"/>
    <w:rsid w:val="007B344B"/>
    <w:rsid w:val="007B37BC"/>
    <w:rsid w:val="007B3A68"/>
    <w:rsid w:val="007B3BB0"/>
    <w:rsid w:val="007B3E3F"/>
    <w:rsid w:val="007B45C0"/>
    <w:rsid w:val="007B5316"/>
    <w:rsid w:val="007B5C43"/>
    <w:rsid w:val="007B5E3E"/>
    <w:rsid w:val="007B6BC8"/>
    <w:rsid w:val="007B6F88"/>
    <w:rsid w:val="007B7407"/>
    <w:rsid w:val="007B7B4C"/>
    <w:rsid w:val="007B7E5C"/>
    <w:rsid w:val="007B7E5F"/>
    <w:rsid w:val="007B7EFB"/>
    <w:rsid w:val="007C0043"/>
    <w:rsid w:val="007C0076"/>
    <w:rsid w:val="007C037E"/>
    <w:rsid w:val="007C0898"/>
    <w:rsid w:val="007C0ADD"/>
    <w:rsid w:val="007C0C4A"/>
    <w:rsid w:val="007C129F"/>
    <w:rsid w:val="007C12C2"/>
    <w:rsid w:val="007C12C7"/>
    <w:rsid w:val="007C19AD"/>
    <w:rsid w:val="007C1C64"/>
    <w:rsid w:val="007C281B"/>
    <w:rsid w:val="007C2E58"/>
    <w:rsid w:val="007C3ADE"/>
    <w:rsid w:val="007C3F43"/>
    <w:rsid w:val="007C4952"/>
    <w:rsid w:val="007C5152"/>
    <w:rsid w:val="007C5EC4"/>
    <w:rsid w:val="007C67B8"/>
    <w:rsid w:val="007C7162"/>
    <w:rsid w:val="007D1202"/>
    <w:rsid w:val="007D191B"/>
    <w:rsid w:val="007D1952"/>
    <w:rsid w:val="007D19D1"/>
    <w:rsid w:val="007D20D6"/>
    <w:rsid w:val="007D212C"/>
    <w:rsid w:val="007D262B"/>
    <w:rsid w:val="007D28BF"/>
    <w:rsid w:val="007D29D8"/>
    <w:rsid w:val="007D2B08"/>
    <w:rsid w:val="007D2EC3"/>
    <w:rsid w:val="007D375B"/>
    <w:rsid w:val="007D3B0B"/>
    <w:rsid w:val="007D3DE7"/>
    <w:rsid w:val="007D49BC"/>
    <w:rsid w:val="007D4F20"/>
    <w:rsid w:val="007D4FA3"/>
    <w:rsid w:val="007D500C"/>
    <w:rsid w:val="007D58BC"/>
    <w:rsid w:val="007D5C15"/>
    <w:rsid w:val="007D5DA4"/>
    <w:rsid w:val="007D5FF1"/>
    <w:rsid w:val="007D622F"/>
    <w:rsid w:val="007D6289"/>
    <w:rsid w:val="007D6DE0"/>
    <w:rsid w:val="007D6FB1"/>
    <w:rsid w:val="007D7847"/>
    <w:rsid w:val="007E0D51"/>
    <w:rsid w:val="007E1D3A"/>
    <w:rsid w:val="007E1E27"/>
    <w:rsid w:val="007E224B"/>
    <w:rsid w:val="007E23C1"/>
    <w:rsid w:val="007E2646"/>
    <w:rsid w:val="007E3041"/>
    <w:rsid w:val="007E3A8E"/>
    <w:rsid w:val="007E4535"/>
    <w:rsid w:val="007E4968"/>
    <w:rsid w:val="007E4F74"/>
    <w:rsid w:val="007E4FC9"/>
    <w:rsid w:val="007E5A89"/>
    <w:rsid w:val="007E5CC6"/>
    <w:rsid w:val="007E6002"/>
    <w:rsid w:val="007E61C8"/>
    <w:rsid w:val="007E6481"/>
    <w:rsid w:val="007E6708"/>
    <w:rsid w:val="007E68E9"/>
    <w:rsid w:val="007E6957"/>
    <w:rsid w:val="007E6E1C"/>
    <w:rsid w:val="007E7462"/>
    <w:rsid w:val="007E7858"/>
    <w:rsid w:val="007E7D7B"/>
    <w:rsid w:val="007F00F9"/>
    <w:rsid w:val="007F0145"/>
    <w:rsid w:val="007F05D3"/>
    <w:rsid w:val="007F0CB5"/>
    <w:rsid w:val="007F11F6"/>
    <w:rsid w:val="007F1D96"/>
    <w:rsid w:val="007F1DB6"/>
    <w:rsid w:val="007F1DEC"/>
    <w:rsid w:val="007F248C"/>
    <w:rsid w:val="007F2501"/>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28D0"/>
    <w:rsid w:val="008028FF"/>
    <w:rsid w:val="00802A1F"/>
    <w:rsid w:val="00802D10"/>
    <w:rsid w:val="00803720"/>
    <w:rsid w:val="00803907"/>
    <w:rsid w:val="00803A00"/>
    <w:rsid w:val="008041AB"/>
    <w:rsid w:val="00804B77"/>
    <w:rsid w:val="00804DF2"/>
    <w:rsid w:val="0080620D"/>
    <w:rsid w:val="0080630E"/>
    <w:rsid w:val="00806717"/>
    <w:rsid w:val="00806AEA"/>
    <w:rsid w:val="00807203"/>
    <w:rsid w:val="008074E9"/>
    <w:rsid w:val="00807874"/>
    <w:rsid w:val="008110C3"/>
    <w:rsid w:val="008117EC"/>
    <w:rsid w:val="00812681"/>
    <w:rsid w:val="00812B72"/>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3CE"/>
    <w:rsid w:val="008178B9"/>
    <w:rsid w:val="00820D40"/>
    <w:rsid w:val="00820EB1"/>
    <w:rsid w:val="0082155F"/>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8BE"/>
    <w:rsid w:val="0082790D"/>
    <w:rsid w:val="00827F75"/>
    <w:rsid w:val="008309A0"/>
    <w:rsid w:val="0083105A"/>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5E7"/>
    <w:rsid w:val="008366E2"/>
    <w:rsid w:val="00836A58"/>
    <w:rsid w:val="00836C1A"/>
    <w:rsid w:val="00836EA8"/>
    <w:rsid w:val="00836FAA"/>
    <w:rsid w:val="00836FE6"/>
    <w:rsid w:val="008375F8"/>
    <w:rsid w:val="00837870"/>
    <w:rsid w:val="00840898"/>
    <w:rsid w:val="00840EC0"/>
    <w:rsid w:val="0084127C"/>
    <w:rsid w:val="008414C8"/>
    <w:rsid w:val="008415B6"/>
    <w:rsid w:val="008418E5"/>
    <w:rsid w:val="00841D8E"/>
    <w:rsid w:val="00842410"/>
    <w:rsid w:val="00843A50"/>
    <w:rsid w:val="00843AD0"/>
    <w:rsid w:val="00843AFD"/>
    <w:rsid w:val="00844391"/>
    <w:rsid w:val="00844AF7"/>
    <w:rsid w:val="00844E10"/>
    <w:rsid w:val="00844EEC"/>
    <w:rsid w:val="008450DA"/>
    <w:rsid w:val="0084540C"/>
    <w:rsid w:val="0084558B"/>
    <w:rsid w:val="00845A62"/>
    <w:rsid w:val="00845D77"/>
    <w:rsid w:val="008460F2"/>
    <w:rsid w:val="00846172"/>
    <w:rsid w:val="00846210"/>
    <w:rsid w:val="00846442"/>
    <w:rsid w:val="008466FD"/>
    <w:rsid w:val="00846D74"/>
    <w:rsid w:val="00847051"/>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BD9"/>
    <w:rsid w:val="00851C7B"/>
    <w:rsid w:val="00851F98"/>
    <w:rsid w:val="008531AF"/>
    <w:rsid w:val="0085369E"/>
    <w:rsid w:val="008540EA"/>
    <w:rsid w:val="00854251"/>
    <w:rsid w:val="008547AE"/>
    <w:rsid w:val="00855192"/>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409"/>
    <w:rsid w:val="00861553"/>
    <w:rsid w:val="0086176A"/>
    <w:rsid w:val="00861EE1"/>
    <w:rsid w:val="0086263F"/>
    <w:rsid w:val="0086268F"/>
    <w:rsid w:val="00862E13"/>
    <w:rsid w:val="00862F51"/>
    <w:rsid w:val="008639BD"/>
    <w:rsid w:val="00863AE3"/>
    <w:rsid w:val="00863C2F"/>
    <w:rsid w:val="00864093"/>
    <w:rsid w:val="00864316"/>
    <w:rsid w:val="008644F4"/>
    <w:rsid w:val="00864D21"/>
    <w:rsid w:val="00864D5A"/>
    <w:rsid w:val="00865503"/>
    <w:rsid w:val="00865DC7"/>
    <w:rsid w:val="008664F8"/>
    <w:rsid w:val="00866A9F"/>
    <w:rsid w:val="00866D10"/>
    <w:rsid w:val="00866FDE"/>
    <w:rsid w:val="008671A0"/>
    <w:rsid w:val="008671E6"/>
    <w:rsid w:val="00867706"/>
    <w:rsid w:val="00867BC1"/>
    <w:rsid w:val="00871661"/>
    <w:rsid w:val="00871690"/>
    <w:rsid w:val="00871B45"/>
    <w:rsid w:val="00871D97"/>
    <w:rsid w:val="00871DA0"/>
    <w:rsid w:val="00872647"/>
    <w:rsid w:val="00872787"/>
    <w:rsid w:val="00872FE6"/>
    <w:rsid w:val="00873336"/>
    <w:rsid w:val="00873551"/>
    <w:rsid w:val="0087395C"/>
    <w:rsid w:val="00873BDD"/>
    <w:rsid w:val="00873DE7"/>
    <w:rsid w:val="0087409C"/>
    <w:rsid w:val="008743EC"/>
    <w:rsid w:val="00874485"/>
    <w:rsid w:val="00874D6E"/>
    <w:rsid w:val="008753B6"/>
    <w:rsid w:val="00875539"/>
    <w:rsid w:val="008756A2"/>
    <w:rsid w:val="00875A1C"/>
    <w:rsid w:val="0087697A"/>
    <w:rsid w:val="00876BEC"/>
    <w:rsid w:val="00876FA7"/>
    <w:rsid w:val="00877053"/>
    <w:rsid w:val="008775BF"/>
    <w:rsid w:val="00877EA4"/>
    <w:rsid w:val="00880223"/>
    <w:rsid w:val="008802BE"/>
    <w:rsid w:val="00880BEF"/>
    <w:rsid w:val="008812A7"/>
    <w:rsid w:val="008815A5"/>
    <w:rsid w:val="00881870"/>
    <w:rsid w:val="00881AC4"/>
    <w:rsid w:val="00881BB9"/>
    <w:rsid w:val="00881DBD"/>
    <w:rsid w:val="0088216E"/>
    <w:rsid w:val="00882E12"/>
    <w:rsid w:val="0088314E"/>
    <w:rsid w:val="00883622"/>
    <w:rsid w:val="00884384"/>
    <w:rsid w:val="00884EED"/>
    <w:rsid w:val="00885016"/>
    <w:rsid w:val="00885107"/>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E55"/>
    <w:rsid w:val="00897056"/>
    <w:rsid w:val="00897929"/>
    <w:rsid w:val="00897D31"/>
    <w:rsid w:val="00897E8D"/>
    <w:rsid w:val="008A04A5"/>
    <w:rsid w:val="008A092A"/>
    <w:rsid w:val="008A11CC"/>
    <w:rsid w:val="008A1381"/>
    <w:rsid w:val="008A1443"/>
    <w:rsid w:val="008A1541"/>
    <w:rsid w:val="008A1FD3"/>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1E0B"/>
    <w:rsid w:val="008B20BA"/>
    <w:rsid w:val="008B22CB"/>
    <w:rsid w:val="008B2D50"/>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417"/>
    <w:rsid w:val="008B796B"/>
    <w:rsid w:val="008B7A0E"/>
    <w:rsid w:val="008B7DE4"/>
    <w:rsid w:val="008C047D"/>
    <w:rsid w:val="008C07B5"/>
    <w:rsid w:val="008C0BAD"/>
    <w:rsid w:val="008C0BE4"/>
    <w:rsid w:val="008C1352"/>
    <w:rsid w:val="008C179A"/>
    <w:rsid w:val="008C191C"/>
    <w:rsid w:val="008C24CF"/>
    <w:rsid w:val="008C2692"/>
    <w:rsid w:val="008C311B"/>
    <w:rsid w:val="008C391C"/>
    <w:rsid w:val="008C3FF3"/>
    <w:rsid w:val="008C44CD"/>
    <w:rsid w:val="008C46F0"/>
    <w:rsid w:val="008C4CAD"/>
    <w:rsid w:val="008C4CB6"/>
    <w:rsid w:val="008C4DC4"/>
    <w:rsid w:val="008C5228"/>
    <w:rsid w:val="008C52F2"/>
    <w:rsid w:val="008C559B"/>
    <w:rsid w:val="008C58BC"/>
    <w:rsid w:val="008C6588"/>
    <w:rsid w:val="008C6751"/>
    <w:rsid w:val="008C68B4"/>
    <w:rsid w:val="008C68CF"/>
    <w:rsid w:val="008C6CFB"/>
    <w:rsid w:val="008C6E30"/>
    <w:rsid w:val="008C6EFA"/>
    <w:rsid w:val="008C6FF4"/>
    <w:rsid w:val="008C73CF"/>
    <w:rsid w:val="008C7A70"/>
    <w:rsid w:val="008D0A1A"/>
    <w:rsid w:val="008D0C3E"/>
    <w:rsid w:val="008D1C05"/>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72F5"/>
    <w:rsid w:val="008E73B8"/>
    <w:rsid w:val="008E7827"/>
    <w:rsid w:val="008F0EF4"/>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3F3"/>
    <w:rsid w:val="00900712"/>
    <w:rsid w:val="00900A73"/>
    <w:rsid w:val="00900C3B"/>
    <w:rsid w:val="00900FF4"/>
    <w:rsid w:val="00901143"/>
    <w:rsid w:val="00901468"/>
    <w:rsid w:val="00901A6D"/>
    <w:rsid w:val="00901AB7"/>
    <w:rsid w:val="00901C1B"/>
    <w:rsid w:val="00901CC6"/>
    <w:rsid w:val="00901D93"/>
    <w:rsid w:val="00902055"/>
    <w:rsid w:val="00902996"/>
    <w:rsid w:val="00902D8E"/>
    <w:rsid w:val="00903452"/>
    <w:rsid w:val="00904131"/>
    <w:rsid w:val="00904556"/>
    <w:rsid w:val="009046E3"/>
    <w:rsid w:val="00904CC4"/>
    <w:rsid w:val="00905F4F"/>
    <w:rsid w:val="00906C47"/>
    <w:rsid w:val="00906C77"/>
    <w:rsid w:val="00906DFB"/>
    <w:rsid w:val="0090711A"/>
    <w:rsid w:val="009072D6"/>
    <w:rsid w:val="009078C3"/>
    <w:rsid w:val="00907DF8"/>
    <w:rsid w:val="009100F6"/>
    <w:rsid w:val="00910211"/>
    <w:rsid w:val="00910320"/>
    <w:rsid w:val="00910548"/>
    <w:rsid w:val="0091127D"/>
    <w:rsid w:val="0091161B"/>
    <w:rsid w:val="00911741"/>
    <w:rsid w:val="00911C8B"/>
    <w:rsid w:val="00912038"/>
    <w:rsid w:val="00912207"/>
    <w:rsid w:val="00912375"/>
    <w:rsid w:val="00913AC1"/>
    <w:rsid w:val="00913B64"/>
    <w:rsid w:val="00915298"/>
    <w:rsid w:val="00915461"/>
    <w:rsid w:val="0091743B"/>
    <w:rsid w:val="00917FFA"/>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1994"/>
    <w:rsid w:val="0093246A"/>
    <w:rsid w:val="0093279B"/>
    <w:rsid w:val="00933163"/>
    <w:rsid w:val="009332A8"/>
    <w:rsid w:val="0093381C"/>
    <w:rsid w:val="00933949"/>
    <w:rsid w:val="00934A4E"/>
    <w:rsid w:val="00934AEC"/>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123"/>
    <w:rsid w:val="009433A6"/>
    <w:rsid w:val="009434B1"/>
    <w:rsid w:val="009439B1"/>
    <w:rsid w:val="00944558"/>
    <w:rsid w:val="00944569"/>
    <w:rsid w:val="009445DF"/>
    <w:rsid w:val="00944B11"/>
    <w:rsid w:val="00945499"/>
    <w:rsid w:val="00945740"/>
    <w:rsid w:val="0094598E"/>
    <w:rsid w:val="00945AE8"/>
    <w:rsid w:val="00945C66"/>
    <w:rsid w:val="00945FCA"/>
    <w:rsid w:val="0094688D"/>
    <w:rsid w:val="00946B96"/>
    <w:rsid w:val="00946C0F"/>
    <w:rsid w:val="009471EC"/>
    <w:rsid w:val="009474D4"/>
    <w:rsid w:val="009475DF"/>
    <w:rsid w:val="009479F5"/>
    <w:rsid w:val="00947B33"/>
    <w:rsid w:val="0095027D"/>
    <w:rsid w:val="00950349"/>
    <w:rsid w:val="00950460"/>
    <w:rsid w:val="009505F3"/>
    <w:rsid w:val="00950947"/>
    <w:rsid w:val="00950BCE"/>
    <w:rsid w:val="00950FC6"/>
    <w:rsid w:val="009513D2"/>
    <w:rsid w:val="0095181B"/>
    <w:rsid w:val="00951904"/>
    <w:rsid w:val="00951990"/>
    <w:rsid w:val="009519BE"/>
    <w:rsid w:val="00951DB2"/>
    <w:rsid w:val="00951E15"/>
    <w:rsid w:val="00953522"/>
    <w:rsid w:val="009538F2"/>
    <w:rsid w:val="00953A26"/>
    <w:rsid w:val="00953B18"/>
    <w:rsid w:val="009544E0"/>
    <w:rsid w:val="009549D4"/>
    <w:rsid w:val="00954CE9"/>
    <w:rsid w:val="009556C4"/>
    <w:rsid w:val="00955BAA"/>
    <w:rsid w:val="00955DA8"/>
    <w:rsid w:val="009565EC"/>
    <w:rsid w:val="009575A3"/>
    <w:rsid w:val="00957646"/>
    <w:rsid w:val="009576C6"/>
    <w:rsid w:val="00957736"/>
    <w:rsid w:val="00960699"/>
    <w:rsid w:val="00961D20"/>
    <w:rsid w:val="00961DDD"/>
    <w:rsid w:val="00961EA6"/>
    <w:rsid w:val="00961F5B"/>
    <w:rsid w:val="009628BF"/>
    <w:rsid w:val="009629DB"/>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803"/>
    <w:rsid w:val="009748D9"/>
    <w:rsid w:val="00974E94"/>
    <w:rsid w:val="00974FD1"/>
    <w:rsid w:val="00975275"/>
    <w:rsid w:val="00975460"/>
    <w:rsid w:val="00975677"/>
    <w:rsid w:val="00976122"/>
    <w:rsid w:val="0097740C"/>
    <w:rsid w:val="00977540"/>
    <w:rsid w:val="009778D0"/>
    <w:rsid w:val="00977956"/>
    <w:rsid w:val="0098010B"/>
    <w:rsid w:val="00980127"/>
    <w:rsid w:val="009807B7"/>
    <w:rsid w:val="0098097C"/>
    <w:rsid w:val="00980CA4"/>
    <w:rsid w:val="00981739"/>
    <w:rsid w:val="00981B1C"/>
    <w:rsid w:val="00981D5D"/>
    <w:rsid w:val="0098302A"/>
    <w:rsid w:val="009831A3"/>
    <w:rsid w:val="00984768"/>
    <w:rsid w:val="009850DE"/>
    <w:rsid w:val="00985381"/>
    <w:rsid w:val="00985D12"/>
    <w:rsid w:val="0098653D"/>
    <w:rsid w:val="00986A32"/>
    <w:rsid w:val="00986E6C"/>
    <w:rsid w:val="0098736E"/>
    <w:rsid w:val="009877E5"/>
    <w:rsid w:val="00987E9C"/>
    <w:rsid w:val="009904E0"/>
    <w:rsid w:val="009908E8"/>
    <w:rsid w:val="00990994"/>
    <w:rsid w:val="00990BF8"/>
    <w:rsid w:val="00990E76"/>
    <w:rsid w:val="009917BD"/>
    <w:rsid w:val="00991D8E"/>
    <w:rsid w:val="00992C62"/>
    <w:rsid w:val="00992D56"/>
    <w:rsid w:val="00993582"/>
    <w:rsid w:val="0099400C"/>
    <w:rsid w:val="00994086"/>
    <w:rsid w:val="009944B8"/>
    <w:rsid w:val="00994626"/>
    <w:rsid w:val="0099476D"/>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2F5A"/>
    <w:rsid w:val="009A3A80"/>
    <w:rsid w:val="009A55F1"/>
    <w:rsid w:val="009A5B4C"/>
    <w:rsid w:val="009A5F18"/>
    <w:rsid w:val="009A6556"/>
    <w:rsid w:val="009A727E"/>
    <w:rsid w:val="009A72E5"/>
    <w:rsid w:val="009A78BC"/>
    <w:rsid w:val="009A7BDA"/>
    <w:rsid w:val="009A7CAB"/>
    <w:rsid w:val="009B0198"/>
    <w:rsid w:val="009B02B8"/>
    <w:rsid w:val="009B0475"/>
    <w:rsid w:val="009B0ED0"/>
    <w:rsid w:val="009B100E"/>
    <w:rsid w:val="009B1340"/>
    <w:rsid w:val="009B184B"/>
    <w:rsid w:val="009B1D94"/>
    <w:rsid w:val="009B2534"/>
    <w:rsid w:val="009B2567"/>
    <w:rsid w:val="009B2592"/>
    <w:rsid w:val="009B2612"/>
    <w:rsid w:val="009B28E2"/>
    <w:rsid w:val="009B2C20"/>
    <w:rsid w:val="009B2DF7"/>
    <w:rsid w:val="009B2E0E"/>
    <w:rsid w:val="009B2F72"/>
    <w:rsid w:val="009B353C"/>
    <w:rsid w:val="009B3D44"/>
    <w:rsid w:val="009B4046"/>
    <w:rsid w:val="009B4248"/>
    <w:rsid w:val="009B5270"/>
    <w:rsid w:val="009B5D08"/>
    <w:rsid w:val="009B5FA5"/>
    <w:rsid w:val="009B60CF"/>
    <w:rsid w:val="009B6699"/>
    <w:rsid w:val="009B6A17"/>
    <w:rsid w:val="009B6A79"/>
    <w:rsid w:val="009B6B87"/>
    <w:rsid w:val="009B71BC"/>
    <w:rsid w:val="009B7959"/>
    <w:rsid w:val="009B7A89"/>
    <w:rsid w:val="009C05E4"/>
    <w:rsid w:val="009C07DF"/>
    <w:rsid w:val="009C0845"/>
    <w:rsid w:val="009C0F80"/>
    <w:rsid w:val="009C192C"/>
    <w:rsid w:val="009C1958"/>
    <w:rsid w:val="009C2380"/>
    <w:rsid w:val="009C25C2"/>
    <w:rsid w:val="009C2757"/>
    <w:rsid w:val="009C2CD1"/>
    <w:rsid w:val="009C3A8B"/>
    <w:rsid w:val="009C3CBF"/>
    <w:rsid w:val="009C44BE"/>
    <w:rsid w:val="009C480A"/>
    <w:rsid w:val="009C559F"/>
    <w:rsid w:val="009C56E0"/>
    <w:rsid w:val="009C62BE"/>
    <w:rsid w:val="009C6391"/>
    <w:rsid w:val="009C64BE"/>
    <w:rsid w:val="009C699B"/>
    <w:rsid w:val="009C69CB"/>
    <w:rsid w:val="009C6D6E"/>
    <w:rsid w:val="009C7307"/>
    <w:rsid w:val="009C751E"/>
    <w:rsid w:val="009C7688"/>
    <w:rsid w:val="009C7987"/>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79A"/>
    <w:rsid w:val="009D693D"/>
    <w:rsid w:val="009D6DC9"/>
    <w:rsid w:val="009D7B55"/>
    <w:rsid w:val="009E003A"/>
    <w:rsid w:val="009E09CF"/>
    <w:rsid w:val="009E11E1"/>
    <w:rsid w:val="009E16E7"/>
    <w:rsid w:val="009E1C94"/>
    <w:rsid w:val="009E1FEF"/>
    <w:rsid w:val="009E25FF"/>
    <w:rsid w:val="009E2A91"/>
    <w:rsid w:val="009E2D50"/>
    <w:rsid w:val="009E3819"/>
    <w:rsid w:val="009E38C0"/>
    <w:rsid w:val="009E3C1A"/>
    <w:rsid w:val="009E3D85"/>
    <w:rsid w:val="009E4B34"/>
    <w:rsid w:val="009E4C82"/>
    <w:rsid w:val="009E55A7"/>
    <w:rsid w:val="009E57A2"/>
    <w:rsid w:val="009E5D54"/>
    <w:rsid w:val="009E62A0"/>
    <w:rsid w:val="009E6362"/>
    <w:rsid w:val="009E68DA"/>
    <w:rsid w:val="009E6C45"/>
    <w:rsid w:val="009E731D"/>
    <w:rsid w:val="009E77C4"/>
    <w:rsid w:val="009E7E8B"/>
    <w:rsid w:val="009F057C"/>
    <w:rsid w:val="009F069E"/>
    <w:rsid w:val="009F0B63"/>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76B0"/>
    <w:rsid w:val="009F7894"/>
    <w:rsid w:val="009F795D"/>
    <w:rsid w:val="00A002E4"/>
    <w:rsid w:val="00A00399"/>
    <w:rsid w:val="00A006E8"/>
    <w:rsid w:val="00A009BD"/>
    <w:rsid w:val="00A009BF"/>
    <w:rsid w:val="00A010E1"/>
    <w:rsid w:val="00A0141F"/>
    <w:rsid w:val="00A01D6D"/>
    <w:rsid w:val="00A02259"/>
    <w:rsid w:val="00A02D95"/>
    <w:rsid w:val="00A02DF2"/>
    <w:rsid w:val="00A03265"/>
    <w:rsid w:val="00A032F0"/>
    <w:rsid w:val="00A03FE3"/>
    <w:rsid w:val="00A040B5"/>
    <w:rsid w:val="00A0438F"/>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052E"/>
    <w:rsid w:val="00A1109C"/>
    <w:rsid w:val="00A11A2F"/>
    <w:rsid w:val="00A12202"/>
    <w:rsid w:val="00A12505"/>
    <w:rsid w:val="00A12773"/>
    <w:rsid w:val="00A12959"/>
    <w:rsid w:val="00A13803"/>
    <w:rsid w:val="00A13B4A"/>
    <w:rsid w:val="00A13EDD"/>
    <w:rsid w:val="00A14205"/>
    <w:rsid w:val="00A14245"/>
    <w:rsid w:val="00A1426A"/>
    <w:rsid w:val="00A14734"/>
    <w:rsid w:val="00A14CAA"/>
    <w:rsid w:val="00A156D5"/>
    <w:rsid w:val="00A15831"/>
    <w:rsid w:val="00A15CA1"/>
    <w:rsid w:val="00A15EF1"/>
    <w:rsid w:val="00A1641E"/>
    <w:rsid w:val="00A1643F"/>
    <w:rsid w:val="00A16D9D"/>
    <w:rsid w:val="00A16E53"/>
    <w:rsid w:val="00A17BB2"/>
    <w:rsid w:val="00A20AC1"/>
    <w:rsid w:val="00A211BB"/>
    <w:rsid w:val="00A21318"/>
    <w:rsid w:val="00A2210E"/>
    <w:rsid w:val="00A2228D"/>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3D2"/>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21E"/>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B59"/>
    <w:rsid w:val="00A46E0E"/>
    <w:rsid w:val="00A470BE"/>
    <w:rsid w:val="00A476D5"/>
    <w:rsid w:val="00A47B93"/>
    <w:rsid w:val="00A5016A"/>
    <w:rsid w:val="00A50348"/>
    <w:rsid w:val="00A50762"/>
    <w:rsid w:val="00A50A8B"/>
    <w:rsid w:val="00A50E97"/>
    <w:rsid w:val="00A5193A"/>
    <w:rsid w:val="00A51B09"/>
    <w:rsid w:val="00A51C23"/>
    <w:rsid w:val="00A520E2"/>
    <w:rsid w:val="00A52433"/>
    <w:rsid w:val="00A52948"/>
    <w:rsid w:val="00A52C74"/>
    <w:rsid w:val="00A536BE"/>
    <w:rsid w:val="00A53BF3"/>
    <w:rsid w:val="00A53E89"/>
    <w:rsid w:val="00A545C6"/>
    <w:rsid w:val="00A54ADD"/>
    <w:rsid w:val="00A54C09"/>
    <w:rsid w:val="00A54C68"/>
    <w:rsid w:val="00A54DFD"/>
    <w:rsid w:val="00A54FBE"/>
    <w:rsid w:val="00A55259"/>
    <w:rsid w:val="00A5650B"/>
    <w:rsid w:val="00A56EA9"/>
    <w:rsid w:val="00A570BD"/>
    <w:rsid w:val="00A57244"/>
    <w:rsid w:val="00A57436"/>
    <w:rsid w:val="00A57BAA"/>
    <w:rsid w:val="00A6007D"/>
    <w:rsid w:val="00A607DC"/>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C9F"/>
    <w:rsid w:val="00A71DE6"/>
    <w:rsid w:val="00A7225E"/>
    <w:rsid w:val="00A72BF0"/>
    <w:rsid w:val="00A736EF"/>
    <w:rsid w:val="00A73FB7"/>
    <w:rsid w:val="00A74344"/>
    <w:rsid w:val="00A74C15"/>
    <w:rsid w:val="00A753A6"/>
    <w:rsid w:val="00A75574"/>
    <w:rsid w:val="00A75737"/>
    <w:rsid w:val="00A75A30"/>
    <w:rsid w:val="00A76DAA"/>
    <w:rsid w:val="00A77330"/>
    <w:rsid w:val="00A77570"/>
    <w:rsid w:val="00A77FDC"/>
    <w:rsid w:val="00A80771"/>
    <w:rsid w:val="00A80914"/>
    <w:rsid w:val="00A80938"/>
    <w:rsid w:val="00A80D83"/>
    <w:rsid w:val="00A80E61"/>
    <w:rsid w:val="00A814A0"/>
    <w:rsid w:val="00A820F8"/>
    <w:rsid w:val="00A82692"/>
    <w:rsid w:val="00A82FB4"/>
    <w:rsid w:val="00A83399"/>
    <w:rsid w:val="00A836AD"/>
    <w:rsid w:val="00A84382"/>
    <w:rsid w:val="00A8464E"/>
    <w:rsid w:val="00A852D7"/>
    <w:rsid w:val="00A85618"/>
    <w:rsid w:val="00A8656F"/>
    <w:rsid w:val="00A866BA"/>
    <w:rsid w:val="00A87566"/>
    <w:rsid w:val="00A87A66"/>
    <w:rsid w:val="00A87B4C"/>
    <w:rsid w:val="00A87B9B"/>
    <w:rsid w:val="00A9008B"/>
    <w:rsid w:val="00A90BD7"/>
    <w:rsid w:val="00A91149"/>
    <w:rsid w:val="00A914C4"/>
    <w:rsid w:val="00A91E77"/>
    <w:rsid w:val="00A92D72"/>
    <w:rsid w:val="00A9313F"/>
    <w:rsid w:val="00A9334E"/>
    <w:rsid w:val="00A93419"/>
    <w:rsid w:val="00A93BF9"/>
    <w:rsid w:val="00A942A6"/>
    <w:rsid w:val="00A942BE"/>
    <w:rsid w:val="00A94394"/>
    <w:rsid w:val="00A94C02"/>
    <w:rsid w:val="00A951C5"/>
    <w:rsid w:val="00A952EE"/>
    <w:rsid w:val="00A95433"/>
    <w:rsid w:val="00A95A25"/>
    <w:rsid w:val="00A95F24"/>
    <w:rsid w:val="00A96209"/>
    <w:rsid w:val="00A96F46"/>
    <w:rsid w:val="00A973CE"/>
    <w:rsid w:val="00A973D9"/>
    <w:rsid w:val="00A9758E"/>
    <w:rsid w:val="00A9768B"/>
    <w:rsid w:val="00AA0082"/>
    <w:rsid w:val="00AA01B9"/>
    <w:rsid w:val="00AA028B"/>
    <w:rsid w:val="00AA07CA"/>
    <w:rsid w:val="00AA1010"/>
    <w:rsid w:val="00AA1615"/>
    <w:rsid w:val="00AA16DD"/>
    <w:rsid w:val="00AA1A61"/>
    <w:rsid w:val="00AA1D92"/>
    <w:rsid w:val="00AA3269"/>
    <w:rsid w:val="00AA351D"/>
    <w:rsid w:val="00AA388A"/>
    <w:rsid w:val="00AA39A8"/>
    <w:rsid w:val="00AA3C8B"/>
    <w:rsid w:val="00AA4090"/>
    <w:rsid w:val="00AA41EE"/>
    <w:rsid w:val="00AA4912"/>
    <w:rsid w:val="00AA49B8"/>
    <w:rsid w:val="00AA4F0E"/>
    <w:rsid w:val="00AA501C"/>
    <w:rsid w:val="00AA5C26"/>
    <w:rsid w:val="00AA5C3B"/>
    <w:rsid w:val="00AA637C"/>
    <w:rsid w:val="00AA69E8"/>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95B"/>
    <w:rsid w:val="00AB3C04"/>
    <w:rsid w:val="00AB47C4"/>
    <w:rsid w:val="00AB4C14"/>
    <w:rsid w:val="00AB5069"/>
    <w:rsid w:val="00AB55C9"/>
    <w:rsid w:val="00AB5D1F"/>
    <w:rsid w:val="00AB6D07"/>
    <w:rsid w:val="00AB6E81"/>
    <w:rsid w:val="00AB7353"/>
    <w:rsid w:val="00AB7AFE"/>
    <w:rsid w:val="00AB7FC5"/>
    <w:rsid w:val="00AC0A56"/>
    <w:rsid w:val="00AC0C48"/>
    <w:rsid w:val="00AC0F5D"/>
    <w:rsid w:val="00AC15FB"/>
    <w:rsid w:val="00AC1CC7"/>
    <w:rsid w:val="00AC1F3F"/>
    <w:rsid w:val="00AC201F"/>
    <w:rsid w:val="00AC22D1"/>
    <w:rsid w:val="00AC24FA"/>
    <w:rsid w:val="00AC25BA"/>
    <w:rsid w:val="00AC2740"/>
    <w:rsid w:val="00AC2B70"/>
    <w:rsid w:val="00AC2F30"/>
    <w:rsid w:val="00AC31B0"/>
    <w:rsid w:val="00AC371E"/>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29C"/>
    <w:rsid w:val="00AD0432"/>
    <w:rsid w:val="00AD1124"/>
    <w:rsid w:val="00AD1613"/>
    <w:rsid w:val="00AD1A35"/>
    <w:rsid w:val="00AD1A91"/>
    <w:rsid w:val="00AD20CA"/>
    <w:rsid w:val="00AD2597"/>
    <w:rsid w:val="00AD26C9"/>
    <w:rsid w:val="00AD28E1"/>
    <w:rsid w:val="00AD458F"/>
    <w:rsid w:val="00AD4B8B"/>
    <w:rsid w:val="00AD4BC5"/>
    <w:rsid w:val="00AD509C"/>
    <w:rsid w:val="00AD6249"/>
    <w:rsid w:val="00AD6390"/>
    <w:rsid w:val="00AD6863"/>
    <w:rsid w:val="00AD6AB0"/>
    <w:rsid w:val="00AD7157"/>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572D"/>
    <w:rsid w:val="00AE5AC3"/>
    <w:rsid w:val="00AE5FF2"/>
    <w:rsid w:val="00AE60DC"/>
    <w:rsid w:val="00AE66C8"/>
    <w:rsid w:val="00AE6796"/>
    <w:rsid w:val="00AE67E1"/>
    <w:rsid w:val="00AE6BE9"/>
    <w:rsid w:val="00AE74E7"/>
    <w:rsid w:val="00AE74EA"/>
    <w:rsid w:val="00AE764C"/>
    <w:rsid w:val="00AE774D"/>
    <w:rsid w:val="00AE780E"/>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1BB"/>
    <w:rsid w:val="00AF4328"/>
    <w:rsid w:val="00AF44C7"/>
    <w:rsid w:val="00AF472B"/>
    <w:rsid w:val="00AF4804"/>
    <w:rsid w:val="00AF5189"/>
    <w:rsid w:val="00AF6603"/>
    <w:rsid w:val="00AF6610"/>
    <w:rsid w:val="00AF6767"/>
    <w:rsid w:val="00AF6F29"/>
    <w:rsid w:val="00AF7682"/>
    <w:rsid w:val="00AF786F"/>
    <w:rsid w:val="00AF7C94"/>
    <w:rsid w:val="00B00535"/>
    <w:rsid w:val="00B0056C"/>
    <w:rsid w:val="00B007F4"/>
    <w:rsid w:val="00B008C5"/>
    <w:rsid w:val="00B00D48"/>
    <w:rsid w:val="00B018C6"/>
    <w:rsid w:val="00B01998"/>
    <w:rsid w:val="00B01E21"/>
    <w:rsid w:val="00B01ECE"/>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02"/>
    <w:rsid w:val="00B17DA4"/>
    <w:rsid w:val="00B17E97"/>
    <w:rsid w:val="00B2068B"/>
    <w:rsid w:val="00B21557"/>
    <w:rsid w:val="00B2255C"/>
    <w:rsid w:val="00B22B3B"/>
    <w:rsid w:val="00B22B46"/>
    <w:rsid w:val="00B22F68"/>
    <w:rsid w:val="00B23080"/>
    <w:rsid w:val="00B23490"/>
    <w:rsid w:val="00B23C02"/>
    <w:rsid w:val="00B23CEF"/>
    <w:rsid w:val="00B23EFB"/>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217"/>
    <w:rsid w:val="00B41838"/>
    <w:rsid w:val="00B41A6D"/>
    <w:rsid w:val="00B41C53"/>
    <w:rsid w:val="00B425A0"/>
    <w:rsid w:val="00B425D3"/>
    <w:rsid w:val="00B426E3"/>
    <w:rsid w:val="00B42A72"/>
    <w:rsid w:val="00B42E2C"/>
    <w:rsid w:val="00B43052"/>
    <w:rsid w:val="00B43AA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19"/>
    <w:rsid w:val="00B46E2A"/>
    <w:rsid w:val="00B46EBA"/>
    <w:rsid w:val="00B46F92"/>
    <w:rsid w:val="00B470A2"/>
    <w:rsid w:val="00B47708"/>
    <w:rsid w:val="00B479CB"/>
    <w:rsid w:val="00B47E21"/>
    <w:rsid w:val="00B504FC"/>
    <w:rsid w:val="00B50D79"/>
    <w:rsid w:val="00B50FE1"/>
    <w:rsid w:val="00B510A3"/>
    <w:rsid w:val="00B51AB7"/>
    <w:rsid w:val="00B51D44"/>
    <w:rsid w:val="00B51D58"/>
    <w:rsid w:val="00B5247C"/>
    <w:rsid w:val="00B524B1"/>
    <w:rsid w:val="00B529E8"/>
    <w:rsid w:val="00B52B00"/>
    <w:rsid w:val="00B52E62"/>
    <w:rsid w:val="00B53268"/>
    <w:rsid w:val="00B53917"/>
    <w:rsid w:val="00B53C4C"/>
    <w:rsid w:val="00B53E39"/>
    <w:rsid w:val="00B53F5F"/>
    <w:rsid w:val="00B54842"/>
    <w:rsid w:val="00B54DFE"/>
    <w:rsid w:val="00B55496"/>
    <w:rsid w:val="00B554B4"/>
    <w:rsid w:val="00B5577C"/>
    <w:rsid w:val="00B55901"/>
    <w:rsid w:val="00B55C37"/>
    <w:rsid w:val="00B56A75"/>
    <w:rsid w:val="00B57136"/>
    <w:rsid w:val="00B57C85"/>
    <w:rsid w:val="00B61761"/>
    <w:rsid w:val="00B61A76"/>
    <w:rsid w:val="00B61FBF"/>
    <w:rsid w:val="00B624D9"/>
    <w:rsid w:val="00B6252D"/>
    <w:rsid w:val="00B625D1"/>
    <w:rsid w:val="00B6325A"/>
    <w:rsid w:val="00B6340F"/>
    <w:rsid w:val="00B6396D"/>
    <w:rsid w:val="00B63BE4"/>
    <w:rsid w:val="00B63FB8"/>
    <w:rsid w:val="00B64847"/>
    <w:rsid w:val="00B64D59"/>
    <w:rsid w:val="00B65064"/>
    <w:rsid w:val="00B65171"/>
    <w:rsid w:val="00B65849"/>
    <w:rsid w:val="00B662A5"/>
    <w:rsid w:val="00B662D6"/>
    <w:rsid w:val="00B66988"/>
    <w:rsid w:val="00B6722B"/>
    <w:rsid w:val="00B6737C"/>
    <w:rsid w:val="00B674E9"/>
    <w:rsid w:val="00B676DC"/>
    <w:rsid w:val="00B67739"/>
    <w:rsid w:val="00B6788A"/>
    <w:rsid w:val="00B6791F"/>
    <w:rsid w:val="00B67E1D"/>
    <w:rsid w:val="00B70028"/>
    <w:rsid w:val="00B70FE1"/>
    <w:rsid w:val="00B713EC"/>
    <w:rsid w:val="00B71444"/>
    <w:rsid w:val="00B71B14"/>
    <w:rsid w:val="00B71F8B"/>
    <w:rsid w:val="00B7215A"/>
    <w:rsid w:val="00B72401"/>
    <w:rsid w:val="00B72756"/>
    <w:rsid w:val="00B72FDB"/>
    <w:rsid w:val="00B7327D"/>
    <w:rsid w:val="00B73A7E"/>
    <w:rsid w:val="00B73FE1"/>
    <w:rsid w:val="00B740D7"/>
    <w:rsid w:val="00B7426E"/>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8AC"/>
    <w:rsid w:val="00B858C2"/>
    <w:rsid w:val="00B85931"/>
    <w:rsid w:val="00B85945"/>
    <w:rsid w:val="00B85C95"/>
    <w:rsid w:val="00B85DFC"/>
    <w:rsid w:val="00B8647E"/>
    <w:rsid w:val="00B864D9"/>
    <w:rsid w:val="00B86B54"/>
    <w:rsid w:val="00B87222"/>
    <w:rsid w:val="00B875DA"/>
    <w:rsid w:val="00B87621"/>
    <w:rsid w:val="00B876B9"/>
    <w:rsid w:val="00B876D3"/>
    <w:rsid w:val="00B9016C"/>
    <w:rsid w:val="00B901DE"/>
    <w:rsid w:val="00B90377"/>
    <w:rsid w:val="00B904F3"/>
    <w:rsid w:val="00B906FE"/>
    <w:rsid w:val="00B90A2A"/>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2E54"/>
    <w:rsid w:val="00BA3523"/>
    <w:rsid w:val="00BA37DE"/>
    <w:rsid w:val="00BA487B"/>
    <w:rsid w:val="00BA48E2"/>
    <w:rsid w:val="00BA4A17"/>
    <w:rsid w:val="00BA4A7E"/>
    <w:rsid w:val="00BA5D54"/>
    <w:rsid w:val="00BA6C3D"/>
    <w:rsid w:val="00BA6E0A"/>
    <w:rsid w:val="00BA7586"/>
    <w:rsid w:val="00BA7AB2"/>
    <w:rsid w:val="00BA7CD4"/>
    <w:rsid w:val="00BA7DF4"/>
    <w:rsid w:val="00BA7EB6"/>
    <w:rsid w:val="00BB0914"/>
    <w:rsid w:val="00BB09E1"/>
    <w:rsid w:val="00BB1203"/>
    <w:rsid w:val="00BB162E"/>
    <w:rsid w:val="00BB19AE"/>
    <w:rsid w:val="00BB19D2"/>
    <w:rsid w:val="00BB1D2C"/>
    <w:rsid w:val="00BB1D4C"/>
    <w:rsid w:val="00BB1FF3"/>
    <w:rsid w:val="00BB20C0"/>
    <w:rsid w:val="00BB21F3"/>
    <w:rsid w:val="00BB2643"/>
    <w:rsid w:val="00BB2B2B"/>
    <w:rsid w:val="00BB3236"/>
    <w:rsid w:val="00BB3518"/>
    <w:rsid w:val="00BB3934"/>
    <w:rsid w:val="00BB3DB6"/>
    <w:rsid w:val="00BB3F41"/>
    <w:rsid w:val="00BB41E1"/>
    <w:rsid w:val="00BB45FA"/>
    <w:rsid w:val="00BB51ED"/>
    <w:rsid w:val="00BB556B"/>
    <w:rsid w:val="00BB565D"/>
    <w:rsid w:val="00BB791D"/>
    <w:rsid w:val="00BB7E35"/>
    <w:rsid w:val="00BC01FA"/>
    <w:rsid w:val="00BC04B6"/>
    <w:rsid w:val="00BC07D9"/>
    <w:rsid w:val="00BC08D9"/>
    <w:rsid w:val="00BC0E7C"/>
    <w:rsid w:val="00BC0FDD"/>
    <w:rsid w:val="00BC13B9"/>
    <w:rsid w:val="00BC1679"/>
    <w:rsid w:val="00BC1700"/>
    <w:rsid w:val="00BC1890"/>
    <w:rsid w:val="00BC19FC"/>
    <w:rsid w:val="00BC1EB5"/>
    <w:rsid w:val="00BC25D0"/>
    <w:rsid w:val="00BC2B39"/>
    <w:rsid w:val="00BC2C98"/>
    <w:rsid w:val="00BC2D52"/>
    <w:rsid w:val="00BC3112"/>
    <w:rsid w:val="00BC3494"/>
    <w:rsid w:val="00BC3605"/>
    <w:rsid w:val="00BC4217"/>
    <w:rsid w:val="00BC44AC"/>
    <w:rsid w:val="00BC4867"/>
    <w:rsid w:val="00BC5594"/>
    <w:rsid w:val="00BC5763"/>
    <w:rsid w:val="00BC615F"/>
    <w:rsid w:val="00BC63F1"/>
    <w:rsid w:val="00BC6483"/>
    <w:rsid w:val="00BC64D3"/>
    <w:rsid w:val="00BC661C"/>
    <w:rsid w:val="00BC6674"/>
    <w:rsid w:val="00BC66A4"/>
    <w:rsid w:val="00BC677D"/>
    <w:rsid w:val="00BC6EEE"/>
    <w:rsid w:val="00BC71D2"/>
    <w:rsid w:val="00BD02D2"/>
    <w:rsid w:val="00BD0517"/>
    <w:rsid w:val="00BD0912"/>
    <w:rsid w:val="00BD0ABB"/>
    <w:rsid w:val="00BD0CBD"/>
    <w:rsid w:val="00BD149C"/>
    <w:rsid w:val="00BD1A55"/>
    <w:rsid w:val="00BD1AB8"/>
    <w:rsid w:val="00BD1CD1"/>
    <w:rsid w:val="00BD1E57"/>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49C5"/>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4F6"/>
    <w:rsid w:val="00BE6806"/>
    <w:rsid w:val="00BE6B1A"/>
    <w:rsid w:val="00BE6CB0"/>
    <w:rsid w:val="00BE7A59"/>
    <w:rsid w:val="00BE7AE9"/>
    <w:rsid w:val="00BE7DDC"/>
    <w:rsid w:val="00BE7E8F"/>
    <w:rsid w:val="00BE7ED0"/>
    <w:rsid w:val="00BF012A"/>
    <w:rsid w:val="00BF0B2D"/>
    <w:rsid w:val="00BF0BB2"/>
    <w:rsid w:val="00BF0FE3"/>
    <w:rsid w:val="00BF10A6"/>
    <w:rsid w:val="00BF154C"/>
    <w:rsid w:val="00BF1C73"/>
    <w:rsid w:val="00BF2697"/>
    <w:rsid w:val="00BF27E1"/>
    <w:rsid w:val="00BF2ACD"/>
    <w:rsid w:val="00BF2DE5"/>
    <w:rsid w:val="00BF3078"/>
    <w:rsid w:val="00BF3740"/>
    <w:rsid w:val="00BF3E3D"/>
    <w:rsid w:val="00BF4081"/>
    <w:rsid w:val="00BF41AF"/>
    <w:rsid w:val="00BF42A0"/>
    <w:rsid w:val="00BF46B7"/>
    <w:rsid w:val="00BF47E6"/>
    <w:rsid w:val="00BF54F3"/>
    <w:rsid w:val="00BF5A39"/>
    <w:rsid w:val="00BF6294"/>
    <w:rsid w:val="00BF62EB"/>
    <w:rsid w:val="00BF65F9"/>
    <w:rsid w:val="00BF6920"/>
    <w:rsid w:val="00BF6923"/>
    <w:rsid w:val="00BF6D6D"/>
    <w:rsid w:val="00BF6F70"/>
    <w:rsid w:val="00BF7C44"/>
    <w:rsid w:val="00BF7FC6"/>
    <w:rsid w:val="00C004E8"/>
    <w:rsid w:val="00C0165D"/>
    <w:rsid w:val="00C01E0A"/>
    <w:rsid w:val="00C01ED8"/>
    <w:rsid w:val="00C02791"/>
    <w:rsid w:val="00C02DFA"/>
    <w:rsid w:val="00C02EE4"/>
    <w:rsid w:val="00C03647"/>
    <w:rsid w:val="00C0413A"/>
    <w:rsid w:val="00C04403"/>
    <w:rsid w:val="00C04D8D"/>
    <w:rsid w:val="00C05218"/>
    <w:rsid w:val="00C052C9"/>
    <w:rsid w:val="00C052D8"/>
    <w:rsid w:val="00C05B4D"/>
    <w:rsid w:val="00C0611F"/>
    <w:rsid w:val="00C063CD"/>
    <w:rsid w:val="00C068C9"/>
    <w:rsid w:val="00C06CE9"/>
    <w:rsid w:val="00C06CF0"/>
    <w:rsid w:val="00C06FF2"/>
    <w:rsid w:val="00C0719A"/>
    <w:rsid w:val="00C071EA"/>
    <w:rsid w:val="00C0738B"/>
    <w:rsid w:val="00C07457"/>
    <w:rsid w:val="00C07C8E"/>
    <w:rsid w:val="00C101E0"/>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2D8"/>
    <w:rsid w:val="00C16873"/>
    <w:rsid w:val="00C16F57"/>
    <w:rsid w:val="00C17B09"/>
    <w:rsid w:val="00C20044"/>
    <w:rsid w:val="00C21011"/>
    <w:rsid w:val="00C21882"/>
    <w:rsid w:val="00C218F1"/>
    <w:rsid w:val="00C21A19"/>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1BA"/>
    <w:rsid w:val="00C275FF"/>
    <w:rsid w:val="00C2780B"/>
    <w:rsid w:val="00C27F46"/>
    <w:rsid w:val="00C306C9"/>
    <w:rsid w:val="00C308BA"/>
    <w:rsid w:val="00C30AA0"/>
    <w:rsid w:val="00C30C56"/>
    <w:rsid w:val="00C31061"/>
    <w:rsid w:val="00C31147"/>
    <w:rsid w:val="00C31876"/>
    <w:rsid w:val="00C32291"/>
    <w:rsid w:val="00C3258B"/>
    <w:rsid w:val="00C32879"/>
    <w:rsid w:val="00C32A5E"/>
    <w:rsid w:val="00C32A8F"/>
    <w:rsid w:val="00C32DA8"/>
    <w:rsid w:val="00C33261"/>
    <w:rsid w:val="00C333CE"/>
    <w:rsid w:val="00C33B36"/>
    <w:rsid w:val="00C33B66"/>
    <w:rsid w:val="00C34A35"/>
    <w:rsid w:val="00C35594"/>
    <w:rsid w:val="00C355E2"/>
    <w:rsid w:val="00C3562F"/>
    <w:rsid w:val="00C35E99"/>
    <w:rsid w:val="00C3610F"/>
    <w:rsid w:val="00C36160"/>
    <w:rsid w:val="00C36791"/>
    <w:rsid w:val="00C36A6F"/>
    <w:rsid w:val="00C3760F"/>
    <w:rsid w:val="00C3774C"/>
    <w:rsid w:val="00C3792B"/>
    <w:rsid w:val="00C379E1"/>
    <w:rsid w:val="00C40241"/>
    <w:rsid w:val="00C404BB"/>
    <w:rsid w:val="00C4059D"/>
    <w:rsid w:val="00C40C80"/>
    <w:rsid w:val="00C40F99"/>
    <w:rsid w:val="00C414F2"/>
    <w:rsid w:val="00C417CA"/>
    <w:rsid w:val="00C42173"/>
    <w:rsid w:val="00C422F2"/>
    <w:rsid w:val="00C42678"/>
    <w:rsid w:val="00C426A3"/>
    <w:rsid w:val="00C42845"/>
    <w:rsid w:val="00C4329D"/>
    <w:rsid w:val="00C43762"/>
    <w:rsid w:val="00C43D53"/>
    <w:rsid w:val="00C44268"/>
    <w:rsid w:val="00C4440D"/>
    <w:rsid w:val="00C4447F"/>
    <w:rsid w:val="00C444BD"/>
    <w:rsid w:val="00C44690"/>
    <w:rsid w:val="00C44776"/>
    <w:rsid w:val="00C453EE"/>
    <w:rsid w:val="00C456BA"/>
    <w:rsid w:val="00C46580"/>
    <w:rsid w:val="00C46BC2"/>
    <w:rsid w:val="00C479E9"/>
    <w:rsid w:val="00C47BA0"/>
    <w:rsid w:val="00C47F22"/>
    <w:rsid w:val="00C47FD1"/>
    <w:rsid w:val="00C50897"/>
    <w:rsid w:val="00C50E95"/>
    <w:rsid w:val="00C51548"/>
    <w:rsid w:val="00C517CE"/>
    <w:rsid w:val="00C519B9"/>
    <w:rsid w:val="00C51A81"/>
    <w:rsid w:val="00C51F49"/>
    <w:rsid w:val="00C5235C"/>
    <w:rsid w:val="00C52403"/>
    <w:rsid w:val="00C52A33"/>
    <w:rsid w:val="00C530DD"/>
    <w:rsid w:val="00C5350B"/>
    <w:rsid w:val="00C53AFC"/>
    <w:rsid w:val="00C543D6"/>
    <w:rsid w:val="00C547E9"/>
    <w:rsid w:val="00C5485E"/>
    <w:rsid w:val="00C54CF5"/>
    <w:rsid w:val="00C55063"/>
    <w:rsid w:val="00C5530E"/>
    <w:rsid w:val="00C554B0"/>
    <w:rsid w:val="00C55B20"/>
    <w:rsid w:val="00C562FB"/>
    <w:rsid w:val="00C56551"/>
    <w:rsid w:val="00C56872"/>
    <w:rsid w:val="00C56F0B"/>
    <w:rsid w:val="00C56F46"/>
    <w:rsid w:val="00C5775F"/>
    <w:rsid w:val="00C57C8F"/>
    <w:rsid w:val="00C57DCE"/>
    <w:rsid w:val="00C603BD"/>
    <w:rsid w:val="00C605A6"/>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B79"/>
    <w:rsid w:val="00C74E18"/>
    <w:rsid w:val="00C74FCC"/>
    <w:rsid w:val="00C750A6"/>
    <w:rsid w:val="00C7543C"/>
    <w:rsid w:val="00C754B5"/>
    <w:rsid w:val="00C75B4F"/>
    <w:rsid w:val="00C75B7A"/>
    <w:rsid w:val="00C75EC1"/>
    <w:rsid w:val="00C7615F"/>
    <w:rsid w:val="00C76B7B"/>
    <w:rsid w:val="00C778BE"/>
    <w:rsid w:val="00C779E6"/>
    <w:rsid w:val="00C77B33"/>
    <w:rsid w:val="00C8046A"/>
    <w:rsid w:val="00C80546"/>
    <w:rsid w:val="00C80584"/>
    <w:rsid w:val="00C80865"/>
    <w:rsid w:val="00C809DB"/>
    <w:rsid w:val="00C80EA8"/>
    <w:rsid w:val="00C81D98"/>
    <w:rsid w:val="00C821BC"/>
    <w:rsid w:val="00C82581"/>
    <w:rsid w:val="00C827C3"/>
    <w:rsid w:val="00C839C5"/>
    <w:rsid w:val="00C83ED9"/>
    <w:rsid w:val="00C84563"/>
    <w:rsid w:val="00C850B6"/>
    <w:rsid w:val="00C851AA"/>
    <w:rsid w:val="00C856CE"/>
    <w:rsid w:val="00C85A7B"/>
    <w:rsid w:val="00C86327"/>
    <w:rsid w:val="00C869DA"/>
    <w:rsid w:val="00C879F3"/>
    <w:rsid w:val="00C900E4"/>
    <w:rsid w:val="00C90905"/>
    <w:rsid w:val="00C90962"/>
    <w:rsid w:val="00C90B22"/>
    <w:rsid w:val="00C90DF9"/>
    <w:rsid w:val="00C90E13"/>
    <w:rsid w:val="00C90F89"/>
    <w:rsid w:val="00C92521"/>
    <w:rsid w:val="00C92EF2"/>
    <w:rsid w:val="00C93685"/>
    <w:rsid w:val="00C936D2"/>
    <w:rsid w:val="00C94774"/>
    <w:rsid w:val="00C94857"/>
    <w:rsid w:val="00C958D3"/>
    <w:rsid w:val="00C96413"/>
    <w:rsid w:val="00C96CC4"/>
    <w:rsid w:val="00C96FE1"/>
    <w:rsid w:val="00C97312"/>
    <w:rsid w:val="00C97B06"/>
    <w:rsid w:val="00C97D2E"/>
    <w:rsid w:val="00C97FD7"/>
    <w:rsid w:val="00CA036E"/>
    <w:rsid w:val="00CA05DC"/>
    <w:rsid w:val="00CA0DAA"/>
    <w:rsid w:val="00CA10BD"/>
    <w:rsid w:val="00CA17C0"/>
    <w:rsid w:val="00CA1A08"/>
    <w:rsid w:val="00CA1A83"/>
    <w:rsid w:val="00CA2004"/>
    <w:rsid w:val="00CA21BA"/>
    <w:rsid w:val="00CA2553"/>
    <w:rsid w:val="00CA2717"/>
    <w:rsid w:val="00CA2782"/>
    <w:rsid w:val="00CA2CDA"/>
    <w:rsid w:val="00CA2E16"/>
    <w:rsid w:val="00CA3A2C"/>
    <w:rsid w:val="00CA3B25"/>
    <w:rsid w:val="00CA40C5"/>
    <w:rsid w:val="00CA44CD"/>
    <w:rsid w:val="00CA46CF"/>
    <w:rsid w:val="00CA4E35"/>
    <w:rsid w:val="00CA4EE8"/>
    <w:rsid w:val="00CA51ED"/>
    <w:rsid w:val="00CA574E"/>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503B"/>
    <w:rsid w:val="00CB6D21"/>
    <w:rsid w:val="00CB6D4D"/>
    <w:rsid w:val="00CB6DD2"/>
    <w:rsid w:val="00CC00E8"/>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558"/>
    <w:rsid w:val="00CC4C67"/>
    <w:rsid w:val="00CC5402"/>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0E9F"/>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085"/>
    <w:rsid w:val="00CD42C9"/>
    <w:rsid w:val="00CD4312"/>
    <w:rsid w:val="00CD43D9"/>
    <w:rsid w:val="00CD46DD"/>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3B5"/>
    <w:rsid w:val="00CE2580"/>
    <w:rsid w:val="00CE2DA1"/>
    <w:rsid w:val="00CE2E27"/>
    <w:rsid w:val="00CE3BEC"/>
    <w:rsid w:val="00CE3C4F"/>
    <w:rsid w:val="00CE402E"/>
    <w:rsid w:val="00CE49D8"/>
    <w:rsid w:val="00CE4C3A"/>
    <w:rsid w:val="00CE4D3B"/>
    <w:rsid w:val="00CE4D5B"/>
    <w:rsid w:val="00CE4E7D"/>
    <w:rsid w:val="00CE5149"/>
    <w:rsid w:val="00CE53FA"/>
    <w:rsid w:val="00CE56E2"/>
    <w:rsid w:val="00CE5EEF"/>
    <w:rsid w:val="00CE690D"/>
    <w:rsid w:val="00CE692E"/>
    <w:rsid w:val="00CE6FC4"/>
    <w:rsid w:val="00CE72EF"/>
    <w:rsid w:val="00CF03A7"/>
    <w:rsid w:val="00CF09B9"/>
    <w:rsid w:val="00CF1424"/>
    <w:rsid w:val="00CF1AE2"/>
    <w:rsid w:val="00CF1CE4"/>
    <w:rsid w:val="00CF218E"/>
    <w:rsid w:val="00CF21F6"/>
    <w:rsid w:val="00CF278F"/>
    <w:rsid w:val="00CF2E2B"/>
    <w:rsid w:val="00CF3BA0"/>
    <w:rsid w:val="00CF3BB9"/>
    <w:rsid w:val="00CF4054"/>
    <w:rsid w:val="00CF4463"/>
    <w:rsid w:val="00CF44ED"/>
    <w:rsid w:val="00CF4AB8"/>
    <w:rsid w:val="00CF4ADA"/>
    <w:rsid w:val="00CF50B4"/>
    <w:rsid w:val="00CF523E"/>
    <w:rsid w:val="00CF5A60"/>
    <w:rsid w:val="00CF5FE4"/>
    <w:rsid w:val="00CF60E6"/>
    <w:rsid w:val="00CF6A63"/>
    <w:rsid w:val="00CF6CC2"/>
    <w:rsid w:val="00CF6D07"/>
    <w:rsid w:val="00CF7447"/>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249"/>
    <w:rsid w:val="00D03634"/>
    <w:rsid w:val="00D03E6F"/>
    <w:rsid w:val="00D0411F"/>
    <w:rsid w:val="00D0472F"/>
    <w:rsid w:val="00D05445"/>
    <w:rsid w:val="00D055DB"/>
    <w:rsid w:val="00D058A6"/>
    <w:rsid w:val="00D05F7B"/>
    <w:rsid w:val="00D0637B"/>
    <w:rsid w:val="00D06C3B"/>
    <w:rsid w:val="00D06F28"/>
    <w:rsid w:val="00D074B1"/>
    <w:rsid w:val="00D07EAD"/>
    <w:rsid w:val="00D07F3C"/>
    <w:rsid w:val="00D1084A"/>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2E0"/>
    <w:rsid w:val="00D15606"/>
    <w:rsid w:val="00D159CF"/>
    <w:rsid w:val="00D1637B"/>
    <w:rsid w:val="00D1662C"/>
    <w:rsid w:val="00D16C5F"/>
    <w:rsid w:val="00D16FA8"/>
    <w:rsid w:val="00D172EF"/>
    <w:rsid w:val="00D1752A"/>
    <w:rsid w:val="00D17AF9"/>
    <w:rsid w:val="00D17B4D"/>
    <w:rsid w:val="00D17D3F"/>
    <w:rsid w:val="00D17DDF"/>
    <w:rsid w:val="00D17E9A"/>
    <w:rsid w:val="00D20BE9"/>
    <w:rsid w:val="00D20F59"/>
    <w:rsid w:val="00D21633"/>
    <w:rsid w:val="00D21A0B"/>
    <w:rsid w:val="00D21DBD"/>
    <w:rsid w:val="00D2241B"/>
    <w:rsid w:val="00D224B8"/>
    <w:rsid w:val="00D226AE"/>
    <w:rsid w:val="00D23094"/>
    <w:rsid w:val="00D23133"/>
    <w:rsid w:val="00D23466"/>
    <w:rsid w:val="00D23622"/>
    <w:rsid w:val="00D2411A"/>
    <w:rsid w:val="00D242BB"/>
    <w:rsid w:val="00D24B95"/>
    <w:rsid w:val="00D24D31"/>
    <w:rsid w:val="00D24E42"/>
    <w:rsid w:val="00D255E3"/>
    <w:rsid w:val="00D259E6"/>
    <w:rsid w:val="00D25ABA"/>
    <w:rsid w:val="00D25E4B"/>
    <w:rsid w:val="00D2610F"/>
    <w:rsid w:val="00D264E9"/>
    <w:rsid w:val="00D26A06"/>
    <w:rsid w:val="00D27718"/>
    <w:rsid w:val="00D27EE9"/>
    <w:rsid w:val="00D300DD"/>
    <w:rsid w:val="00D305E6"/>
    <w:rsid w:val="00D30777"/>
    <w:rsid w:val="00D30824"/>
    <w:rsid w:val="00D308B6"/>
    <w:rsid w:val="00D30938"/>
    <w:rsid w:val="00D30E81"/>
    <w:rsid w:val="00D30F14"/>
    <w:rsid w:val="00D316AE"/>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6F6B"/>
    <w:rsid w:val="00D37272"/>
    <w:rsid w:val="00D373EC"/>
    <w:rsid w:val="00D3757C"/>
    <w:rsid w:val="00D37C18"/>
    <w:rsid w:val="00D4018F"/>
    <w:rsid w:val="00D405E4"/>
    <w:rsid w:val="00D41BCF"/>
    <w:rsid w:val="00D41D1C"/>
    <w:rsid w:val="00D420CF"/>
    <w:rsid w:val="00D43357"/>
    <w:rsid w:val="00D4375B"/>
    <w:rsid w:val="00D43C00"/>
    <w:rsid w:val="00D440F8"/>
    <w:rsid w:val="00D4428B"/>
    <w:rsid w:val="00D44456"/>
    <w:rsid w:val="00D450CB"/>
    <w:rsid w:val="00D45549"/>
    <w:rsid w:val="00D45CD4"/>
    <w:rsid w:val="00D467AE"/>
    <w:rsid w:val="00D46E5A"/>
    <w:rsid w:val="00D46EC0"/>
    <w:rsid w:val="00D478A6"/>
    <w:rsid w:val="00D47BA6"/>
    <w:rsid w:val="00D47BB2"/>
    <w:rsid w:val="00D504B4"/>
    <w:rsid w:val="00D508FF"/>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6110"/>
    <w:rsid w:val="00D66186"/>
    <w:rsid w:val="00D671BA"/>
    <w:rsid w:val="00D67648"/>
    <w:rsid w:val="00D70A3F"/>
    <w:rsid w:val="00D70C04"/>
    <w:rsid w:val="00D70C33"/>
    <w:rsid w:val="00D7130C"/>
    <w:rsid w:val="00D721F8"/>
    <w:rsid w:val="00D72257"/>
    <w:rsid w:val="00D7280C"/>
    <w:rsid w:val="00D728F6"/>
    <w:rsid w:val="00D72D5F"/>
    <w:rsid w:val="00D72D66"/>
    <w:rsid w:val="00D72DC3"/>
    <w:rsid w:val="00D732C3"/>
    <w:rsid w:val="00D7354F"/>
    <w:rsid w:val="00D73936"/>
    <w:rsid w:val="00D73956"/>
    <w:rsid w:val="00D73EE7"/>
    <w:rsid w:val="00D74251"/>
    <w:rsid w:val="00D747ED"/>
    <w:rsid w:val="00D75322"/>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216C"/>
    <w:rsid w:val="00D826E7"/>
    <w:rsid w:val="00D828ED"/>
    <w:rsid w:val="00D82BCD"/>
    <w:rsid w:val="00D83CD3"/>
    <w:rsid w:val="00D84288"/>
    <w:rsid w:val="00D842B2"/>
    <w:rsid w:val="00D84A13"/>
    <w:rsid w:val="00D84D39"/>
    <w:rsid w:val="00D84E8A"/>
    <w:rsid w:val="00D8509E"/>
    <w:rsid w:val="00D8571A"/>
    <w:rsid w:val="00D85B46"/>
    <w:rsid w:val="00D85BE9"/>
    <w:rsid w:val="00D85C8B"/>
    <w:rsid w:val="00D86505"/>
    <w:rsid w:val="00D86FF7"/>
    <w:rsid w:val="00D8714E"/>
    <w:rsid w:val="00D87BF5"/>
    <w:rsid w:val="00D90DD5"/>
    <w:rsid w:val="00D91876"/>
    <w:rsid w:val="00D91A53"/>
    <w:rsid w:val="00D91DE2"/>
    <w:rsid w:val="00D91F8F"/>
    <w:rsid w:val="00D92286"/>
    <w:rsid w:val="00D929F5"/>
    <w:rsid w:val="00D92AE2"/>
    <w:rsid w:val="00D92D1C"/>
    <w:rsid w:val="00D936E4"/>
    <w:rsid w:val="00D938F5"/>
    <w:rsid w:val="00D93E4B"/>
    <w:rsid w:val="00D93F51"/>
    <w:rsid w:val="00D941CF"/>
    <w:rsid w:val="00D943B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64A"/>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5F8"/>
    <w:rsid w:val="00DB2858"/>
    <w:rsid w:val="00DB2B45"/>
    <w:rsid w:val="00DB2B50"/>
    <w:rsid w:val="00DB2CA5"/>
    <w:rsid w:val="00DB321E"/>
    <w:rsid w:val="00DB35CD"/>
    <w:rsid w:val="00DB37E7"/>
    <w:rsid w:val="00DB3BE5"/>
    <w:rsid w:val="00DB4206"/>
    <w:rsid w:val="00DB465A"/>
    <w:rsid w:val="00DB4F3D"/>
    <w:rsid w:val="00DB53D0"/>
    <w:rsid w:val="00DB542C"/>
    <w:rsid w:val="00DB596D"/>
    <w:rsid w:val="00DB5CD4"/>
    <w:rsid w:val="00DB5F83"/>
    <w:rsid w:val="00DB639A"/>
    <w:rsid w:val="00DB6DEC"/>
    <w:rsid w:val="00DB6F75"/>
    <w:rsid w:val="00DB7032"/>
    <w:rsid w:val="00DB744F"/>
    <w:rsid w:val="00DC0738"/>
    <w:rsid w:val="00DC1081"/>
    <w:rsid w:val="00DC121B"/>
    <w:rsid w:val="00DC18CD"/>
    <w:rsid w:val="00DC19EC"/>
    <w:rsid w:val="00DC19FC"/>
    <w:rsid w:val="00DC1A3F"/>
    <w:rsid w:val="00DC1D09"/>
    <w:rsid w:val="00DC1E9D"/>
    <w:rsid w:val="00DC200F"/>
    <w:rsid w:val="00DC2BF6"/>
    <w:rsid w:val="00DC2EED"/>
    <w:rsid w:val="00DC322F"/>
    <w:rsid w:val="00DC3638"/>
    <w:rsid w:val="00DC36F0"/>
    <w:rsid w:val="00DC3C8C"/>
    <w:rsid w:val="00DC4266"/>
    <w:rsid w:val="00DC487F"/>
    <w:rsid w:val="00DC4CA8"/>
    <w:rsid w:val="00DC4D73"/>
    <w:rsid w:val="00DC55C2"/>
    <w:rsid w:val="00DC5CB5"/>
    <w:rsid w:val="00DC63F4"/>
    <w:rsid w:val="00DC6750"/>
    <w:rsid w:val="00DC6E82"/>
    <w:rsid w:val="00DC7849"/>
    <w:rsid w:val="00DC7AD9"/>
    <w:rsid w:val="00DD027C"/>
    <w:rsid w:val="00DD03F1"/>
    <w:rsid w:val="00DD0C7C"/>
    <w:rsid w:val="00DD0D6C"/>
    <w:rsid w:val="00DD0F7E"/>
    <w:rsid w:val="00DD19CC"/>
    <w:rsid w:val="00DD2672"/>
    <w:rsid w:val="00DD2874"/>
    <w:rsid w:val="00DD2FB5"/>
    <w:rsid w:val="00DD320C"/>
    <w:rsid w:val="00DD3E71"/>
    <w:rsid w:val="00DD4438"/>
    <w:rsid w:val="00DD46CB"/>
    <w:rsid w:val="00DD55D8"/>
    <w:rsid w:val="00DD5A20"/>
    <w:rsid w:val="00DD5AE9"/>
    <w:rsid w:val="00DD5EB3"/>
    <w:rsid w:val="00DD6130"/>
    <w:rsid w:val="00DD6467"/>
    <w:rsid w:val="00DD67EC"/>
    <w:rsid w:val="00DD6A4B"/>
    <w:rsid w:val="00DD6BA2"/>
    <w:rsid w:val="00DD6D6E"/>
    <w:rsid w:val="00DD71CC"/>
    <w:rsid w:val="00DD734D"/>
    <w:rsid w:val="00DD7B61"/>
    <w:rsid w:val="00DD7B8A"/>
    <w:rsid w:val="00DE02B4"/>
    <w:rsid w:val="00DE045F"/>
    <w:rsid w:val="00DE0964"/>
    <w:rsid w:val="00DE0A8F"/>
    <w:rsid w:val="00DE0DC2"/>
    <w:rsid w:val="00DE1037"/>
    <w:rsid w:val="00DE1200"/>
    <w:rsid w:val="00DE15E6"/>
    <w:rsid w:val="00DE1FA0"/>
    <w:rsid w:val="00DE2043"/>
    <w:rsid w:val="00DE23C2"/>
    <w:rsid w:val="00DE2D34"/>
    <w:rsid w:val="00DE30D7"/>
    <w:rsid w:val="00DE3279"/>
    <w:rsid w:val="00DE34B8"/>
    <w:rsid w:val="00DE379F"/>
    <w:rsid w:val="00DE3EE6"/>
    <w:rsid w:val="00DE406F"/>
    <w:rsid w:val="00DE4633"/>
    <w:rsid w:val="00DE4A6D"/>
    <w:rsid w:val="00DE503A"/>
    <w:rsid w:val="00DE504E"/>
    <w:rsid w:val="00DE541F"/>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13B"/>
    <w:rsid w:val="00DF1205"/>
    <w:rsid w:val="00DF241E"/>
    <w:rsid w:val="00DF264D"/>
    <w:rsid w:val="00DF28C1"/>
    <w:rsid w:val="00DF296E"/>
    <w:rsid w:val="00DF3074"/>
    <w:rsid w:val="00DF3930"/>
    <w:rsid w:val="00DF3D30"/>
    <w:rsid w:val="00DF445A"/>
    <w:rsid w:val="00DF456F"/>
    <w:rsid w:val="00DF4CC5"/>
    <w:rsid w:val="00DF4F65"/>
    <w:rsid w:val="00DF5527"/>
    <w:rsid w:val="00DF606F"/>
    <w:rsid w:val="00DF6553"/>
    <w:rsid w:val="00DF6843"/>
    <w:rsid w:val="00DF69DE"/>
    <w:rsid w:val="00DF6ADF"/>
    <w:rsid w:val="00DF74C7"/>
    <w:rsid w:val="00DF77D1"/>
    <w:rsid w:val="00DF7C77"/>
    <w:rsid w:val="00DF7DEA"/>
    <w:rsid w:val="00DF7EA4"/>
    <w:rsid w:val="00E008E3"/>
    <w:rsid w:val="00E00B3F"/>
    <w:rsid w:val="00E00DBC"/>
    <w:rsid w:val="00E01CA8"/>
    <w:rsid w:val="00E01FED"/>
    <w:rsid w:val="00E02DCF"/>
    <w:rsid w:val="00E02EE4"/>
    <w:rsid w:val="00E02F68"/>
    <w:rsid w:val="00E032E3"/>
    <w:rsid w:val="00E033DC"/>
    <w:rsid w:val="00E038A3"/>
    <w:rsid w:val="00E03948"/>
    <w:rsid w:val="00E03E4D"/>
    <w:rsid w:val="00E044B5"/>
    <w:rsid w:val="00E04820"/>
    <w:rsid w:val="00E049F2"/>
    <w:rsid w:val="00E04E57"/>
    <w:rsid w:val="00E05B67"/>
    <w:rsid w:val="00E061DA"/>
    <w:rsid w:val="00E06654"/>
    <w:rsid w:val="00E068E3"/>
    <w:rsid w:val="00E0699C"/>
    <w:rsid w:val="00E06AE1"/>
    <w:rsid w:val="00E06DDA"/>
    <w:rsid w:val="00E071B3"/>
    <w:rsid w:val="00E07552"/>
    <w:rsid w:val="00E075E9"/>
    <w:rsid w:val="00E07C63"/>
    <w:rsid w:val="00E10E0E"/>
    <w:rsid w:val="00E116B6"/>
    <w:rsid w:val="00E118C6"/>
    <w:rsid w:val="00E11B0E"/>
    <w:rsid w:val="00E11B56"/>
    <w:rsid w:val="00E12DDE"/>
    <w:rsid w:val="00E12E14"/>
    <w:rsid w:val="00E136AF"/>
    <w:rsid w:val="00E137B0"/>
    <w:rsid w:val="00E138A9"/>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3ECD"/>
    <w:rsid w:val="00E24092"/>
    <w:rsid w:val="00E242CD"/>
    <w:rsid w:val="00E25166"/>
    <w:rsid w:val="00E25295"/>
    <w:rsid w:val="00E252B2"/>
    <w:rsid w:val="00E25C16"/>
    <w:rsid w:val="00E26421"/>
    <w:rsid w:val="00E2669B"/>
    <w:rsid w:val="00E26B8D"/>
    <w:rsid w:val="00E26E2F"/>
    <w:rsid w:val="00E26E50"/>
    <w:rsid w:val="00E2719B"/>
    <w:rsid w:val="00E271EF"/>
    <w:rsid w:val="00E2752A"/>
    <w:rsid w:val="00E27596"/>
    <w:rsid w:val="00E27A9C"/>
    <w:rsid w:val="00E27DAB"/>
    <w:rsid w:val="00E27FF9"/>
    <w:rsid w:val="00E307AA"/>
    <w:rsid w:val="00E3147D"/>
    <w:rsid w:val="00E316D7"/>
    <w:rsid w:val="00E31E8E"/>
    <w:rsid w:val="00E31EE4"/>
    <w:rsid w:val="00E32037"/>
    <w:rsid w:val="00E320AE"/>
    <w:rsid w:val="00E320F8"/>
    <w:rsid w:val="00E32347"/>
    <w:rsid w:val="00E329BF"/>
    <w:rsid w:val="00E32D31"/>
    <w:rsid w:val="00E32DA3"/>
    <w:rsid w:val="00E33163"/>
    <w:rsid w:val="00E33904"/>
    <w:rsid w:val="00E33B96"/>
    <w:rsid w:val="00E34234"/>
    <w:rsid w:val="00E34404"/>
    <w:rsid w:val="00E344C4"/>
    <w:rsid w:val="00E34972"/>
    <w:rsid w:val="00E34A47"/>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058"/>
    <w:rsid w:val="00E416BB"/>
    <w:rsid w:val="00E41AF7"/>
    <w:rsid w:val="00E41C69"/>
    <w:rsid w:val="00E42D5D"/>
    <w:rsid w:val="00E43097"/>
    <w:rsid w:val="00E432F4"/>
    <w:rsid w:val="00E43EAC"/>
    <w:rsid w:val="00E44DD7"/>
    <w:rsid w:val="00E45073"/>
    <w:rsid w:val="00E4528D"/>
    <w:rsid w:val="00E45383"/>
    <w:rsid w:val="00E45B8F"/>
    <w:rsid w:val="00E45CE2"/>
    <w:rsid w:val="00E45FD3"/>
    <w:rsid w:val="00E4660B"/>
    <w:rsid w:val="00E466B8"/>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5BC3"/>
    <w:rsid w:val="00E5634D"/>
    <w:rsid w:val="00E568AE"/>
    <w:rsid w:val="00E56D46"/>
    <w:rsid w:val="00E56E7B"/>
    <w:rsid w:val="00E5720A"/>
    <w:rsid w:val="00E57645"/>
    <w:rsid w:val="00E576B5"/>
    <w:rsid w:val="00E57874"/>
    <w:rsid w:val="00E57B17"/>
    <w:rsid w:val="00E57ECF"/>
    <w:rsid w:val="00E60A62"/>
    <w:rsid w:val="00E60DBF"/>
    <w:rsid w:val="00E60E8C"/>
    <w:rsid w:val="00E6152A"/>
    <w:rsid w:val="00E61593"/>
    <w:rsid w:val="00E6175B"/>
    <w:rsid w:val="00E61BCB"/>
    <w:rsid w:val="00E61D87"/>
    <w:rsid w:val="00E62200"/>
    <w:rsid w:val="00E62291"/>
    <w:rsid w:val="00E62327"/>
    <w:rsid w:val="00E62483"/>
    <w:rsid w:val="00E6299F"/>
    <w:rsid w:val="00E62AEC"/>
    <w:rsid w:val="00E63247"/>
    <w:rsid w:val="00E634C6"/>
    <w:rsid w:val="00E641CB"/>
    <w:rsid w:val="00E64200"/>
    <w:rsid w:val="00E64499"/>
    <w:rsid w:val="00E64542"/>
    <w:rsid w:val="00E6475A"/>
    <w:rsid w:val="00E647DC"/>
    <w:rsid w:val="00E6480D"/>
    <w:rsid w:val="00E64AB1"/>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6308"/>
    <w:rsid w:val="00E766F4"/>
    <w:rsid w:val="00E76797"/>
    <w:rsid w:val="00E76869"/>
    <w:rsid w:val="00E768A1"/>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E86"/>
    <w:rsid w:val="00E85196"/>
    <w:rsid w:val="00E852A5"/>
    <w:rsid w:val="00E85980"/>
    <w:rsid w:val="00E85F18"/>
    <w:rsid w:val="00E86003"/>
    <w:rsid w:val="00E86577"/>
    <w:rsid w:val="00E86983"/>
    <w:rsid w:val="00E871C4"/>
    <w:rsid w:val="00E8752D"/>
    <w:rsid w:val="00E876D8"/>
    <w:rsid w:val="00E87D8A"/>
    <w:rsid w:val="00E87F37"/>
    <w:rsid w:val="00E90198"/>
    <w:rsid w:val="00E90391"/>
    <w:rsid w:val="00E92ECF"/>
    <w:rsid w:val="00E93047"/>
    <w:rsid w:val="00E9316F"/>
    <w:rsid w:val="00E93286"/>
    <w:rsid w:val="00E93866"/>
    <w:rsid w:val="00E93C00"/>
    <w:rsid w:val="00E94198"/>
    <w:rsid w:val="00E9444B"/>
    <w:rsid w:val="00E948E6"/>
    <w:rsid w:val="00E94AA7"/>
    <w:rsid w:val="00E94BE8"/>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03"/>
    <w:rsid w:val="00EA1DD9"/>
    <w:rsid w:val="00EA24F5"/>
    <w:rsid w:val="00EA416B"/>
    <w:rsid w:val="00EA48F1"/>
    <w:rsid w:val="00EA4F0A"/>
    <w:rsid w:val="00EA53AA"/>
    <w:rsid w:val="00EA57A5"/>
    <w:rsid w:val="00EA6043"/>
    <w:rsid w:val="00EA62F1"/>
    <w:rsid w:val="00EA6383"/>
    <w:rsid w:val="00EA6875"/>
    <w:rsid w:val="00EA6915"/>
    <w:rsid w:val="00EA6AE6"/>
    <w:rsid w:val="00EA6EA4"/>
    <w:rsid w:val="00EA706A"/>
    <w:rsid w:val="00EA70FA"/>
    <w:rsid w:val="00EA77EA"/>
    <w:rsid w:val="00EA7E8B"/>
    <w:rsid w:val="00EB0341"/>
    <w:rsid w:val="00EB04F9"/>
    <w:rsid w:val="00EB0F9C"/>
    <w:rsid w:val="00EB13F6"/>
    <w:rsid w:val="00EB14FE"/>
    <w:rsid w:val="00EB154A"/>
    <w:rsid w:val="00EB1C4D"/>
    <w:rsid w:val="00EB1CC3"/>
    <w:rsid w:val="00EB1E15"/>
    <w:rsid w:val="00EB2250"/>
    <w:rsid w:val="00EB24CC"/>
    <w:rsid w:val="00EB310B"/>
    <w:rsid w:val="00EB3582"/>
    <w:rsid w:val="00EB3600"/>
    <w:rsid w:val="00EB3721"/>
    <w:rsid w:val="00EB38DC"/>
    <w:rsid w:val="00EB416E"/>
    <w:rsid w:val="00EB47CC"/>
    <w:rsid w:val="00EB4D0F"/>
    <w:rsid w:val="00EB59AF"/>
    <w:rsid w:val="00EB62E5"/>
    <w:rsid w:val="00EB6E36"/>
    <w:rsid w:val="00EB6E59"/>
    <w:rsid w:val="00EB7A0C"/>
    <w:rsid w:val="00EC00A0"/>
    <w:rsid w:val="00EC04CE"/>
    <w:rsid w:val="00EC08A5"/>
    <w:rsid w:val="00EC1641"/>
    <w:rsid w:val="00EC1A0B"/>
    <w:rsid w:val="00EC240B"/>
    <w:rsid w:val="00EC2411"/>
    <w:rsid w:val="00EC2554"/>
    <w:rsid w:val="00EC2634"/>
    <w:rsid w:val="00EC3477"/>
    <w:rsid w:val="00EC3A3B"/>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52B"/>
    <w:rsid w:val="00ED0D5E"/>
    <w:rsid w:val="00ED0ED0"/>
    <w:rsid w:val="00ED1137"/>
    <w:rsid w:val="00ED1943"/>
    <w:rsid w:val="00ED26F1"/>
    <w:rsid w:val="00ED2C26"/>
    <w:rsid w:val="00ED2DB8"/>
    <w:rsid w:val="00ED34EE"/>
    <w:rsid w:val="00ED3717"/>
    <w:rsid w:val="00ED3D60"/>
    <w:rsid w:val="00ED42AB"/>
    <w:rsid w:val="00ED4A4B"/>
    <w:rsid w:val="00ED4B1C"/>
    <w:rsid w:val="00ED4E32"/>
    <w:rsid w:val="00ED4F08"/>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636"/>
    <w:rsid w:val="00EE1711"/>
    <w:rsid w:val="00EE193F"/>
    <w:rsid w:val="00EE1AE7"/>
    <w:rsid w:val="00EE1CC1"/>
    <w:rsid w:val="00EE225C"/>
    <w:rsid w:val="00EE276A"/>
    <w:rsid w:val="00EE3766"/>
    <w:rsid w:val="00EE3B81"/>
    <w:rsid w:val="00EE3F6F"/>
    <w:rsid w:val="00EE4791"/>
    <w:rsid w:val="00EE4CF2"/>
    <w:rsid w:val="00EE4E07"/>
    <w:rsid w:val="00EE56DD"/>
    <w:rsid w:val="00EE5D1A"/>
    <w:rsid w:val="00EE68B6"/>
    <w:rsid w:val="00EE69E8"/>
    <w:rsid w:val="00EE6B5D"/>
    <w:rsid w:val="00EE6DE5"/>
    <w:rsid w:val="00EE7098"/>
    <w:rsid w:val="00EE7236"/>
    <w:rsid w:val="00EE725F"/>
    <w:rsid w:val="00EE7714"/>
    <w:rsid w:val="00EE7989"/>
    <w:rsid w:val="00EE7BA6"/>
    <w:rsid w:val="00EF0552"/>
    <w:rsid w:val="00EF0873"/>
    <w:rsid w:val="00EF0CAD"/>
    <w:rsid w:val="00EF0F79"/>
    <w:rsid w:val="00EF2366"/>
    <w:rsid w:val="00EF2393"/>
    <w:rsid w:val="00EF3004"/>
    <w:rsid w:val="00EF3047"/>
    <w:rsid w:val="00EF3144"/>
    <w:rsid w:val="00EF31F3"/>
    <w:rsid w:val="00EF335B"/>
    <w:rsid w:val="00EF3725"/>
    <w:rsid w:val="00EF3FBF"/>
    <w:rsid w:val="00EF5E47"/>
    <w:rsid w:val="00EF5FEC"/>
    <w:rsid w:val="00EF617E"/>
    <w:rsid w:val="00EF656D"/>
    <w:rsid w:val="00EF6580"/>
    <w:rsid w:val="00EF6DEE"/>
    <w:rsid w:val="00EF6E8A"/>
    <w:rsid w:val="00EF6EA1"/>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4E56"/>
    <w:rsid w:val="00F05A8B"/>
    <w:rsid w:val="00F0626A"/>
    <w:rsid w:val="00F06679"/>
    <w:rsid w:val="00F066C4"/>
    <w:rsid w:val="00F06D74"/>
    <w:rsid w:val="00F0752C"/>
    <w:rsid w:val="00F07967"/>
    <w:rsid w:val="00F100E7"/>
    <w:rsid w:val="00F11089"/>
    <w:rsid w:val="00F125E1"/>
    <w:rsid w:val="00F12794"/>
    <w:rsid w:val="00F127CC"/>
    <w:rsid w:val="00F12A99"/>
    <w:rsid w:val="00F13123"/>
    <w:rsid w:val="00F13C12"/>
    <w:rsid w:val="00F1418D"/>
    <w:rsid w:val="00F141F3"/>
    <w:rsid w:val="00F14278"/>
    <w:rsid w:val="00F14ED6"/>
    <w:rsid w:val="00F154EA"/>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6B9"/>
    <w:rsid w:val="00F21922"/>
    <w:rsid w:val="00F222A3"/>
    <w:rsid w:val="00F224E0"/>
    <w:rsid w:val="00F22800"/>
    <w:rsid w:val="00F22859"/>
    <w:rsid w:val="00F2289F"/>
    <w:rsid w:val="00F22C1B"/>
    <w:rsid w:val="00F22E51"/>
    <w:rsid w:val="00F23A61"/>
    <w:rsid w:val="00F23A94"/>
    <w:rsid w:val="00F24067"/>
    <w:rsid w:val="00F242D9"/>
    <w:rsid w:val="00F244D9"/>
    <w:rsid w:val="00F254AE"/>
    <w:rsid w:val="00F25616"/>
    <w:rsid w:val="00F25C7F"/>
    <w:rsid w:val="00F2742E"/>
    <w:rsid w:val="00F274B8"/>
    <w:rsid w:val="00F3085C"/>
    <w:rsid w:val="00F30911"/>
    <w:rsid w:val="00F30B8C"/>
    <w:rsid w:val="00F30C89"/>
    <w:rsid w:val="00F30D9C"/>
    <w:rsid w:val="00F31591"/>
    <w:rsid w:val="00F31F82"/>
    <w:rsid w:val="00F320C6"/>
    <w:rsid w:val="00F32B16"/>
    <w:rsid w:val="00F33691"/>
    <w:rsid w:val="00F337B6"/>
    <w:rsid w:val="00F3383D"/>
    <w:rsid w:val="00F34140"/>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37E5D"/>
    <w:rsid w:val="00F40036"/>
    <w:rsid w:val="00F40123"/>
    <w:rsid w:val="00F40540"/>
    <w:rsid w:val="00F40ADD"/>
    <w:rsid w:val="00F40BCE"/>
    <w:rsid w:val="00F40F85"/>
    <w:rsid w:val="00F4126C"/>
    <w:rsid w:val="00F417D6"/>
    <w:rsid w:val="00F41BA3"/>
    <w:rsid w:val="00F4261F"/>
    <w:rsid w:val="00F4264E"/>
    <w:rsid w:val="00F42EB1"/>
    <w:rsid w:val="00F42F34"/>
    <w:rsid w:val="00F42F36"/>
    <w:rsid w:val="00F42F97"/>
    <w:rsid w:val="00F431A7"/>
    <w:rsid w:val="00F4358A"/>
    <w:rsid w:val="00F43C6F"/>
    <w:rsid w:val="00F43E9D"/>
    <w:rsid w:val="00F44281"/>
    <w:rsid w:val="00F4431A"/>
    <w:rsid w:val="00F4471F"/>
    <w:rsid w:val="00F4490E"/>
    <w:rsid w:val="00F44B80"/>
    <w:rsid w:val="00F44DB5"/>
    <w:rsid w:val="00F44DDE"/>
    <w:rsid w:val="00F45106"/>
    <w:rsid w:val="00F45121"/>
    <w:rsid w:val="00F45B81"/>
    <w:rsid w:val="00F465F0"/>
    <w:rsid w:val="00F4661E"/>
    <w:rsid w:val="00F46713"/>
    <w:rsid w:val="00F46CE2"/>
    <w:rsid w:val="00F4720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63B"/>
    <w:rsid w:val="00F57891"/>
    <w:rsid w:val="00F57FDE"/>
    <w:rsid w:val="00F6065A"/>
    <w:rsid w:val="00F60AD1"/>
    <w:rsid w:val="00F60B69"/>
    <w:rsid w:val="00F6163D"/>
    <w:rsid w:val="00F61A1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61F5"/>
    <w:rsid w:val="00F6707E"/>
    <w:rsid w:val="00F67248"/>
    <w:rsid w:val="00F70066"/>
    <w:rsid w:val="00F700B4"/>
    <w:rsid w:val="00F70301"/>
    <w:rsid w:val="00F709E8"/>
    <w:rsid w:val="00F70ACE"/>
    <w:rsid w:val="00F71B52"/>
    <w:rsid w:val="00F71D7C"/>
    <w:rsid w:val="00F71EE3"/>
    <w:rsid w:val="00F720F0"/>
    <w:rsid w:val="00F724FE"/>
    <w:rsid w:val="00F7266D"/>
    <w:rsid w:val="00F72AD6"/>
    <w:rsid w:val="00F72E10"/>
    <w:rsid w:val="00F73002"/>
    <w:rsid w:val="00F732E3"/>
    <w:rsid w:val="00F73393"/>
    <w:rsid w:val="00F7385C"/>
    <w:rsid w:val="00F73889"/>
    <w:rsid w:val="00F74388"/>
    <w:rsid w:val="00F7480B"/>
    <w:rsid w:val="00F74929"/>
    <w:rsid w:val="00F74EDC"/>
    <w:rsid w:val="00F75330"/>
    <w:rsid w:val="00F769E6"/>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DB4"/>
    <w:rsid w:val="00F8669A"/>
    <w:rsid w:val="00F86834"/>
    <w:rsid w:val="00F872CF"/>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F4"/>
    <w:rsid w:val="00F94CF5"/>
    <w:rsid w:val="00F951C3"/>
    <w:rsid w:val="00F95B6A"/>
    <w:rsid w:val="00F96414"/>
    <w:rsid w:val="00F969BB"/>
    <w:rsid w:val="00F96BE6"/>
    <w:rsid w:val="00F970BC"/>
    <w:rsid w:val="00F97522"/>
    <w:rsid w:val="00F9784E"/>
    <w:rsid w:val="00F97C3B"/>
    <w:rsid w:val="00F97C4A"/>
    <w:rsid w:val="00F97F8B"/>
    <w:rsid w:val="00FA0015"/>
    <w:rsid w:val="00FA025A"/>
    <w:rsid w:val="00FA029B"/>
    <w:rsid w:val="00FA15C0"/>
    <w:rsid w:val="00FA1E51"/>
    <w:rsid w:val="00FA2F54"/>
    <w:rsid w:val="00FA328C"/>
    <w:rsid w:val="00FA346C"/>
    <w:rsid w:val="00FA38A1"/>
    <w:rsid w:val="00FA4414"/>
    <w:rsid w:val="00FA4713"/>
    <w:rsid w:val="00FA4B9D"/>
    <w:rsid w:val="00FA4D14"/>
    <w:rsid w:val="00FA4DED"/>
    <w:rsid w:val="00FA581F"/>
    <w:rsid w:val="00FA6306"/>
    <w:rsid w:val="00FA64EA"/>
    <w:rsid w:val="00FA69C4"/>
    <w:rsid w:val="00FA6EB2"/>
    <w:rsid w:val="00FA6F58"/>
    <w:rsid w:val="00FA6FCA"/>
    <w:rsid w:val="00FA712B"/>
    <w:rsid w:val="00FA73BD"/>
    <w:rsid w:val="00FA77C4"/>
    <w:rsid w:val="00FA77F8"/>
    <w:rsid w:val="00FA7BB4"/>
    <w:rsid w:val="00FA7D1F"/>
    <w:rsid w:val="00FA7E66"/>
    <w:rsid w:val="00FA7FB0"/>
    <w:rsid w:val="00FB0022"/>
    <w:rsid w:val="00FB06F3"/>
    <w:rsid w:val="00FB0E1C"/>
    <w:rsid w:val="00FB17D9"/>
    <w:rsid w:val="00FB1B8D"/>
    <w:rsid w:val="00FB1D76"/>
    <w:rsid w:val="00FB1E76"/>
    <w:rsid w:val="00FB2089"/>
    <w:rsid w:val="00FB2197"/>
    <w:rsid w:val="00FB2522"/>
    <w:rsid w:val="00FB2736"/>
    <w:rsid w:val="00FB2A29"/>
    <w:rsid w:val="00FB2AC9"/>
    <w:rsid w:val="00FB2C63"/>
    <w:rsid w:val="00FB2CE7"/>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6BA"/>
    <w:rsid w:val="00FC3EFB"/>
    <w:rsid w:val="00FC4617"/>
    <w:rsid w:val="00FC4622"/>
    <w:rsid w:val="00FC4B4D"/>
    <w:rsid w:val="00FC4EDD"/>
    <w:rsid w:val="00FC5949"/>
    <w:rsid w:val="00FC66E1"/>
    <w:rsid w:val="00FC6A6C"/>
    <w:rsid w:val="00FC6AF6"/>
    <w:rsid w:val="00FC7523"/>
    <w:rsid w:val="00FC7C3A"/>
    <w:rsid w:val="00FD02AE"/>
    <w:rsid w:val="00FD04BD"/>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798"/>
    <w:rsid w:val="00FD5CD9"/>
    <w:rsid w:val="00FD5F24"/>
    <w:rsid w:val="00FD64FE"/>
    <w:rsid w:val="00FD725E"/>
    <w:rsid w:val="00FD7282"/>
    <w:rsid w:val="00FD75EC"/>
    <w:rsid w:val="00FE0437"/>
    <w:rsid w:val="00FE090D"/>
    <w:rsid w:val="00FE0A16"/>
    <w:rsid w:val="00FE0FA3"/>
    <w:rsid w:val="00FE1561"/>
    <w:rsid w:val="00FE1620"/>
    <w:rsid w:val="00FE1CA4"/>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EAD"/>
    <w:rsid w:val="00FF0573"/>
    <w:rsid w:val="00FF0723"/>
    <w:rsid w:val="00FF0A52"/>
    <w:rsid w:val="00FF161F"/>
    <w:rsid w:val="00FF28BB"/>
    <w:rsid w:val="00FF32E4"/>
    <w:rsid w:val="00FF349D"/>
    <w:rsid w:val="00FF38DC"/>
    <w:rsid w:val="00FF47E2"/>
    <w:rsid w:val="00FF48E2"/>
    <w:rsid w:val="00FF4900"/>
    <w:rsid w:val="00FF4F76"/>
    <w:rsid w:val="00FF4FD0"/>
    <w:rsid w:val="00FF520F"/>
    <w:rsid w:val="00FF5673"/>
    <w:rsid w:val="00FF58C9"/>
    <w:rsid w:val="00FF5909"/>
    <w:rsid w:val="00FF5B9A"/>
    <w:rsid w:val="00FF5DD0"/>
    <w:rsid w:val="00FF6398"/>
    <w:rsid w:val="00FF696D"/>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1E6E"/>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paragraph" w:customStyle="1" w:styleId="Style8">
    <w:name w:val="Style8"/>
    <w:basedOn w:val="a1"/>
    <w:uiPriority w:val="99"/>
    <w:rsid w:val="00947B33"/>
    <w:pPr>
      <w:ind w:firstLine="0"/>
      <w:jc w:val="left"/>
    </w:pPr>
    <w:rPr>
      <w:rFonts w:ascii="Bookman Old Style" w:eastAsiaTheme="minorEastAsia" w:hAnsi="Bookman Old Style" w:cstheme="minorBidi"/>
      <w:sz w:val="24"/>
      <w:szCs w:val="24"/>
    </w:rPr>
  </w:style>
  <w:style w:type="paragraph" w:customStyle="1" w:styleId="Style24">
    <w:name w:val="Style24"/>
    <w:basedOn w:val="a1"/>
    <w:uiPriority w:val="99"/>
    <w:rsid w:val="00947B33"/>
    <w:pPr>
      <w:ind w:firstLine="0"/>
      <w:jc w:val="left"/>
    </w:pPr>
    <w:rPr>
      <w:rFonts w:ascii="Bookman Old Style" w:eastAsiaTheme="minorEastAsia" w:hAnsi="Bookman Old Style" w:cstheme="minorBidi"/>
      <w:sz w:val="24"/>
      <w:szCs w:val="24"/>
    </w:rPr>
  </w:style>
  <w:style w:type="character" w:customStyle="1" w:styleId="FontStyle56">
    <w:name w:val="Font Style56"/>
    <w:basedOn w:val="a7"/>
    <w:uiPriority w:val="99"/>
    <w:rsid w:val="00947B33"/>
    <w:rPr>
      <w:rFonts w:ascii="Bookman Old Style" w:hAnsi="Bookman Old Style" w:cs="Bookman Old Style"/>
      <w:color w:val="000000"/>
      <w:sz w:val="18"/>
      <w:szCs w:val="18"/>
    </w:rPr>
  </w:style>
  <w:style w:type="character" w:customStyle="1" w:styleId="FontStyle60">
    <w:name w:val="Font Style60"/>
    <w:basedOn w:val="a7"/>
    <w:uiPriority w:val="99"/>
    <w:rsid w:val="00947B33"/>
    <w:rPr>
      <w:rFonts w:ascii="Bookman Old Style" w:hAnsi="Bookman Old Style" w:cs="Bookman Old Style"/>
      <w:b/>
      <w:bCs/>
      <w:color w:val="000000"/>
      <w:sz w:val="20"/>
      <w:szCs w:val="20"/>
    </w:rPr>
  </w:style>
  <w:style w:type="character" w:customStyle="1" w:styleId="FontStyle59">
    <w:name w:val="Font Style59"/>
    <w:basedOn w:val="a7"/>
    <w:uiPriority w:val="99"/>
    <w:rsid w:val="00A91E77"/>
    <w:rPr>
      <w:rFonts w:ascii="Bookman Old Style" w:hAnsi="Bookman Old Style" w:cs="Bookman Old Style"/>
      <w:b/>
      <w:bCs/>
      <w:color w:val="000000"/>
      <w:sz w:val="18"/>
      <w:szCs w:val="18"/>
    </w:rPr>
  </w:style>
  <w:style w:type="paragraph" w:customStyle="1" w:styleId="Style33">
    <w:name w:val="Style33"/>
    <w:basedOn w:val="a1"/>
    <w:uiPriority w:val="99"/>
    <w:rsid w:val="006E5021"/>
    <w:pPr>
      <w:ind w:firstLine="0"/>
      <w:jc w:val="left"/>
    </w:pPr>
    <w:rPr>
      <w:rFonts w:ascii="Bookman Old Style" w:eastAsiaTheme="minorEastAsia" w:hAnsi="Bookman Old Style" w:cstheme="minorBidi"/>
      <w:sz w:val="24"/>
      <w:szCs w:val="24"/>
    </w:rPr>
  </w:style>
  <w:style w:type="character" w:customStyle="1" w:styleId="FontStyle58">
    <w:name w:val="Font Style58"/>
    <w:basedOn w:val="a7"/>
    <w:uiPriority w:val="99"/>
    <w:rsid w:val="006E5021"/>
    <w:rPr>
      <w:rFonts w:ascii="Bookman Old Style" w:hAnsi="Bookman Old Style" w:cs="Bookman Old Style"/>
      <w:color w:val="000000"/>
      <w:sz w:val="16"/>
      <w:szCs w:val="16"/>
    </w:rPr>
  </w:style>
  <w:style w:type="paragraph" w:customStyle="1" w:styleId="Style1">
    <w:name w:val="Style1"/>
    <w:basedOn w:val="a1"/>
    <w:uiPriority w:val="99"/>
    <w:rsid w:val="00DF6843"/>
    <w:pPr>
      <w:ind w:firstLine="0"/>
      <w:jc w:val="left"/>
    </w:pPr>
    <w:rPr>
      <w:rFonts w:ascii="Bookman Old Style" w:eastAsiaTheme="minorEastAsia" w:hAnsi="Bookman Old Style" w:cstheme="minorBidi"/>
      <w:sz w:val="24"/>
      <w:szCs w:val="24"/>
    </w:rPr>
  </w:style>
  <w:style w:type="character" w:customStyle="1" w:styleId="FontStyle11">
    <w:name w:val="Font Style11"/>
    <w:basedOn w:val="a7"/>
    <w:uiPriority w:val="99"/>
    <w:rsid w:val="00DF6843"/>
    <w:rPr>
      <w:rFonts w:ascii="Georgia" w:hAnsi="Georgia" w:cs="Georgia"/>
      <w:b/>
      <w:bCs/>
      <w:color w:val="000000"/>
      <w:sz w:val="16"/>
      <w:szCs w:val="16"/>
    </w:rPr>
  </w:style>
  <w:style w:type="character" w:customStyle="1" w:styleId="FontStyle12">
    <w:name w:val="Font Style12"/>
    <w:basedOn w:val="a7"/>
    <w:uiPriority w:val="99"/>
    <w:rsid w:val="00DF6843"/>
    <w:rPr>
      <w:rFonts w:ascii="Georgia" w:hAnsi="Georgia" w:cs="Georgia"/>
      <w:color w:val="000000"/>
      <w:sz w:val="18"/>
      <w:szCs w:val="18"/>
    </w:rPr>
  </w:style>
  <w:style w:type="paragraph" w:customStyle="1" w:styleId="Style29">
    <w:name w:val="Style29"/>
    <w:basedOn w:val="a1"/>
    <w:uiPriority w:val="99"/>
    <w:rsid w:val="00413842"/>
    <w:pPr>
      <w:ind w:firstLine="0"/>
      <w:jc w:val="left"/>
    </w:pPr>
    <w:rPr>
      <w:rFonts w:ascii="Bookman Old Style" w:eastAsiaTheme="minorEastAsia" w:hAnsi="Bookman Old Style" w:cstheme="minorBidi"/>
      <w:sz w:val="24"/>
      <w:szCs w:val="24"/>
    </w:rPr>
  </w:style>
  <w:style w:type="paragraph" w:customStyle="1" w:styleId="Style39">
    <w:name w:val="Style39"/>
    <w:basedOn w:val="a1"/>
    <w:uiPriority w:val="99"/>
    <w:rsid w:val="00413842"/>
    <w:pPr>
      <w:ind w:firstLine="0"/>
      <w:jc w:val="left"/>
    </w:pPr>
    <w:rPr>
      <w:rFonts w:ascii="Bookman Old Style" w:eastAsiaTheme="minorEastAsia" w:hAnsi="Bookman Old Style" w:cstheme="min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1E6E"/>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5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paragraph" w:customStyle="1" w:styleId="Style8">
    <w:name w:val="Style8"/>
    <w:basedOn w:val="a1"/>
    <w:uiPriority w:val="99"/>
    <w:rsid w:val="00947B33"/>
    <w:pPr>
      <w:ind w:firstLine="0"/>
      <w:jc w:val="left"/>
    </w:pPr>
    <w:rPr>
      <w:rFonts w:ascii="Bookman Old Style" w:eastAsiaTheme="minorEastAsia" w:hAnsi="Bookman Old Style" w:cstheme="minorBidi"/>
      <w:sz w:val="24"/>
      <w:szCs w:val="24"/>
    </w:rPr>
  </w:style>
  <w:style w:type="paragraph" w:customStyle="1" w:styleId="Style24">
    <w:name w:val="Style24"/>
    <w:basedOn w:val="a1"/>
    <w:uiPriority w:val="99"/>
    <w:rsid w:val="00947B33"/>
    <w:pPr>
      <w:ind w:firstLine="0"/>
      <w:jc w:val="left"/>
    </w:pPr>
    <w:rPr>
      <w:rFonts w:ascii="Bookman Old Style" w:eastAsiaTheme="minorEastAsia" w:hAnsi="Bookman Old Style" w:cstheme="minorBidi"/>
      <w:sz w:val="24"/>
      <w:szCs w:val="24"/>
    </w:rPr>
  </w:style>
  <w:style w:type="character" w:customStyle="1" w:styleId="FontStyle56">
    <w:name w:val="Font Style56"/>
    <w:basedOn w:val="a7"/>
    <w:uiPriority w:val="99"/>
    <w:rsid w:val="00947B33"/>
    <w:rPr>
      <w:rFonts w:ascii="Bookman Old Style" w:hAnsi="Bookman Old Style" w:cs="Bookman Old Style"/>
      <w:color w:val="000000"/>
      <w:sz w:val="18"/>
      <w:szCs w:val="18"/>
    </w:rPr>
  </w:style>
  <w:style w:type="character" w:customStyle="1" w:styleId="FontStyle60">
    <w:name w:val="Font Style60"/>
    <w:basedOn w:val="a7"/>
    <w:uiPriority w:val="99"/>
    <w:rsid w:val="00947B33"/>
    <w:rPr>
      <w:rFonts w:ascii="Bookman Old Style" w:hAnsi="Bookman Old Style" w:cs="Bookman Old Style"/>
      <w:b/>
      <w:bCs/>
      <w:color w:val="000000"/>
      <w:sz w:val="20"/>
      <w:szCs w:val="20"/>
    </w:rPr>
  </w:style>
  <w:style w:type="character" w:customStyle="1" w:styleId="FontStyle59">
    <w:name w:val="Font Style59"/>
    <w:basedOn w:val="a7"/>
    <w:uiPriority w:val="99"/>
    <w:rsid w:val="00A91E77"/>
    <w:rPr>
      <w:rFonts w:ascii="Bookman Old Style" w:hAnsi="Bookman Old Style" w:cs="Bookman Old Style"/>
      <w:b/>
      <w:bCs/>
      <w:color w:val="000000"/>
      <w:sz w:val="18"/>
      <w:szCs w:val="18"/>
    </w:rPr>
  </w:style>
  <w:style w:type="paragraph" w:customStyle="1" w:styleId="Style33">
    <w:name w:val="Style33"/>
    <w:basedOn w:val="a1"/>
    <w:uiPriority w:val="99"/>
    <w:rsid w:val="006E5021"/>
    <w:pPr>
      <w:ind w:firstLine="0"/>
      <w:jc w:val="left"/>
    </w:pPr>
    <w:rPr>
      <w:rFonts w:ascii="Bookman Old Style" w:eastAsiaTheme="minorEastAsia" w:hAnsi="Bookman Old Style" w:cstheme="minorBidi"/>
      <w:sz w:val="24"/>
      <w:szCs w:val="24"/>
    </w:rPr>
  </w:style>
  <w:style w:type="character" w:customStyle="1" w:styleId="FontStyle58">
    <w:name w:val="Font Style58"/>
    <w:basedOn w:val="a7"/>
    <w:uiPriority w:val="99"/>
    <w:rsid w:val="006E5021"/>
    <w:rPr>
      <w:rFonts w:ascii="Bookman Old Style" w:hAnsi="Bookman Old Style" w:cs="Bookman Old Style"/>
      <w:color w:val="000000"/>
      <w:sz w:val="16"/>
      <w:szCs w:val="16"/>
    </w:rPr>
  </w:style>
  <w:style w:type="paragraph" w:customStyle="1" w:styleId="Style1">
    <w:name w:val="Style1"/>
    <w:basedOn w:val="a1"/>
    <w:uiPriority w:val="99"/>
    <w:rsid w:val="00DF6843"/>
    <w:pPr>
      <w:ind w:firstLine="0"/>
      <w:jc w:val="left"/>
    </w:pPr>
    <w:rPr>
      <w:rFonts w:ascii="Bookman Old Style" w:eastAsiaTheme="minorEastAsia" w:hAnsi="Bookman Old Style" w:cstheme="minorBidi"/>
      <w:sz w:val="24"/>
      <w:szCs w:val="24"/>
    </w:rPr>
  </w:style>
  <w:style w:type="character" w:customStyle="1" w:styleId="FontStyle11">
    <w:name w:val="Font Style11"/>
    <w:basedOn w:val="a7"/>
    <w:uiPriority w:val="99"/>
    <w:rsid w:val="00DF6843"/>
    <w:rPr>
      <w:rFonts w:ascii="Georgia" w:hAnsi="Georgia" w:cs="Georgia"/>
      <w:b/>
      <w:bCs/>
      <w:color w:val="000000"/>
      <w:sz w:val="16"/>
      <w:szCs w:val="16"/>
    </w:rPr>
  </w:style>
  <w:style w:type="character" w:customStyle="1" w:styleId="FontStyle12">
    <w:name w:val="Font Style12"/>
    <w:basedOn w:val="a7"/>
    <w:uiPriority w:val="99"/>
    <w:rsid w:val="00DF6843"/>
    <w:rPr>
      <w:rFonts w:ascii="Georgia" w:hAnsi="Georgia" w:cs="Georgia"/>
      <w:color w:val="000000"/>
      <w:sz w:val="18"/>
      <w:szCs w:val="18"/>
    </w:rPr>
  </w:style>
  <w:style w:type="paragraph" w:customStyle="1" w:styleId="Style29">
    <w:name w:val="Style29"/>
    <w:basedOn w:val="a1"/>
    <w:uiPriority w:val="99"/>
    <w:rsid w:val="00413842"/>
    <w:pPr>
      <w:ind w:firstLine="0"/>
      <w:jc w:val="left"/>
    </w:pPr>
    <w:rPr>
      <w:rFonts w:ascii="Bookman Old Style" w:eastAsiaTheme="minorEastAsia" w:hAnsi="Bookman Old Style" w:cstheme="minorBidi"/>
      <w:sz w:val="24"/>
      <w:szCs w:val="24"/>
    </w:rPr>
  </w:style>
  <w:style w:type="paragraph" w:customStyle="1" w:styleId="Style39">
    <w:name w:val="Style39"/>
    <w:basedOn w:val="a1"/>
    <w:uiPriority w:val="99"/>
    <w:rsid w:val="00413842"/>
    <w:pPr>
      <w:ind w:firstLine="0"/>
      <w:jc w:val="left"/>
    </w:pPr>
    <w:rPr>
      <w:rFonts w:ascii="Bookman Old Style" w:eastAsiaTheme="minorEastAsia" w:hAnsi="Bookman Old Style"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oekobaudat.de/en.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A0D05-09E0-4946-8C77-C2C92AD4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28</Pages>
  <Words>7930</Words>
  <Characters>45207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Александр В. Белай</cp:lastModifiedBy>
  <cp:revision>912</cp:revision>
  <cp:lastPrinted>2023-06-22T02:54:00Z</cp:lastPrinted>
  <dcterms:created xsi:type="dcterms:W3CDTF">2023-05-11T04:08:00Z</dcterms:created>
  <dcterms:modified xsi:type="dcterms:W3CDTF">2023-06-27T10:16:00Z</dcterms:modified>
</cp:coreProperties>
</file>